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Ana Salon — Ana Salon 2 (41. oturum) — İngilizce / çalışma metni</w:t>
      </w:r>
    </w:p>
    <w:p>
      <w:r>
        <w:t>06.10.2026 • Küresel Tehditler Karşısında Fıtrat Eksenli Aile ve Nesil Terbiyesi</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İngilizce altyazı sürümüdür; özgün konuşmaların yanı sıra çeviri bölümleri içerebilir.</w:t>
      </w:r>
    </w:p>
    <w:p>
      <w:pPr>
        <w:keepNext/>
      </w:pPr>
      <w:hyperlink r:id="rId10">
        <w:r>
          <w:rPr>
            <w:color w:val="1155CC"/>
            <w:u w:val="single"/>
          </w:rPr>
          <w:t>00:00:02 – 00:00:43</w:t>
        </w:r>
      </w:hyperlink>
    </w:p>
    <w:p>
      <w:r>
        <w:t>Yes, saying ‘In the name of Allah,’ let us begin this Tuesday's second session, the second session in this hall. Normally, we have three speakers in this session. However, from Atatürk University in Erzurum, Abdülhak Halim Ulaş is unwell. May Allah grant him and all of us physical and spiritual healing. He is not among us. So this will be a somewhat privileged session. Two speakers. And that is no problem.</w:t>
      </w:r>
    </w:p>
    <w:p>
      <w:pPr>
        <w:keepNext/>
      </w:pPr>
      <w:hyperlink r:id="rId11">
        <w:r>
          <w:rPr>
            <w:color w:val="1155CC"/>
            <w:u w:val="single"/>
          </w:rPr>
          <w:t>00:00:46 – 00:01:28</w:t>
        </w:r>
      </w:hyperlink>
    </w:p>
    <w:p>
      <w:r>
        <w:t>Our first speaker is Prof. Dr. Bayram Özer. He is from Ondokuz Mayıs University. In ‘Guide for Women’, women's identity: its moral and spiritual dimensions, a qualitative analysis — he will present that. Our colleague Assoc. Prof. Dr. Ahmet Kavlak is from Iğdır University. We worked together there, albeit briefly. A highly esteemed academic whom we know from there. Now Türkiye knows him; he even has events abroad.</w:t>
      </w:r>
    </w:p>
    <w:p>
      <w:pPr>
        <w:keepNext/>
      </w:pPr>
      <w:hyperlink r:id="rId12">
        <w:r>
          <w:rPr>
            <w:color w:val="1155CC"/>
            <w:u w:val="single"/>
          </w:rPr>
          <w:t>00:01:29 – 00:02:02</w:t>
        </w:r>
      </w:hyperlink>
    </w:p>
    <w:p>
      <w:r>
        <w:t>He has shared excellent reflections and videos on YouTube. Millions of people benefit from them. Today we will benefit from him live. And his topic is the global corruption of the family and two aspects of education. He will explain this topic to us. First, I give the floor to our colleague Prof. Dr. Bayram Özer. Please, Professor.</w:t>
      </w:r>
    </w:p>
    <w:p>
      <w:pPr>
        <w:keepNext/>
      </w:pPr>
      <w:hyperlink r:id="rId13">
        <w:r>
          <w:rPr>
            <w:color w:val="1155CC"/>
            <w:u w:val="single"/>
          </w:rPr>
          <w:t>00:02:16 – 00:03:00</w:t>
        </w:r>
      </w:hyperlink>
    </w:p>
    <w:p>
      <w:r>
        <w:t>Mr Chairman, distinguished guests, I wish everyone a blessed morning. Thank you, Mr Chairman. Yes. In Allah's name, Merciful, Compassionate. I have studies on ‘Guide for Women’ and ‘Guide for Youth’. In fact, I am trying to turn a study into a book, and it will not have this title. I will try to explain its summary and idea, the logic behind it. For another presentation this afternoon, I also tried to prepare an educational curriculum. As a course proposal. For universities, adult education or NGOs, again on ‘Guide for Women’.</w:t>
      </w:r>
    </w:p>
    <w:p>
      <w:pPr>
        <w:keepNext/>
      </w:pPr>
      <w:hyperlink r:id="rId14">
        <w:r>
          <w:rPr>
            <w:color w:val="1155CC"/>
            <w:u w:val="single"/>
          </w:rPr>
          <w:t>00:03:02 – 00:03:42</w:t>
        </w:r>
      </w:hyperlink>
    </w:p>
    <w:p>
      <w:r>
        <w:t>I will present it. Here: how is women's identity addressed in ‘Guide for Women’? I examined that. Let me begin this way. Between the title our colleague mentioned and the title here, a word is missing, if you noticed. I removed ‘moral’ so it would not be misunderstood or taken differently. Well, as you know, a topic of recent times and of our symposium is today's crises. The family comes first.</w:t>
      </w:r>
    </w:p>
    <w:p>
      <w:pPr>
        <w:keepNext/>
      </w:pPr>
      <w:hyperlink r:id="rId15">
        <w:r>
          <w:rPr>
            <w:color w:val="1155CC"/>
            <w:u w:val="single"/>
          </w:rPr>
          <w:t>00:03:44 – 00:04:29</w:t>
        </w:r>
      </w:hyperlink>
    </w:p>
    <w:p>
      <w:r>
        <w:t>I started there because familiar wars or economic crises are not really our subject. The family, and then, I think, women come second. A great many studies and projects are being carried out concerning women. Here, women's identity and definition in our civilization and faith have not entered texts, literature or academic knowledge very much; we see that we have not produced much in this area. When you enter this field: who is a woman, what is she, what does she do? In defining identity, you encounter material from entirely different civilizations and cultures:</w:t>
      </w:r>
    </w:p>
    <w:p>
      <w:pPr>
        <w:keepNext/>
      </w:pPr>
      <w:hyperlink r:id="rId16">
        <w:r>
          <w:rPr>
            <w:color w:val="1155CC"/>
            <w:u w:val="single"/>
          </w:rPr>
          <w:t>00:04:29 – 00:05:10</w:t>
        </w:r>
      </w:hyperlink>
    </w:p>
    <w:p>
      <w:r>
        <w:t>you encounter their definitions and texts. When you want to undertake academic or educational work, a project, or something of that kind, you cannot find a text of your own at hand. Apart from religious, sacred texts. You cannot use these sacred and religious texts everywhere either. You cannot get them accepted as an academic source. So you are forced to keep returning to texts that always trouble you, using the very texts you always object to and oppose. In any conference, in any seminar,</w:t>
      </w:r>
    </w:p>
    <w:p>
      <w:pPr>
        <w:keepNext/>
      </w:pPr>
      <w:hyperlink r:id="rId17">
        <w:r>
          <w:rPr>
            <w:color w:val="1155CC"/>
            <w:u w:val="single"/>
          </w:rPr>
          <w:t>00:05:10 – 00:05:52</w:t>
        </w:r>
      </w:hyperlink>
    </w:p>
    <w:p>
      <w:r>
        <w:t>in a class or a project, unfortunately, you cannot find other texts to consult. That is a serious problem too. Yet we actually have very powerful sources, more valuable than all the existing ones: starting with the Holy Qur'an and moving down, our hadiths and the texts of other foundational Islamic scholars, and the Risale-i Nur texts — I think these are not being used very well in this area. Many experiences and readings have led me to think this. I know others think this way too. We discuss these things in various settings.</w:t>
      </w:r>
    </w:p>
    <w:p>
      <w:pPr>
        <w:keepNext/>
      </w:pPr>
      <w:hyperlink r:id="rId18">
        <w:r>
          <w:rPr>
            <w:color w:val="1155CC"/>
            <w:u w:val="single"/>
          </w:rPr>
          <w:t>00:05:52 – 00:06:33</w:t>
        </w:r>
      </w:hyperlink>
    </w:p>
    <w:p>
      <w:r>
        <w:t>What can be done here? What should be done? That's the key question. We cannot use the sources we have in their present form in daily life. Risale-i Nur as Risale-i Nur — we cannot use it in a class, a conference, training or a project. Then we need to use it in another way. I do not mean hiding it, concealing it or acting covertly. This is a method, and it is not a wrong one. This can be interpreted as something illegitimate or as taqiyya. I worry about that too, but that is not the case.</w:t>
      </w:r>
    </w:p>
    <w:p>
      <w:pPr>
        <w:keepNext/>
      </w:pPr>
      <w:hyperlink r:id="rId19">
        <w:r>
          <w:rPr>
            <w:color w:val="1155CC"/>
            <w:u w:val="single"/>
          </w:rPr>
          <w:t>00:06:33 – 00:07:13</w:t>
        </w:r>
      </w:hyperlink>
    </w:p>
    <w:p>
      <w:r>
        <w:t>The situation here is that we have not resolved the issue. That is why I undertook this study. Moreover, our entire formal education system today is actually based on a faith. The familiar state-run system, beginning even at preschool, including university, where it is felt more strongly, the education system that all of us have gone through, actually conveys a faith very strongly — a sacred, revealed faith. It conveys the Christian faith. But I do not mean this is wrong or bad.</w:t>
      </w:r>
    </w:p>
    <w:p>
      <w:pPr>
        <w:keepNext/>
      </w:pPr>
      <w:hyperlink r:id="rId20">
        <w:r>
          <w:rPr>
            <w:color w:val="1155CC"/>
            <w:u w:val="single"/>
          </w:rPr>
          <w:t>00:07:13 – 00:07:53</w:t>
        </w:r>
      </w:hyperlink>
    </w:p>
    <w:p>
      <w:r>
        <w:t>This is a system; we are currently implementing an education system. Properly designed, well planned, professionally thought out, we are putting into practice a system with every detail written down. Within this system, in every point, every comma, every step, there is a faith, and with that faith, traces and signs of a culture and rituals of life. These have permeated methods, assessments, concepts, meanings — everything. I repeat: this is not bad or wrong. It is good and right. For the countries and communities doing it.</w:t>
      </w:r>
    </w:p>
    <w:p>
      <w:pPr>
        <w:keepNext/>
      </w:pPr>
      <w:hyperlink r:id="rId21">
        <w:r>
          <w:rPr>
            <w:color w:val="1155CC"/>
            <w:u w:val="single"/>
          </w:rPr>
          <w:t>00:07:53 – 00:08:37</w:t>
        </w:r>
      </w:hyperlink>
    </w:p>
    <w:p>
      <w:r>
        <w:t>Those countries educated their own communities in this way: they took their sacred texts, connected and integrated them with daily life, and turned this into familiar school textbooks and texts described as scientific. Then they sat down and taught it to their children. Then we took it from them and examined it. We said, ‘We will change our education system; we do not like ours.’ We need to change it, transform it and make something better. What should we do? Others do it well. Let us see what they do. We looked at nearby countries that we thought did this well.</w:t>
      </w:r>
    </w:p>
    <w:p>
      <w:pPr>
        <w:keepNext/>
      </w:pPr>
      <w:hyperlink r:id="rId22">
        <w:r>
          <w:rPr>
            <w:color w:val="1155CC"/>
            <w:u w:val="single"/>
          </w:rPr>
          <w:t>00:08:38 – 00:09:18</w:t>
        </w:r>
      </w:hyperlink>
    </w:p>
    <w:p>
      <w:r>
        <w:t>We found these there, brought them back and started using them. Because it was done well. I seek no ulterior motive here either. Do not see it that way either. No need to think that way or fight it. That gets us nowhere. Nor can we. I am trying to express the logic and the idea. So, this is the situation we are in now. I will give an example, then discuss a few details of my presentation. As I said, this is a brief summary of a larger study; I tried to express one meaning of a book project. First, I want to explain the idea. So, the situation in our country, the summary of what I have said so far, is this.</w:t>
      </w:r>
    </w:p>
    <w:p>
      <w:pPr>
        <w:keepNext/>
      </w:pPr>
      <w:hyperlink r:id="rId23">
        <w:r>
          <w:rPr>
            <w:color w:val="1155CC"/>
            <w:u w:val="single"/>
          </w:rPr>
          <w:t>00:09:20 – 00:10:01</w:t>
        </w:r>
      </w:hyperlink>
    </w:p>
    <w:p>
      <w:r>
        <w:t>We actually take from a neighbour who does not like, approve of or accept us, who scorns us and makes us enemies, who even makes serious efforts in this regard and does not hide it, that neighbour's approach, principles and methods of raising children, and use them to raise our own children. That is our situation. As a country, we have been doing this for quite a long time. These are countries we know and greatly aspire to emulate. Let me say this again. Not everyone hears everything, so fragments heard in isolation are misunderstood. Again, what I am saying is not a bad thing.</w:t>
      </w:r>
    </w:p>
    <w:p>
      <w:pPr>
        <w:keepNext/>
      </w:pPr>
      <w:hyperlink r:id="rId24">
        <w:r>
          <w:rPr>
            <w:color w:val="1155CC"/>
            <w:u w:val="single"/>
          </w:rPr>
          <w:t>00:10:01 – 00:10:43</w:t>
        </w:r>
      </w:hyperlink>
    </w:p>
    <w:p>
      <w:r>
        <w:t>I am not trying to create hostility from this either. Again, I am describing the situation. This is our situation. And we are doing this. It is not something others are doing to us. We do it to ourselves. This is the choice we have made. That choice has brought us this far. Many people now think this is not progressing and should not continue this way, and talk, speak and write about it. We have very many such people. But we cannot clearly set out what one should do, what needs to be done. We are at a loss there. We are spinning our wheels there. We are marking time. We need concrete examples, sound ideas, good proposals and steps forward.</w:t>
      </w:r>
    </w:p>
    <w:p>
      <w:pPr>
        <w:keepNext/>
      </w:pPr>
      <w:hyperlink r:id="rId25">
        <w:r>
          <w:rPr>
            <w:color w:val="1155CC"/>
            <w:u w:val="single"/>
          </w:rPr>
          <w:t>00:10:43 – 00:11:23</w:t>
        </w:r>
      </w:hyperlink>
    </w:p>
    <w:p>
      <w:r>
        <w:t>We need to be able to make a start. We need to take the right step. That is where we are now. This is my observation. I am involved in this work. In Türkiye, many different groups and circles discuss, consider and study this; I come across individuals and people in one way or another; we sit and talk. There is such a movement, such a situation and such an idea, but how do we get this movement started, where do we begin, and what do we do? We are confused about these things. We need to resolve that. What I am trying to set out here on that matter concerns something we always talk about but cannot make concrete:</w:t>
      </w:r>
    </w:p>
    <w:p>
      <w:pPr>
        <w:keepNext/>
      </w:pPr>
      <w:hyperlink r:id="rId26">
        <w:r>
          <w:rPr>
            <w:color w:val="1155CC"/>
            <w:u w:val="single"/>
          </w:rPr>
          <w:t>00:11:23 – 00:12:05</w:t>
        </w:r>
      </w:hyperlink>
    </w:p>
    <w:p>
      <w:r>
        <w:t>taking texts that we already have, that are in fact already ours, but which, when it comes to using them in daily life, we have not turned into usable products or concrete examples, adapting and transforming them for areas of life where we need them, reworking them without damaging them, without distorting those original texts, while the originals remain intact in their place, and taking useful knowledge distilled from them, transforming it into a useful form and starting to use it. That is my proposal. And here I have started doing this. In my own way, I have begun such an effort. What I proposed here concerned women's identity.</w:t>
      </w:r>
    </w:p>
    <w:p>
      <w:pPr>
        <w:keepNext/>
      </w:pPr>
      <w:hyperlink r:id="rId27">
        <w:r>
          <w:rPr>
            <w:color w:val="1155CC"/>
            <w:u w:val="single"/>
          </w:rPr>
          <w:t>00:12:05 – 00:12:47</w:t>
        </w:r>
      </w:hyperlink>
    </w:p>
    <w:p>
      <w:r>
        <w:t>For this, I examined the Guide for Women. When we ask how women's identity is addressed in the Guide for Women, we encounter many slogan-like and very clichéd maxims and sayings. I won't use them much. I will try to discuss the subject in more everyday language. Now, in the three points you see here, women's identity is identified with three concepts in the Guide for Women. Compassion in the first point, balance in family life in the second, and the heavy cost of pleasures outside lawful bounds in the third.</w:t>
      </w:r>
    </w:p>
    <w:p>
      <w:pPr>
        <w:keepNext/>
      </w:pPr>
      <w:hyperlink r:id="rId28">
        <w:r>
          <w:rPr>
            <w:color w:val="1155CC"/>
            <w:u w:val="single"/>
          </w:rPr>
          <w:t>00:12:48 – 00:13:28</w:t>
        </w:r>
      </w:hyperlink>
    </w:p>
    <w:p>
      <w:r>
        <w:t>Then, taking this idea back to its foundations, the Holy Qur'an and the sunnahs, then the Risale-i Nur, and then relating it to contemporary theories, I tried to design how we might turn it into a text for today. By reading the text, the whole text several times, and working with a few friends and brothers living in madrasas and engaged in service, I asked them to read it independently of me and identify themes, concepts, sections and texts. Two different people, [Risale-i Nur?] knowing it well.</w:t>
      </w:r>
    </w:p>
    <w:p>
      <w:pPr>
        <w:keepNext/>
      </w:pPr>
      <w:hyperlink r:id="rId29">
        <w:r>
          <w:rPr>
            <w:color w:val="1155CC"/>
            <w:u w:val="single"/>
          </w:rPr>
          <w:t>00:13:28 – 00:14:09</w:t>
        </w:r>
      </w:hyperlink>
    </w:p>
    <w:p>
      <w:r>
        <w:t>Taking the concepts and headings they drew from the texts, I tried to combine and compare them with my own findings. From this I developed codes, some categories and themes. Four main topics emerged here. The inner world: in the Guide for Women, women's inner world is generally defined by sincerity and patience; there is considerable emphasis on family life, expressed in terms of compassion and faithfulness; a role is assigned in bringing up the next generation, defined through motherhood and transmission, through motherhood and the concepts she passes on to her child;</w:t>
      </w:r>
    </w:p>
    <w:p>
      <w:pPr>
        <w:keepNext/>
      </w:pPr>
      <w:hyperlink r:id="rId30">
        <w:r>
          <w:rPr>
            <w:color w:val="1155CC"/>
            <w:u w:val="single"/>
          </w:rPr>
          <w:t>00:14:09 – 00:14:51</w:t>
        </w:r>
      </w:hyperlink>
    </w:p>
    <w:p>
      <w:r>
        <w:t>and in society, I saw particular emphasis on her role as a bearer of values. Everything I have described so far is entirely based on the Guide for Women. This [inner world?], that is, a woman's world of work: how is it defined in the Guide for Women? It is defined mainly through divine approval. Living without ostentation is described as an act of worship in itself. Self-sacrifice is likewise expressed through sincerity. I also found its Qur'anic foundations and connected it with them. I did not use them here, but I also try to draw on verses and hadiths.</w:t>
      </w:r>
    </w:p>
    <w:p>
      <w:pPr>
        <w:keepNext/>
      </w:pPr>
      <w:hyperlink r:id="rId31">
        <w:r>
          <w:rPr>
            <w:color w:val="1155CC"/>
            <w:u w:val="single"/>
          </w:rPr>
          <w:t>00:14:52 – 00:15:33</w:t>
        </w:r>
      </w:hyperlink>
    </w:p>
    <w:p>
      <w:r>
        <w:t>There is patience. The second theme that emerges in the Guide for Women, the second most prominent theme of women's identity, is patience. That is, the theme of a woman being patient. Not in a passive sense; rather, it is mainly conscious patience that is discussed. Trust in God, accepting helplessness, relying on infinite power, and contentment are expressed as choosing what is eternal. And there is a description of old age. This too is described in the Risale-i Nur's own manner and Bediüzzaman's style; we see that such a description is offered. Compassion, the third theme in the Guide for Women,</w:t>
      </w:r>
    </w:p>
    <w:p>
      <w:pPr>
        <w:keepNext/>
      </w:pPr>
      <w:hyperlink r:id="rId32">
        <w:r>
          <w:rPr>
            <w:color w:val="1155CC"/>
            <w:u w:val="single"/>
          </w:rPr>
          <w:t>00:15:33 – 00:16:20</w:t>
        </w:r>
      </w:hyperlink>
    </w:p>
    <w:p>
      <w:r>
        <w:t>is described as an innate heroism. That is, two separate, independent vakıf [?], independent of me, and my own separate reading: this classifies the concepts we agreed on. Our fourth theme is family, mainly presented and described as a small paradise. Now, why is this important? Viewed this way, it may seem simple. At the university, there is a department called Women's and Family Studies. There I generally teach educated university graduates, mostly women educators working in various areas of service.</w:t>
      </w:r>
    </w:p>
    <w:p>
      <w:pPr>
        <w:keepNext/>
      </w:pPr>
      <w:hyperlink r:id="rId33">
        <w:r>
          <w:rPr>
            <w:color w:val="1155CC"/>
            <w:u w:val="single"/>
          </w:rPr>
          <w:t>00:16:20 – 00:17:00</w:t>
        </w:r>
      </w:hyperlink>
    </w:p>
    <w:p>
      <w:r>
        <w:t>They include lawyers, businesspeople and teachers. They come from very varied fields, and they are, to a considerable extent, a conservative group. These women attend master's and doctoral classes in Women's and Family Studies. I would say around 70% of these people appear more conservative, as we understand and define it, not what we call a secular life, but what we call conservative, people with an appearance we describe as religious. I meet women, students; they are of all ages. But there is this situation there:</w:t>
      </w:r>
    </w:p>
    <w:p>
      <w:pPr>
        <w:keepNext/>
      </w:pPr>
      <w:hyperlink r:id="rId34">
        <w:r>
          <w:rPr>
            <w:color w:val="1155CC"/>
            <w:u w:val="single"/>
          </w:rPr>
          <w:t>00:17:00 – 00:17:42</w:t>
        </w:r>
      </w:hyperlink>
    </w:p>
    <w:p>
      <w:r>
        <w:t>we are very far from the definitions of women's identity presented here. The terms in which they generally define themselves, how shall I put it, are modern concepts developed recently about women's identity. What are they? Freedom, the strong woman, more precisely, concepts mostly based on and nourished by feminism. I won't list each one. For example, I have this anecdote. Somehow, every term the subject comes round to equality between women and men. The students want to discuss it; they insist on bringing it up.</w:t>
      </w:r>
    </w:p>
    <w:p>
      <w:pPr>
        <w:keepNext/>
      </w:pPr>
      <w:hyperlink r:id="rId35">
        <w:r>
          <w:rPr>
            <w:color w:val="1155CC"/>
            <w:u w:val="single"/>
          </w:rPr>
          <w:t>00:17:42 – 00:18:23</w:t>
        </w:r>
      </w:hyperlink>
    </w:p>
    <w:p>
      <w:r>
        <w:t>I try to avoid it because I am afraid. I really fear the students on this. I mean women. There are 20–30 students each term. Two or three of them are men. They are all women, and with me they want to discuss equality. I try to avoid it, but somehow it comes up. So, at that point, once, well, I mean, I said, I do not believe in this; I do not think we are equal in this respect. But they would not let me finish. One said, ‘What? If we are not equal, what are we?’ Her face changed markedly; she was angry, her voice shook. I said, ‘Let me explain,’ but the others joined in and would not let me speak.</w:t>
      </w:r>
    </w:p>
    <w:p>
      <w:pPr>
        <w:keepNext/>
      </w:pPr>
      <w:hyperlink r:id="rId36">
        <w:r>
          <w:rPr>
            <w:color w:val="1155CC"/>
            <w:u w:val="single"/>
          </w:rPr>
          <w:t>00:18:23 – 00:19:04</w:t>
        </w:r>
      </w:hyperlink>
    </w:p>
    <w:p>
      <w:r>
        <w:t>Since then I never raise it. This is the first time since. God willing, it will not happen here too. I stopped, let them be, stopped arguing. I said, ‘How do you understand it?’ so they could explain. They said a lot, and with this, this world, this expression, something we cannot really explain in terms of our culture and faith, that we cannot readily accept, that they think draws on that, and has nothing to do with protecting women, a meaning outside our definition of female identity: that is what those discussions made me feel.</w:t>
      </w:r>
    </w:p>
    <w:p>
      <w:pPr>
        <w:keepNext/>
      </w:pPr>
      <w:hyperlink r:id="rId37">
        <w:r>
          <w:rPr>
            <w:color w:val="1155CC"/>
            <w:u w:val="single"/>
          </w:rPr>
          <w:t>00:19:04 – 00:19:46</w:t>
        </w:r>
      </w:hyperlink>
    </w:p>
    <w:p>
      <w:r>
        <w:t>Not just there; I see this in the field too. We need much work on this. I plan to make this a textbook. I will present my textbook proposal in my next talk. I had to split this up to explain these ideas without making the talk too long. Chairman, how much time is left? I will finish; I have a few minutes. All right. Yes, theme five in the Guide for Women. This is the most visible expression of female identity, we can say. Motherhood is defined as the first and eternal teaching role. Motherhood is described as a person's first and eternal teacher,</w:t>
      </w:r>
    </w:p>
    <w:p>
      <w:pPr>
        <w:keepNext/>
      </w:pPr>
      <w:hyperlink r:id="rId38">
        <w:r>
          <w:rPr>
            <w:color w:val="1155CC"/>
            <w:u w:val="single"/>
          </w:rPr>
          <w:t>00:19:46 – 00:20:32</w:t>
        </w:r>
      </w:hyperlink>
    </w:p>
    <w:p>
      <w:r>
        <w:t>whom they never forget. But we cannot put this to use. Only in religious settings and talks, say, [friends…?]; we cannot bring this into formal education. That's the issue. We need to bring this into formal education using the current method. Just saying ‘Let them read the Guide for Women’ will not do. There is no need to struggle against it that way either. We must be able to do this through the current education system's method. The sixth theme: conveying values in society. The sixth aspect of female identity in the Guide for Women: an identity that carries society's existing tradition, culture and faith to future generations.</w:t>
      </w:r>
    </w:p>
    <w:p>
      <w:pPr>
        <w:keepNext/>
      </w:pPr>
      <w:hyperlink r:id="rId39">
        <w:r>
          <w:rPr>
            <w:color w:val="1155CC"/>
            <w:u w:val="single"/>
          </w:rPr>
          <w:t>00:20:35 – 00:21:18</w:t>
        </w:r>
      </w:hyperlink>
    </w:p>
    <w:p>
      <w:r>
        <w:t>The conclusion sums up what I have said. The themes: sincerity, [reliance?] in the Qur'an, divine approval; in the Risale-i Nur this is expressed as a subject. Here are contemporary psychologists; I also felt a need for support from various philosophers. I use this as a source in my book. Patience, trust and divine mercy, compassion, family, motherhood and society: six concepts. These are the six themes underlying female identity in the Guide for Women. That is my inference. We can sum up the work's originality in this respect as follows.</w:t>
      </w:r>
    </w:p>
    <w:p>
      <w:pPr>
        <w:keepNext/>
      </w:pPr>
      <w:hyperlink r:id="rId40">
        <w:r>
          <w:rPr>
            <w:color w:val="1155CC"/>
            <w:u w:val="single"/>
          </w:rPr>
          <w:t>00:21:18 – 00:21:59</w:t>
        </w:r>
      </w:hyperlink>
    </w:p>
    <w:p>
      <w:r>
        <w:t>Contemporary theories explain care, motivation and resilience through very different things. By care I mean the child; you know, mother and father— first ‘mother and father’, then this became ‘parent’; now it is ‘caregiver’, not even ‘parent’. This is where an idea, a way of thinking, a philosophy has brought us. There is much behind the term ‘caregiver’; I cannot go into it now. In fact, these concepts too lead humanity towards this idea of the caregiver. A serious problem; there is more behind it. As I said, it is a little off-topic, so I will not go into it.</w:t>
      </w:r>
    </w:p>
    <w:p>
      <w:pPr>
        <w:keepNext/>
      </w:pPr>
      <w:hyperlink r:id="rId41">
        <w:r>
          <w:rPr>
            <w:color w:val="1155CC"/>
            <w:u w:val="single"/>
          </w:rPr>
          <w:t>00:21:59 – 00:22:39</w:t>
        </w:r>
      </w:hyperlink>
    </w:p>
    <w:p>
      <w:r>
        <w:t>The Guide for Women brings them all together within faith and eternal life; it does not base each one on a different philosophy. Each psychiatrist, psychologist or philosopher in the table I just showed, bases these concepts differently on a person's own reflex, on what they see as inherent human nature. But in the Guide for Women, their foundation is identified as faith and eternal life. And as a sound example of spiritual development, we need to take the Guide for Women</w:t>
      </w:r>
    </w:p>
    <w:p>
      <w:pPr>
        <w:keepNext/>
      </w:pPr>
      <w:hyperlink r:id="rId42">
        <w:r>
          <w:rPr>
            <w:color w:val="1155CC"/>
            <w:u w:val="single"/>
          </w:rPr>
          <w:t>00:22:39 – 00:23:22</w:t>
        </w:r>
      </w:hyperlink>
    </w:p>
    <w:p>
      <w:r>
        <w:t>ultimately, in everyday life, for people of every way of life, we need to turn it into a form they can use. That is the heart of the matter. I think ‘Take it as it is and have everyone read it’ is not enough; it does not serve our purpose. With respect, Chairman. Thank you. We thank Professor Bayram Özer. Indeed, A Guide for Women addresses women, who make up half of society; it is a very fine guide for the family. Bediüzzaman wrote works embracing every aspect of life.</w:t>
      </w:r>
    </w:p>
    <w:p>
      <w:pPr>
        <w:keepNext/>
      </w:pPr>
      <w:hyperlink r:id="rId43">
        <w:r>
          <w:rPr>
            <w:color w:val="1155CC"/>
            <w:u w:val="single"/>
          </w:rPr>
          <w:t>00:23:23 – 00:24:03</w:t>
        </w:r>
      </w:hyperlink>
    </w:p>
    <w:p>
      <w:r>
        <w:t>For example, A Guide for Youth addresses young people, and The Flash for the Elderly addresses older people. In this sense, for women, who make up half of society, his compiling A Guide for Women, writing and compiling it, is a distinct service, a distinct merit. Professor Bayram shared its technical aspects and its overall content with us. This story is told about Socrates. He says, ‘Young people, be sure to marry.’ ‘If you marry a good person, you will be happy.’</w:t>
      </w:r>
    </w:p>
    <w:p>
      <w:pPr>
        <w:keepNext/>
      </w:pPr>
      <w:hyperlink r:id="rId44">
        <w:r>
          <w:rPr>
            <w:color w:val="1155CC"/>
            <w:u w:val="single"/>
          </w:rPr>
          <w:t>00:24:04 – 00:24:47</w:t>
        </w:r>
      </w:hyperlink>
    </w:p>
    <w:p>
      <w:r>
        <w:t>‘If you marry a difficult person, you will become a philosopher.’ Family life actually makes people mature. In family life, no one is entirely a rose without thorns. There is no such woman, nor any such man. Both women and men have some negatives and shortcomings. In family life, these negatives and shortcomings are, in a way, made up for. Indeed, though Bediüzzaman himself had no time to marry, his view was, he says, that one should marry. With such a heading, he draws attention to this.</w:t>
      </w:r>
    </w:p>
    <w:p>
      <w:pPr>
        <w:keepNext/>
      </w:pPr>
      <w:hyperlink r:id="rId45">
        <w:r>
          <w:rPr>
            <w:color w:val="1155CC"/>
            <w:u w:val="single"/>
          </w:rPr>
          <w:t>00:24:47 – 00:25:32</w:t>
        </w:r>
      </w:hyperlink>
    </w:p>
    <w:p>
      <w:r>
        <w:t>He says: a woman is... two-thirds woman and one-third man. A man is two-thirds man and one-third a child. When they marry, they make up for their shortcomings. So in this, this sense, marriage really... God... has established the system this way. Just as He created Adam, He also created Eve as his spouse. With Adams and Eves, that is, as men and women, life... continues in this way. The alternative to this, [its abuse?], is an illicit union.</w:t>
      </w:r>
    </w:p>
    <w:p>
      <w:pPr>
        <w:keepNext/>
      </w:pPr>
      <w:hyperlink r:id="rId46">
        <w:r>
          <w:rPr>
            <w:color w:val="1155CC"/>
            <w:u w:val="single"/>
          </w:rPr>
          <w:t>00:25:33 – 00:26:16</w:t>
        </w:r>
      </w:hyperlink>
    </w:p>
    <w:p>
      <w:r>
        <w:t>Illicit unions are also a very serious problem in the West. For us too, this problem is no minor one. It is a situation that tends to increase. At this point, our people, our young people intending to marry, need help, support and opportunities to marry; and in doing so, works such as A Guide for Women and A Guide for Youth, which can guide them, should also be offered to them. Otherwise, people marry in excitement, but there is a bitter reality.</w:t>
      </w:r>
    </w:p>
    <w:p>
      <w:pPr>
        <w:keepNext/>
      </w:pPr>
      <w:hyperlink r:id="rId47">
        <w:r>
          <w:rPr>
            <w:color w:val="1155CC"/>
            <w:u w:val="single"/>
          </w:rPr>
          <w:t>00:26:16 – 00:27:00</w:t>
        </w:r>
      </w:hyperlink>
    </w:p>
    <w:p>
      <w:r>
        <w:t>In recent years, some marriages end in divorce. This too is a very serious problem. The title of our symposium also relates to this. Among the global crises, one manifests itself in the family. Through meetings like this, we seek solutions to these crises. I have interjected a little in this way. Perhaps encouraged by the fact that there are two speakers. Our second speaker is Ahmet Kavlak. He too will speak about the family. He will offer some fine reflections. Please, sir.</w:t>
      </w:r>
    </w:p>
    <w:p>
      <w:pPr>
        <w:keepNext/>
      </w:pPr>
      <w:hyperlink r:id="rId48">
        <w:r>
          <w:rPr>
            <w:color w:val="1155CC"/>
            <w:u w:val="single"/>
          </w:rPr>
          <w:t>00:27:03 – 00:27:44</w:t>
        </w:r>
      </w:hyperlink>
    </w:p>
    <w:p>
      <w:r>
        <w:t>Peace be upon you. In the name of Allah, the Merciful, the Compassionate. Glory be to You; we know only what You taught us. You are the All-Knowing, the All-Wise. Well, when Professor Bayram mentioned the family, it would be remiss of me not to discuss it now. But earlier, about the criteria for young women marrying, about what they need to pay attention to, I did not actually want such a video, but my friends insisted: ‘Let's make a video like this.’ ‘They are marrying, you know; what should they watch for?’ So I made it, but after I made it, most objections came from them. So, although I decided not to get too involved in those matters, up to now,</w:t>
      </w:r>
    </w:p>
    <w:p>
      <w:pPr>
        <w:keepNext/>
      </w:pPr>
      <w:hyperlink r:id="rId49">
        <w:r>
          <w:rPr>
            <w:color w:val="1155CC"/>
            <w:u w:val="single"/>
          </w:rPr>
          <w:t>00:27:44 – 00:28:28</w:t>
        </w:r>
      </w:hyperlink>
    </w:p>
    <w:p>
      <w:r>
        <w:t>I don't know how many, to resolve difficulties in the family, people who heed us, or who care about us, families, families with difficulties, I went to talk to them; how many was it? If you went to psychologists, they might say other things, but in the families I visited, there was one problem. All the families I visited had one problem. The man had no red lines. When the man has no red line, the family does not work. To bring a child into the world, God did not create only the mother; He also created the father. He gave a natural inclination towards the institution of family. So there will be a mother and father, a father, a mother, a father in the family;</w:t>
      </w:r>
    </w:p>
    <w:p>
      <w:pPr>
        <w:keepNext/>
      </w:pPr>
      <w:hyperlink r:id="rId50">
        <w:r>
          <w:rPr>
            <w:color w:val="1155CC"/>
            <w:u w:val="single"/>
          </w:rPr>
          <w:t>00:28:29 – 00:29:11</w:t>
        </w:r>
      </w:hyperlink>
    </w:p>
    <w:p>
      <w:r>
        <w:t>the mother's role and the man's role will be different. When the two are the same, problems arise. Unfortunately, what present-day civilisation promotes, including among Muslim families, the type of family promoted by recent civilisation, this way of destroying the family has nothing to do with us. Nor is it ever concerned with raising the child or giving the child a sense of belonging to this nation. Whatever they have put forward is wrong. Even this alone could be the subject of a symposium, I mean. To those who organised this symposium, to the whole Istanbul Foundation for Science and Culture, I offer my sincere thanks. The team there worked very hard. God willing, may it lead to much good. And the fact that some people are very</w:t>
      </w:r>
    </w:p>
    <w:p>
      <w:pPr>
        <w:keepNext/>
      </w:pPr>
      <w:hyperlink r:id="rId51">
        <w:r>
          <w:rPr>
            <w:color w:val="1155CC"/>
            <w:u w:val="single"/>
          </w:rPr>
          <w:t>00:29:11 – 00:29:52</w:t>
        </w:r>
      </w:hyperlink>
    </w:p>
    <w:p>
      <w:r>
        <w:t>deeply upset is a good thing. Yesterday they held a march in Ankara. They were upset, I mean, by a symposium like this being held. We will upset them even more, God willing. Now... Now, regarding the family, a little... a point the Master highlights in the Risale, I stress it in some videos and talks. At some meetings, whether formal or informal, for university students or open to the public, I stress it there. Education has two sides. Now, one of these is what we all know:</w:t>
      </w:r>
    </w:p>
    <w:p>
      <w:pPr>
        <w:keepNext/>
      </w:pPr>
      <w:hyperlink r:id="rId52">
        <w:r>
          <w:rPr>
            <w:color w:val="1155CC"/>
            <w:u w:val="single"/>
          </w:rPr>
          <w:t>00:29:52 – 00:30:33</w:t>
        </w:r>
      </w:hyperlink>
    </w:p>
    <w:p>
      <w:r>
        <w:t>a child, I mean, to raise a child, you must treat the child well, broaden their horizons: things we all know. But raising a child has a second part, sadly absent from our curriculum. God willing, it enters the curriculum soon; whether or not... But education has two sides. Before that, we need to know this. What we must first know is this. Whatever the philosopher or politician in the world, or the view, the person, I mean, who holds that view, who tries to spread it, behind their view comes a definition of the human being first. You define the human being, that is. Right and wrong are already in that definition of the human being.</w:t>
      </w:r>
    </w:p>
    <w:p>
      <w:pPr>
        <w:keepNext/>
      </w:pPr>
      <w:hyperlink r:id="rId53">
        <w:r>
          <w:rPr>
            <w:color w:val="1155CC"/>
            <w:u w:val="single"/>
          </w:rPr>
          <w:t>00:30:33 – 00:31:16</w:t>
        </w:r>
      </w:hyperlink>
    </w:p>
    <w:p>
      <w:r>
        <w:t>You then present right and wrong to people based on that definition. Now, seeing man as just a pipe between the kitchen and the toilet, in Marx's system, I stress this, seeing man as merely a pipe between kitchen and toilet, a living being that arose randomly, by chance, over millions of years in history, will of course have no meaning. A human thought to have come into being on their own, somehow by chance, will of course have no meaning; what has no meaning will have no value. So, in systems such as communism, the human being has no value. A person's value is their use to the regime. Stalin made a statement on this. He says: explain psychological events by the regime, not psychology, not science.</w:t>
      </w:r>
    </w:p>
    <w:p>
      <w:pPr>
        <w:keepNext/>
      </w:pPr>
      <w:hyperlink r:id="rId54">
        <w:r>
          <w:rPr>
            <w:color w:val="1155CC"/>
            <w:u w:val="single"/>
          </w:rPr>
          <w:t>00:31:16 – 00:31:56</w:t>
        </w:r>
      </w:hyperlink>
    </w:p>
    <w:p>
      <w:r>
        <w:t>He already reveals his... I mean, [unclear phrase] and so on has come out. So now, for us and for Islam too, and in its theological commentary, the Risale-i Nur, of course, the family, man and woman, as our teacher Bayram just explained, have clear definitions within it. Of course, behind those definitions is how Islam and the Qur'an define the human being. For we first define man; first you say, what is this? It is iron. Once you call this iron, in the back of your mind: iron is hard, iron is a metal, iron conducts electricity, iron rusts, iron melts; you must also accept those in the background.</w:t>
      </w:r>
    </w:p>
    <w:p>
      <w:pPr>
        <w:keepNext/>
      </w:pPr>
      <w:hyperlink r:id="rId55">
        <w:r>
          <w:rPr>
            <w:color w:val="1155CC"/>
            <w:u w:val="single"/>
          </w:rPr>
          <w:t>00:31:56 – 00:32:37</w:t>
        </w:r>
      </w:hyperlink>
    </w:p>
    <w:p>
      <w:r>
        <w:t>Likewise, when you define the human being, right and wrong for that person emerge from the definition. The Qur'an and Islam have a [definition of Islam?]; in [Islam?], a theological commentary, these are explained very clearly. Well, at present, the family question, the family question, surely needs no explanation of how troubling it is. It keeps sinking. In the world, and in Turkey, which follows the world, the West, the family keeps sinking. The deeper they sink, the more they copy the West. Sink, West. A little hard to grasp, though. Now we will discuss just a few points, especially the two sides of education. Now, this living being called human. Yes, according to Islam, it was created. According to atheism, it just arose at random.</w:t>
      </w:r>
    </w:p>
    <w:p>
      <w:pPr>
        <w:keepNext/>
      </w:pPr>
      <w:hyperlink r:id="rId56">
        <w:r>
          <w:rPr>
            <w:color w:val="1155CC"/>
            <w:u w:val="single"/>
          </w:rPr>
          <w:t>00:32:37 – 00:33:20</w:t>
        </w:r>
      </w:hyperlink>
    </w:p>
    <w:p>
      <w:r>
        <w:t>without any value; they say it has value, but saying so means nothing. After all, something that arose by chance has no purpose. What has no purpose has no meaning, and what has no meaning has no value either. Now, it appears in Aristotle's book too, in the same way: in defining man, he names three faculties in man. One is reason, one pleasure and one anger. Likewise, in, well, ethics, two... it appears in [Komuazı Ethics?]. The same definition concerning man appears in the Risale-i Nur, as in many books. For it is the same human being being defined: reason, pleasure and anger. Three faculties are mentioned. These three faculties have degrees of excess, moderation and deficiency. Here there is a very critical point, which the Master stresses, a very critical point. There is a delicate passage where this is strongly emphasised.</w:t>
      </w:r>
    </w:p>
    <w:p>
      <w:pPr>
        <w:keepNext/>
      </w:pPr>
      <w:hyperlink r:id="rId57">
        <w:r>
          <w:rPr>
            <w:color w:val="1155CC"/>
            <w:u w:val="single"/>
          </w:rPr>
          <w:t>00:33:21 – 00:34:03</w:t>
        </w:r>
      </w:hyperlink>
    </w:p>
    <w:p>
      <w:r>
        <w:t>Many people, for example, sometimes ask: as if, to be moral, religion is needed? It is also the answer to that question, in fact. What is that? Now, in this definition of man: reason, pleasure and anger, there are three things. These... are basic faculties in man. These... These faculties have excess, moderation and deficiency. There are degrees of excess, moderation and deficiency. Consider this degree, for example. Reason's excess: what is sophistry, or today's [demokraji?], that sophistry? An intellect sharp enough to pass truth off as falsehood and falsehood as truth. But this sharp intellect, as we have often said before... Thinking does not mean thinking rightly. In humans, [if no intellect?] does not mean correct use. Sometimes very intelligent people deceive very well.</w:t>
      </w:r>
    </w:p>
    <w:p>
      <w:pPr>
        <w:keepNext/>
      </w:pPr>
      <w:hyperlink r:id="rId58">
        <w:r>
          <w:rPr>
            <w:color w:val="1155CC"/>
            <w:u w:val="single"/>
          </w:rPr>
          <w:t>00:34:03 – 00:34:43</w:t>
        </w:r>
      </w:hyperlink>
    </w:p>
    <w:p>
      <w:r>
        <w:t>That is, having intellect: yes, there is reason, they think, Fine, but that does not mean they must think rightly. Sadly, those whose minds work hardest make the biggest mistakes, somehow. Now, first is reason. What is its first degree of excess? Sophistry. An intellect able to [overturn?] truth as falsehood and falsehood as truth. Then what is its degree of deficiency? In deficiency, one understands nothing: truth, I mean right, wrong, nothing. Tell him what is right: he cannot grasp it; explain wrong: he cannot either. There is also a middle degree, the degree called wisdom. What is it? This is deficiency: dullness, a dull person; that degree; the moderate degree is wisdom.</w:t>
      </w:r>
    </w:p>
    <w:p>
      <w:pPr>
        <w:keepNext/>
      </w:pPr>
      <w:hyperlink r:id="rId59">
        <w:r>
          <w:rPr>
            <w:color w:val="1155CC"/>
            <w:u w:val="single"/>
          </w:rPr>
          <w:t>00:34:44 – 00:35:26</w:t>
        </w:r>
      </w:hyperlink>
    </w:p>
    <w:p>
      <w:r>
        <w:t>What is wisdom? One knows truth as truth and follows it. One knows wrong as wrong and avoids it. The master says two things, two things. What are they? Knowing truth is not enough; one must follow it. Knowing wrong as wrong is not enough; one must avoid it. Both are present. Knowing and doing go together. Let us turn to the other one. I will explain its features later. What is the second? Anger. The excess of anger is recklessness. It heeds nothing, neither truth nor falsehood. Pharaohs, Nimrods, Stalins, Mongols belong to this group. What is that? Whatever rights or legal rights you may have,</w:t>
      </w:r>
    </w:p>
    <w:p>
      <w:pPr>
        <w:keepNext/>
      </w:pPr>
      <w:hyperlink r:id="rId60">
        <w:r>
          <w:rPr>
            <w:color w:val="1155CC"/>
            <w:u w:val="single"/>
          </w:rPr>
          <w:t>00:35:26 – 00:36:06</w:t>
        </w:r>
      </w:hyperlink>
    </w:p>
    <w:p>
      <w:r>
        <w:t>your ideas or value—he pays no heed to them. His whole aim is to realize what is in his mind. Killing people is enough. As an aside, let me tell you an incident, as an aside. One day at university, as a research assistant, while our research assistants were talking, the issue of hand amputation in Islam came up. A colleague said, 'How can such a thing be? I mean, can a person's hand be cut off for stealing?' Right, it should not be cut off, should it? But I deliberately said nothing. To let the issue be forgotten, [anadan?] one or two weeks later, Stalin in Russia, fifty million people— I brought up his killing them. He said— cutting off a hand, a human hand for theft—</w:t>
      </w:r>
    </w:p>
    <w:p>
      <w:pPr>
        <w:keepNext/>
      </w:pPr>
      <w:hyperlink r:id="rId61">
        <w:r>
          <w:rPr>
            <w:color w:val="1155CC"/>
            <w:u w:val="single"/>
          </w:rPr>
          <w:t>00:36:06 – 00:36:50</w:t>
        </w:r>
      </w:hyperlink>
    </w:p>
    <w:p>
      <w:r>
        <w:t>the colleague who had said 'How can that be?' said, 'Now, there, the man was right; to establish the regime, he had to, he was forced to do it.' So losing one's head is quite normal, but having one's hand cut off is abnormal. Human reason, human reason, if it does not absolutely take a point of truth as its reference, it will be wrong from the start [sonra?]. Now this anger at the level of excess, whose excessive level is recklessness, disregards right and wrong. If they disagree with him, let everyone die; he does not care. These people we live with now. We consume the same oxygen as these people right now. Right now, if all people died, if everyone perished, if everyone burned, they would not care one bit.</w:t>
      </w:r>
    </w:p>
    <w:p>
      <w:pPr>
        <w:keepNext/>
      </w:pPr>
      <w:hyperlink r:id="rId62">
        <w:r>
          <w:rPr>
            <w:color w:val="1155CC"/>
            <w:u w:val="single"/>
          </w:rPr>
          <w:t>00:36:50 – 00:37:31</w:t>
        </w:r>
      </w:hyperlink>
    </w:p>
    <w:p>
      <w:r>
        <w:t>With such uncaring people, in the same way, we consume the same oxygen right now. Üstad tells us: such people exist. Once, Pharaohs and Nimrods did not live in the past They exist now, too; they live today We all witness Gaza. We all witness Turkistan. We all witness [Arkan?]. We all witness it; those people still breathe today. Sadly, they breathe. This will continue until the Day of Judgement. The deficient level of anger is cowardice: it fears everything, material or spiritual. There is also a middle, balanced level. What is it? Courage. What does that mean? In a cause one knows is right, one may sacrifice even one's life, but violates no one's rights and protects one's own.</w:t>
      </w:r>
    </w:p>
    <w:p>
      <w:pPr>
        <w:keepNext/>
      </w:pPr>
      <w:hyperlink r:id="rId63">
        <w:r>
          <w:rPr>
            <w:color w:val="1155CC"/>
            <w:u w:val="single"/>
          </w:rPr>
          <w:t>00:37:32 – 00:38:13</w:t>
        </w:r>
      </w:hyperlink>
    </w:p>
    <w:p>
      <w:r>
        <w:t>This is the balanced level. Now to the appetitive faculty. The appetitive faculty is the impulse to attract benefits. The irascible faculty, anger, is the impulse to repel harm. The appetitive faculty in a human is the impulse to attract benefits. These powers are placed in humans as two faculties; they are placed in the soul. When it enters the body, the body increases their number. The impulse to attract benefits: in the human body, from tasting, to listening to lovely music and swimming, all pleasures are branches of the appetitive faculty. The appetitive faculty does not mean just one thing. What is it? Eating a lot, drinking, sleeping; everything pleasurable belongs to the appetitive faculty.</w:t>
      </w:r>
    </w:p>
    <w:p>
      <w:pPr>
        <w:keepNext/>
      </w:pPr>
      <w:hyperlink r:id="rId64">
        <w:r>
          <w:rPr>
            <w:color w:val="1155CC"/>
            <w:u w:val="single"/>
          </w:rPr>
          <w:t>00:38:13 – 00:38:54</w:t>
        </w:r>
      </w:hyperlink>
    </w:p>
    <w:p>
      <w:r>
        <w:t>Now, its excessive degree is debauchery. Doing absolutely anything, with no regard for what is lawful or forbidden. As long as there is pleasure. Look, we are unaware: the programs children play now keep loading dopamine. What does that mean? Instant pleasure, instant pleasure. Children are now addicted to instant pleasure. What is that? Take the phone from a child, and the child does not know what to do, having grown used to constant pleasure. You take away the phone, and their world collapses. Nothing to do; they look around. What can one do? If you cannot move images on the phone with your thumb, what might happen? That is what it has come to. Let us continue. This is the excessive degree. [Regard?] nothing material or spiritual; just pleasure.</w:t>
      </w:r>
    </w:p>
    <w:p>
      <w:pPr>
        <w:keepNext/>
      </w:pPr>
      <w:hyperlink r:id="rId65">
        <w:r>
          <w:rPr>
            <w:color w:val="1155CC"/>
            <w:u w:val="single"/>
          </w:rPr>
          <w:t>00:38:54 – 00:39:36</w:t>
        </w:r>
      </w:hyperlink>
    </w:p>
    <w:p>
      <w:r>
        <w:t>Pleasure is enough. What is its deficient degree? That is called khumud, lack of appetite. No appetite for anything: material, lawful or forbidden. Its middle degree is chastity. What is chastity? Desire only for the lawful, none for the forbidden. Here, prophets are first, companions second, and all saints follow accordingly. According to people's perfection, the measures and patterns in their minds obey the command. So, we have now given these measures. The rational faculty: its excess is sophistry, its middle is wisdom, its deficiency is dullness. That is, understanding nothing. The faculty of anger: its excess is rashness,</w:t>
      </w:r>
    </w:p>
    <w:p>
      <w:pPr>
        <w:keepNext/>
      </w:pPr>
      <w:hyperlink r:id="rId66">
        <w:r>
          <w:rPr>
            <w:color w:val="1155CC"/>
            <w:u w:val="single"/>
          </w:rPr>
          <w:t>00:39:36 – 00:40:22</w:t>
        </w:r>
      </w:hyperlink>
    </w:p>
    <w:p>
      <w:r>
        <w:t>[Born under Pharaohs' orders?] Its middle is courage, its lower degree is cowardice, fearfulness. The excessive degree of the appetitive faculty: Debauchery in all things, material or spiritual: just pleasure, no listening. The middle is chastity; the lower degree is Khumud: nothing, lawful or forbidden, nothing. [No 'iste'?] So, when a human is born, excess, the middle and deficiency: of these degrees, in which is one born? By the way, I say this parenthetically, that a human is born upon fitrah, as you know, is in a noble hadith. There, it is 'upon fitrah'. It means being born with these three faculties having no fixed limits. I will now explain it. Now then, at which degree of these is a human born?</w:t>
      </w:r>
    </w:p>
    <w:p>
      <w:pPr>
        <w:keepNext/>
      </w:pPr>
      <w:hyperlink r:id="rId67">
        <w:r>
          <w:rPr>
            <w:color w:val="1155CC"/>
            <w:u w:val="single"/>
          </w:rPr>
          <w:t>00:40:23 – 00:41:03</w:t>
        </w:r>
      </w:hyperlink>
    </w:p>
    <w:p>
      <w:r>
        <w:t>One is born at the degree of excess. Because a human wants the finest things. The finest clothes, the finest food, the finest bed, the finest home, the finest of everything. he says. Not in animals. Put grass before one. Its world is complete. Its world is limited. [Until the lion eats meat?] to it; then it starts sleeping. While the lion is hungry. A human, as their belly fills, grows unruly: [tek yanlar?]. And They want the finest of everything, the most refined kind. They want every pleasure, all of them. They want everyone to obey them. For instance, the excessive degree of the faculty of reason, sophistry, is this: What is right? Right? Whatever I call right. This is the feeling within a human.</w:t>
      </w:r>
    </w:p>
    <w:p>
      <w:pPr>
        <w:keepNext/>
      </w:pPr>
      <w:hyperlink r:id="rId68">
        <w:r>
          <w:rPr>
            <w:color w:val="1155CC"/>
            <w:u w:val="single"/>
          </w:rPr>
          <w:t>00:41:03 – 00:41:44</w:t>
        </w:r>
      </w:hyperlink>
    </w:p>
    <w:p>
      <w:r>
        <w:t>What is right? Whatever I call right, that is it. And the faculty of anger at its excessive degree, what is its excess? Everyone must obey the laws. Except me. No one doubts that traffic laws benefit people, I mean, but everyone knows traffic laws are there to keep you alive, right? Why does no one heed them? People think: Should there be traffic laws or not? Of course, but I should not obey them. So everyone, everyone must obey me, but I [must obey?] no one. Excess is this: human feelings left free, unrestricted. In the other case, the appetitive faculty's excess is:</w:t>
      </w:r>
    </w:p>
    <w:p>
      <w:pPr>
        <w:keepNext/>
      </w:pPr>
      <w:hyperlink r:id="rId69">
        <w:r>
          <w:rPr>
            <w:color w:val="1155CC"/>
            <w:u w:val="single"/>
          </w:rPr>
          <w:t>00:41:44 – 00:42:25</w:t>
        </w:r>
      </w:hyperlink>
    </w:p>
    <w:p>
      <w:r>
        <w:t>Every pleasure in the world is my right. Let no one bar me from any pleasure in the world. Others—if others get involved too, things get complicated. Others must have limits. Now look: this is the human being. At what degree is a human born? The excessive degree. Let us keep this in mind for two minutes. A human is born with all these faculties at excess. Born at the level of sophistry, rash fury and debauchery. Since everyone is born the same, since everyone's faculties are at excess, can a community, a society made of such people, survive?</w:t>
      </w:r>
    </w:p>
    <w:p>
      <w:pPr>
        <w:keepNext/>
      </w:pPr>
      <w:hyperlink r:id="rId70">
        <w:r>
          <w:rPr>
            <w:color w:val="1155CC"/>
            <w:u w:val="single"/>
          </w:rPr>
          <w:t>00:42:25 – 00:43:06</w:t>
        </w:r>
      </w:hyperlink>
    </w:p>
    <w:p>
      <w:r>
        <w:t>No. There it is. So what should happen? They must reach the middle. None wants the lower degree, [tevhidi?], anyway. There is a defect there; that is not what we address. There is a problem. What is needed is the middle degree. Only... Aristotle also says it, says it the same way; the Master says it the same way. For it is the same human. Look: the same human is being described. To reach the middle, a person has to choose. Why? Because humans want every kind of pleasure. To bring this from excess to the middle, they must limit their pleasure. When the faculty of anger is at excess, a person must endure hardship there.</w:t>
      </w:r>
    </w:p>
    <w:p>
      <w:pPr>
        <w:keepNext/>
      </w:pPr>
      <w:hyperlink r:id="rId71">
        <w:r>
          <w:rPr>
            <w:color w:val="1155CC"/>
            <w:u w:val="single"/>
          </w:rPr>
          <w:t>00:43:06 – 00:43:50</w:t>
        </w:r>
      </w:hyperlink>
    </w:p>
    <w:p>
      <w:r>
        <w:t>Reaching the middle means that. Their... like it or not, they must limit their feelings' [order?] and bring it to the middle. The faculty of reason must bring itself to wisdom. In practice, this is impossible without a reason. Sometimes people say: Is religion really needed for morality, and so on? It is very easy to see, very simple to see. They say: Why is communism not enough? Why not capitalism, why not positivism? They are all there. It is so easy. Perhaps they are right. Very easy to see. How? We ask; let us ask communism, for example. The human born at excess, possessing these three faculties—</w:t>
      </w:r>
    </w:p>
    <w:p>
      <w:pPr>
        <w:keepNext/>
      </w:pPr>
      <w:hyperlink r:id="rId72">
        <w:r>
          <w:rPr>
            <w:color w:val="1155CC"/>
            <w:u w:val="single"/>
          </w:rPr>
          <w:t>00:43:50 – 00:44:32</w:t>
        </w:r>
      </w:hyperlink>
    </w:p>
    <w:p>
      <w:r>
        <w:t>since society cannot survive while their faculties are at this level, since this must be brought to the middle, tell me how you bring a person's excessive faculties to the middle. No answer. Whichever, apart from Islam, whichever ideology or view you ask, ask; whichever one you take and ask, ask and say: Since, from birth, a human is at the degree of excess, and these faculties at this level, if they stay there, society cannot survive, and for society to exist, the faculties, from excess to the middle, must be brought down; since so, you, these... faculties from excess to the middle, how do you bring them down? Tell me, so that I may know.</w:t>
      </w:r>
    </w:p>
    <w:p>
      <w:pPr>
        <w:keepNext/>
      </w:pPr>
      <w:hyperlink r:id="rId73">
        <w:r>
          <w:rPr>
            <w:color w:val="1155CC"/>
            <w:u w:val="single"/>
          </w:rPr>
          <w:t>00:44:32 – 00:45:17</w:t>
        </w:r>
      </w:hyperlink>
    </w:p>
    <w:p>
      <w:r>
        <w:t>All of them answer with silence. That is why there is no morality without religion. None at all? There can be. You know, this 'none at all?' is peculiar to Turkish. I ask: Is there bread? No. None at all? If something exists, it does; if not, it doesn't. That is peculiar to Turkish. Is there none? None. None at all? I mean, however that works: none at all now? No. Of course there is. Why not? So, can morality exist without religion? Yes, yes. In cartoons. In novels. In TV series. It happens there. In fairy tales. But not in the Milky Way galaxy. Perhaps it happens in other galaxies; we do not know. This is the human being; bringing them to the middle happens only through choice.</w:t>
      </w:r>
    </w:p>
    <w:p>
      <w:pPr>
        <w:keepNext/>
      </w:pPr>
      <w:hyperlink r:id="rId74">
        <w:r>
          <w:rPr>
            <w:color w:val="1155CC"/>
            <w:u w:val="single"/>
          </w:rPr>
          <w:t>00:45:17 – 00:45:57</w:t>
        </w:r>
      </w:hyperlink>
    </w:p>
    <w:p>
      <w:r>
        <w:t>It does not happen by itself otherwise. How, then, does Islam achieve this? Faith in God, faith in the hereafter. Some philosopher friends say: You brought religion into it straight away. Fine, let's leave it out; why upset you? [The shop is you?] I mean. Why bring it in, right? Leave religion out. Let's speak philosophically. Let's look at Kant's late work. In his late work, after writing all his books, he says: A person's following moral law does not go together with happiness. Isn't that so? He says: Obey moral law. Act according to it. He states the rules. But when you tell someone: Obey moral law, be moral,</w:t>
      </w:r>
    </w:p>
    <w:p>
      <w:pPr>
        <w:keepNext/>
      </w:pPr>
      <w:hyperlink r:id="rId75">
        <w:r>
          <w:rPr>
            <w:color w:val="1155CC"/>
            <w:u w:val="single"/>
          </w:rPr>
          <w:t>00:45:57 – 00:46:39</w:t>
        </w:r>
      </w:hyperlink>
    </w:p>
    <w:p>
      <w:r>
        <w:t>[Human effort?] I mean, says this. Why? What's this? You have money and power. Why tell me to give them up? Kant says: Following moral law and happiness do not go together. So there is no reason left for a person to do it. For there to be a reason for this, God's existence and the soul's immortality are necessary. See, I said it philosophically. When Kant says it, it's philosophy. Kant says: For moral law and happiness to come together, the soul's immortality, and of course God, who will ensure that immortality, must exist. That is, he means: Morality, without God and the soul's immortality, cannot be realized.</w:t>
      </w:r>
    </w:p>
    <w:p>
      <w:pPr>
        <w:keepNext/>
      </w:pPr>
      <w:hyperlink r:id="rId76">
        <w:r>
          <w:rPr>
            <w:color w:val="1155CC"/>
            <w:u w:val="single"/>
          </w:rPr>
          <w:t>00:46:39 – 00:47:20</w:t>
        </w:r>
      </w:hyperlink>
    </w:p>
    <w:p>
      <w:r>
        <w:t>Let's put it in Islamic terms, though we said we'd leave religion out. Let's translate Islamic writings: Without belief in God and the hereafter, morality cannot be realized. Can it be realized in the family? Not at all. Now, a person, the family, the smallest state, the family is the smallest state, the smallest state. Of course, just as a large state has a ruler, a deputy, and subjects, in the family there is a master, a deputy, and subjects. There are. Europe's mind cannot grasp this. If a bald man had a remedy, he'd put it on his own head. Will Europe teach us about</w:t>
      </w:r>
    </w:p>
    <w:p>
      <w:pPr>
        <w:keepNext/>
      </w:pPr>
      <w:hyperlink r:id="rId77">
        <w:r>
          <w:rPr>
            <w:color w:val="1155CC"/>
            <w:u w:val="single"/>
          </w:rPr>
          <w:t>00:47:20 – 00:48:02</w:t>
        </w:r>
      </w:hyperlink>
    </w:p>
    <w:p>
      <w:r>
        <w:t>the family? About the family institution? Especially, you know, that... Um, what it's called in our language, [apparently he didn't know?]. Before meeting, they meet, and so on. The girl and the boy meet. They talk to each other. Oh, we're very well suited to marriage, so let's marry, they say. In history, on earth, from Adam, peace be upon him, until the Day of Judgment, the greatest lie, or the greatest setting for lies, is when a woman and a man talk face to face: it is what they say. When a woman and a man sit and talk face to face, two frauds are talking. Two liars are talking. Two hypocrites are talking. Why? Now I will sit across from a woman and talk,</w:t>
      </w:r>
    </w:p>
    <w:p>
      <w:pPr>
        <w:keepNext/>
      </w:pPr>
      <w:hyperlink r:id="rId78">
        <w:r>
          <w:rPr>
            <w:color w:val="1155CC"/>
            <w:u w:val="single"/>
          </w:rPr>
          <w:t>00:48:02 – 00:48:44</w:t>
        </w:r>
      </w:hyperlink>
    </w:p>
    <w:p>
      <w:r>
        <w:t>I mean. I'll describe myself so well, they'll say: Damn, there's one real man, and he came to me! I'll make them say, just as they make me say it. Just as they do. That's why never, but never, but never. There is no need to fantasize. No need for fairy tales. We aren't filming a TV series here. In this Milky Way galaxy, a person can only be known through their circle, their family, their behavior toward their parents, and their behavior toward their sister. Work colleagues, and within the group of friends, there is the closest circle. Within the group of friends, the closest circle exists. A person is known from there. Everyone has a small, very small circle of friends, [one becomes human?]. You don't know them from there, but you'll get acquainted by sitting face to face?</w:t>
      </w:r>
    </w:p>
    <w:p>
      <w:pPr>
        <w:keepNext/>
      </w:pPr>
      <w:hyperlink r:id="rId79">
        <w:r>
          <w:rPr>
            <w:color w:val="1155CC"/>
            <w:u w:val="single"/>
          </w:rPr>
          <w:t>00:48:44 – 00:49:25</w:t>
        </w:r>
      </w:hyperlink>
    </w:p>
    <w:p>
      <w:r>
        <w:t>Good luck with that. Sadly. Look, let me tell a simple story. I say I'll get to my main topic, my main topic. Twenty minutes gone! Now, a friend; we're at university. He came with a girlfriend. He said: Ahmet, my fiancée. I didn't get why he introduced us. Anyway: Happy days, may it go well, and so on. I don't recall what I said. Then I thought to myself: How can I tell this man? If I were to say now: Son, in two days you'll split up with arguing and fighting, how do I say that? [Sami?] is also my university friend. Well, you can't say it: even if you did, he wouldn't listen. And not only that: you'd become the bad guy.</w:t>
      </w:r>
    </w:p>
    <w:p>
      <w:pPr>
        <w:keepNext/>
      </w:pPr>
      <w:hyperlink r:id="rId80">
        <w:r>
          <w:rPr>
            <w:color w:val="1155CC"/>
            <w:u w:val="single"/>
          </w:rPr>
          <w:t>00:49:25 – 00:50:07</w:t>
        </w:r>
      </w:hyperlink>
    </w:p>
    <w:p>
      <w:r>
        <w:t>But not telling him troubles your conscience. You'll ask: How did you know? Are you a seer? No, I'm not a seer. But there is a creature called a human, and we know what that is, I mean. As I was talking to him, I'm talking, [at the friend?], the other rests their head on their shoulder, and listens like that. Now, about this, there are a few behaviors everyone considers trivial, trivial behaviors, I mean. Now, I say it: Oh, is that forbidden too? No, not forbidden, brother. I just describe their character. Those friends' married life, unfortunately, lasted seven months. Seven months later, they split up amid kicks, slaps and fights. Now, why am I saying this?</w:t>
      </w:r>
    </w:p>
    <w:p>
      <w:pPr>
        <w:keepNext/>
      </w:pPr>
      <w:hyperlink r:id="rId81">
        <w:r>
          <w:rPr>
            <w:color w:val="1155CC"/>
            <w:u w:val="single"/>
          </w:rPr>
          <w:t>00:50:08 – 00:50:50</w:t>
        </w:r>
      </w:hyperlink>
    </w:p>
    <w:p>
      <w:r>
        <w:t>While I speak with my friend, of course, if you're fit to be his wife, if you're going to be a lady, what business do you have in our private conversation? You go and occupy yourself with something else. We got on the bus. They're seated, and I'm talking; [Unclear] rests their head on [unclear]. I keep talking. Actually I'll leave, but to be polite [I'm going?]. See how simple this matter is. I could list a thousand character examples on this basis. Let's list a thousand examples of character; I'd tell you not to go near them. But when you explain it, even a religious family doesn't understand. If a man doesn't value his own parents more than you [and?], flee as you would flee a scorpion or a snake.</w:t>
      </w:r>
    </w:p>
    <w:p>
      <w:pPr>
        <w:keepNext/>
      </w:pPr>
      <w:hyperlink r:id="rId82">
        <w:r>
          <w:rPr>
            <w:color w:val="1155CC"/>
            <w:u w:val="single"/>
          </w:rPr>
          <w:t>00:50:51 – 00:51:33</w:t>
        </w:r>
      </w:hyperlink>
    </w:p>
    <w:p>
      <w:r>
        <w:t>Flee someone who doesn't value their parents as you would a scorpion or snake. Of those who value their parents, one, two or three in a thousand turn out flawed. But among those who don't value them, ninety percent do. Well, should we reject the whole judgment over one case? That is the judgment. How does a man treat his sister? How does he treat his mother? And his father? How does he treat close kin? That [defines?] his character. A woman's is evident in the cleanliness of her home, again in her respect for her parents, These things, and how she treats those close. I won't go into that now. Now to what really concerns us. It is this. It is this: when all three aspects of human nature—reason, pleasure and anger—are considered,</w:t>
      </w:r>
    </w:p>
    <w:p>
      <w:pPr>
        <w:keepNext/>
      </w:pPr>
      <w:hyperlink r:id="rId83">
        <w:r>
          <w:rPr>
            <w:color w:val="1155CC"/>
            <w:u w:val="single"/>
          </w:rPr>
          <w:t>00:51:33 – 00:52:14</w:t>
        </w:r>
      </w:hyperlink>
    </w:p>
    <w:p>
      <w:r>
        <w:t>something very strange emerges. What is it? Something our education system hasn't yet managed, something only our education system in the world hasn't managed, God willing, we hope it will manage soon; there is a second aspect to an education system. When we teach our history at school, we fought enemies, didn't we? Didn't we save our homeland? We fought enemies; did we drive them all into the sea? …? Who is this enemy? At one point, just to be polite, the Greeks are mentioned. Just to be polite, Somewhere the English, French, etc. are named. In our vast history, who the enemy was is unclear. Now apply this to the definition of a human. Let me add a verse here as an aside.</w:t>
      </w:r>
    </w:p>
    <w:p>
      <w:pPr>
        <w:keepNext/>
      </w:pPr>
      <w:hyperlink r:id="rId84">
        <w:r>
          <w:rPr>
            <w:color w:val="1155CC"/>
            <w:u w:val="single"/>
          </w:rPr>
          <w:t>00:52:14 – 00:52:55</w:t>
        </w:r>
      </w:hyperlink>
    </w:p>
    <w:p>
      <w:r>
        <w:t>In Surah Al-Fath, the Qur'an, See its words praising the Companions, whose rank follows the prophets. Muhammad is the Messenger of Allah. you know, those... Those who are beside him, [mehu?] are loyally by his side. Look: the first quality. The first quality of our Prophet's Companions. The Qur'an says it. It says this in praise of the Companions. They are loyal to the Prophet. Loyal to the religion. Two: Firm against the disbelievers. Look, the second quality: they are stern against the disbeliever. Third quality: Merciful [ve?] among themselves. very merciful to one another. Fourth: Bowing and prostrating.</w:t>
      </w:r>
    </w:p>
    <w:p>
      <w:pPr>
        <w:keepNext/>
      </w:pPr>
      <w:hyperlink r:id="rId85">
        <w:r>
          <w:rPr>
            <w:color w:val="1155CC"/>
            <w:u w:val="single"/>
          </w:rPr>
          <w:t>00:52:55 – 00:53:38</w:t>
        </w:r>
      </w:hyperlink>
    </w:p>
    <w:p>
      <w:r>
        <w:t>in prayer and fasting—um, bowing, prostration... you see them constantly; pay attention. Praising a person, the Companions, the Qur’an names a second quality, immediately after adherence to Islam: Firm against the disbelievers. being stern against the disbeliever. Why is that? I can give many more proofs, hundreds. Why is that? It says in the Risale-i Nur that Western hostility must endure. The venerable Ustad says that Western hostility must endure. Eastern hostility was disrupting our unity. But Western hostility leads to unity. Children must learn this. Children absolutely must learn this. Parents do not know everything when raising a child.</w:t>
      </w:r>
    </w:p>
    <w:p>
      <w:pPr>
        <w:keepNext/>
      </w:pPr>
      <w:hyperlink r:id="rId86">
        <w:r>
          <w:rPr>
            <w:color w:val="1155CC"/>
            <w:u w:val="single"/>
          </w:rPr>
          <w:t>00:53:39 – 00:54:20</w:t>
        </w:r>
      </w:hyperlink>
    </w:p>
    <w:p>
      <w:r>
        <w:t>They don't understand everything; they cannot know it all. But when raising a child, all parents want a child of character, don't they? Everyone, the same... my son, a person of character, a proper man, a lady [unclear transition]—don’t they want that? For this to happen, just telling of our history’s heroes is not enough. They must also know the oppression we suffered. They must. Of the children coming through our education system, how many, how many know that in the Morea, Greeks tortured and killed ninety thousand of our people? How many know? In the Aegean region, Greeks beheaded children, sewing heads to mothers' chests—how many know? As long as these things are not known,</w:t>
      </w:r>
    </w:p>
    <w:p>
      <w:pPr>
        <w:keepNext/>
      </w:pPr>
      <w:hyperlink r:id="rId87">
        <w:r>
          <w:rPr>
            <w:color w:val="1155CC"/>
            <w:u w:val="single"/>
          </w:rPr>
          <w:t>00:54:20 – 00:55:02</w:t>
        </w:r>
      </w:hyperlink>
    </w:p>
    <w:p>
      <w:r>
        <w:t>the child gains no prior framework for Europe’s hypocritical, deceitful face. Without one, they imitate. Right now, for us, for all fellow teachers at school and parents—isn’t this the greatest concern? Look, in the world, law, education, psychology, sociology and ethics have one question. All these social fields have one question. Law, education, psychology, sociology, philosophy have one question. What is it? How can human faculties, excessive from birth, be brought to the middle? That's all. There is no second question. Psychology tries to answer in its field, through human nature.</w:t>
      </w:r>
    </w:p>
    <w:p>
      <w:pPr>
        <w:keepNext/>
      </w:pPr>
      <w:hyperlink r:id="rId88">
        <w:r>
          <w:rPr>
            <w:color w:val="1155CC"/>
            <w:u w:val="single"/>
          </w:rPr>
          <w:t>00:55:03 – 00:55:46</w:t>
        </w:r>
      </w:hyperlink>
    </w:p>
    <w:p>
      <w:r>
        <w:t>Sociology tries to answer via the dynamics of social structure. Law asks how we can guide them [unclear: in relation to laws]. Philosophy tries to solve it by considering human nature. It looks at human capacities and possibilities to solve it, and so on. But in practice, never... especially things like our family structure, our social and community structures, all our values can survive on one condition alone. It says the same in the Qur'an and in the Risale. One thing: faith in Allah and the hereafter. No need to dream. No need to dream. Sometimes, when atheist friends ask if religion is needed for morality,</w:t>
      </w:r>
    </w:p>
    <w:p>
      <w:pPr>
        <w:keepNext/>
      </w:pPr>
      <w:hyperlink r:id="rId89">
        <w:r>
          <w:rPr>
            <w:color w:val="1155CC"/>
            <w:u w:val="single"/>
          </w:rPr>
          <w:t>00:55:46 – 00:56:28</w:t>
        </w:r>
      </w:hyperlink>
    </w:p>
    <w:p>
      <w:r>
        <w:t>I throw history in their faces. The number killed by clashes between religions over ten centuries— atheism killed ten times that in one century. The number killed by religious conflicts in ten centuries— atheism killed ten times that in a single century. And they draw ideals for people. We don’t know; we forget so quickly. The same applies to the second part of raising children in our family structure. The state's duty, as you know, appears in the Mecelle: there is securing benefit, and warding off harm. Education also has two aspects. One is telling the child of all the great heroes in our history,</w:t>
      </w:r>
    </w:p>
    <w:p>
      <w:pPr>
        <w:keepNext/>
      </w:pPr>
      <w:hyperlink r:id="rId90">
        <w:r>
          <w:rPr>
            <w:color w:val="1155CC"/>
            <w:u w:val="single"/>
          </w:rPr>
          <w:t>00:56:28 – 00:57:10</w:t>
        </w:r>
      </w:hyperlink>
    </w:p>
    <w:p>
      <w:r>
        <w:t>people of character, ideal people. This is essential. The child must know our history's great people. As things stand, even this is missing. It must be fully in place. That's one. But what truly gives a child character—truly gives it—is identifying the enemy. Knowing their enemy. If the child doesn't know their enemy, they won't protect themselves in advance. Protecting oneself against another depends on identifying the enemy. Our education system lacks this. We urge this in families. We urge this in families. Within the family, there is a matter mothers must pay close attention to.</w:t>
      </w:r>
    </w:p>
    <w:p>
      <w:pPr>
        <w:keepNext/>
      </w:pPr>
      <w:hyperlink r:id="rId91">
        <w:r>
          <w:rPr>
            <w:color w:val="1155CC"/>
            <w:u w:val="single"/>
          </w:rPr>
          <w:t>00:57:11 – 00:57:55</w:t>
        </w:r>
      </w:hyperlink>
    </w:p>
    <w:p>
      <w:r>
        <w:t>There is a matter mothers must pay close attention to. What is it? In the family, the father wards off harm for the child. The mother, in turn, secures benefit. God Almighty created human beings in need of both. The child needs the mother's compassion focused on the present, and the father's compassion focused on the distant future. Without both, the child is half-complete. There is a difficulty. Their spirit does not mature. You know, we've all experienced it. When we take a child to hospital for an injection, the mother gets flustered. The child will get a shot, cry, hurt and so on. It is different for the father. For the father, it is: [Does someone need this?] Then give it! That is how fathers are. Why?</w:t>
      </w:r>
    </w:p>
    <w:p>
      <w:pPr>
        <w:keepNext/>
      </w:pPr>
      <w:hyperlink r:id="rId92">
        <w:r>
          <w:rPr>
            <w:color w:val="1155CC"/>
            <w:u w:val="single"/>
          </w:rPr>
          <w:t>00:57:55 – 00:58:38</w:t>
        </w:r>
      </w:hyperlink>
    </w:p>
    <w:p>
      <w:r>
        <w:t>His care looks to the future. The child needs it. Mother looks near, he further ahead. So mothers must avoid this mistake. Sometimes there may be trouble, problems in the family, but if, in the father's absence, the mother says one sentence against him to the child, it is over: expect nothing from that child anymore. Because, in the child's world, what is called warding off harm— the father who sets limits and protects through authority—has completely disappeared. Later, when that child gets even a small chance, he will listen neither to you nor to his father. You satisfy your feelings for a minute, a second.</w:t>
      </w:r>
    </w:p>
    <w:p>
      <w:pPr>
        <w:keepNext/>
      </w:pPr>
      <w:hyperlink r:id="rId93">
        <w:r>
          <w:rPr>
            <w:color w:val="1155CC"/>
            <w:u w:val="single"/>
          </w:rPr>
          <w:t>00:58:38 – 00:59:20</w:t>
        </w:r>
      </w:hyperlink>
    </w:p>
    <w:p>
      <w:r>
        <w:t>Angry at Dad, you said something again, but nothing happens to him; you have lost the child. The child's finished. Throughout history, where parents quarrel, where mother speaks against father and father against mother, no such family has raised a great person. History records no such thing. Look up the parents of Imam al-A'zam; look up the parents of the venerable Geylani. Look, you would say; look at the Master's parents. You would say: such a person comes from such a family. That is why mothers must be careful. Whatever happens, whatever happens, your feelings can certainly, certainly press you. There may be trouble, a problem,</w:t>
      </w:r>
    </w:p>
    <w:p>
      <w:pPr>
        <w:keepNext/>
      </w:pPr>
      <w:hyperlink r:id="rId94">
        <w:r>
          <w:rPr>
            <w:color w:val="1155CC"/>
            <w:u w:val="single"/>
          </w:rPr>
          <w:t>00:59:20 – 01:00:00</w:t>
        </w:r>
      </w:hyperlink>
    </w:p>
    <w:p>
      <w:r>
        <w:t>but say just one sentence against the father to the child, and it is over: the child is finished. You cannot put it right again. Old folk weren't so. Now, the state's main task is warding off harm. The state's role is exactly the father's role in the family. The state must ward off harm. Now, LGBT or whatever the hell it is; no need to name it. Does it destroy the family or not? It does. It does. As for me, for this, I know this. I know that LGBT destroys the family. Doesn't the state know?</w:t>
      </w:r>
    </w:p>
    <w:p>
      <w:pPr>
        <w:keepNext/>
      </w:pPr>
      <w:hyperlink r:id="rId95">
        <w:r>
          <w:rPr>
            <w:color w:val="1155CC"/>
            <w:u w:val="single"/>
          </w:rPr>
          <w:t>01:00:01 – 01:00:43</w:t>
        </w:r>
      </w:hyperlink>
    </w:p>
    <w:p>
      <w:r>
        <w:t>Let's give brains if they don't know. Maybe, perhaps, they need some; let's give some. Since this, for the family structure, is dangerous, you must stop it. Should I go and hit? Should I break sticks over their heads? This task is yours. Freedoms—the word freedom is a magic word. The word freedom is a magic word. You put some filthy behavior inside it, and instantly legitimize it. The other day someone spoke, a woman—I don't know if it is a woman— saying: We oppose imposed gender; we want freedom. Imposed gender? The child was born male; we say let him be male.</w:t>
      </w:r>
    </w:p>
    <w:p>
      <w:pPr>
        <w:keepNext/>
      </w:pPr>
      <w:hyperlink r:id="rId96">
        <w:r>
          <w:rPr>
            <w:color w:val="1155CC"/>
            <w:u w:val="single"/>
          </w:rPr>
          <w:t>01:00:43 – 01:01:24</w:t>
        </w:r>
      </w:hyperlink>
    </w:p>
    <w:p>
      <w:r>
        <w:t>Born a girl, let her be one. What is imposed gender? But what do the words say? We want freedom. This person is forbidden to breathe the same oxygen as me; it should be forbidden. The state's job is, looking to the future, to protect the family. What does reason do? What is reason for? Reason considers the future and decides how to act today. That is reason's job. Reason starts from the future and determines today's action. The state also looks ahead to judge what helps or harms families today. Even if words like freedom adorn the name, it must recognize the harm and</w:t>
      </w:r>
    </w:p>
    <w:p>
      <w:pPr>
        <w:keepNext/>
      </w:pPr>
      <w:hyperlink r:id="rId97">
        <w:r>
          <w:rPr>
            <w:color w:val="1155CC"/>
            <w:u w:val="single"/>
          </w:rPr>
          <w:t>01:01:24 – 01:02:05</w:t>
        </w:r>
      </w:hyperlink>
    </w:p>
    <w:p>
      <w:r>
        <w:t>neutralize them. And we will not forget. Now our time is up. I'll ask something, then we'll move on. We will not forget: in the family, as teachers, in any setting, we must know this. For children to grow up well and with character, just as the state stops all that is harmful with a slap, we too, against those hostile to us, must throw [your acting with hostility] in their faces and give the child this model. If the child has no model, if the child has no model, no prior knowledge, no prior idea of hostility, the child will not develop character.</w:t>
      </w:r>
    </w:p>
    <w:p>
      <w:pPr>
        <w:keepNext/>
      </w:pPr>
      <w:hyperlink r:id="rId98">
        <w:r>
          <w:rPr>
            <w:color w:val="1155CC"/>
            <w:u w:val="single"/>
          </w:rPr>
          <w:t>01:02:06 – 01:02:46</w:t>
        </w:r>
      </w:hyperlink>
    </w:p>
    <w:p>
      <w:r>
        <w:t>Parents do not know everything, cannot; even if they know, they cannot explain it. So they cannot solve every issue through knowledge. Did parents in the past have learning? They could not even read or write, yet we cannot come close to how they raised children. I even said this at a meeting. I said: the Ottomans had a method, as you know. They recruit European children through devshirme and place them with a Muslim family. Then, aged 14–15 [“bir uçağına?” unclear], they send them to the Janissary Acemi Oğlanlar corps. This non-Muslim child usually arrives aged 6–7, accepted when the parents bring him, you know. They are paid. If he has a brother at home</w:t>
      </w:r>
    </w:p>
    <w:p>
      <w:pPr>
        <w:keepNext/>
      </w:pPr>
      <w:hyperlink r:id="rId99">
        <w:r>
          <w:rPr>
            <w:color w:val="1155CC"/>
            <w:u w:val="single"/>
          </w:rPr>
          <w:t>01:02:46 – 01:03:27</w:t>
        </w:r>
      </w:hyperlink>
    </w:p>
    <w:p>
      <w:r>
        <w:t>and parents bring him, they take him. If he is clever too. What we should note: let us look at ourselves; let us assess our own worth. That state takes that non-Muslim child. Aged 7–8, it places him with a Muslim family. After 7–8 years living with them, they take him away and into the Acemi Oğlanlar corps, and that child becomes a hero of Islam. He sees nothing else. At the word state, his blood stops. How do these illiterate parents raise him like this? Why not nowadays? Do these parents have a magic hand? What makes them able to do it? How is it? If a non-Muslim child came to my home,</w:t>
      </w:r>
    </w:p>
    <w:p>
      <w:pPr>
        <w:keepNext/>
      </w:pPr>
      <w:hyperlink r:id="rId100">
        <w:r>
          <w:rPr>
            <w:color w:val="1155CC"/>
            <w:u w:val="single"/>
          </w:rPr>
          <w:t>01:03:27 – 01:04:08</w:t>
        </w:r>
      </w:hyperlink>
    </w:p>
    <w:p>
      <w:r>
        <w:t>I cannot guarantee he would not get worse. But with those illiterate Muslim parents, a non-Muslim child spends seven, eight years, then leaves, he leaves ready to sacrifice himself for Islam, for the state. So education can change a person. So what do they manage to do? Do you know what they do? They tell of our Prophet's life. They tell of the Companions' lives. They tell the lives of all great Companions, the four great ones. They tell of the great figures in our history. And for that, they do not neglect one thing. They also tell of infidels. You know, the word infidel is actually forbidden in our language.</w:t>
      </w:r>
    </w:p>
    <w:p>
      <w:pPr>
        <w:keepNext/>
      </w:pPr>
      <w:hyperlink r:id="rId101">
        <w:r>
          <w:rPr>
            <w:color w:val="1155CC"/>
            <w:u w:val="single"/>
          </w:rPr>
          <w:t>01:04:09 – 01:04:49</w:t>
        </w:r>
      </w:hyperlink>
    </w:p>
    <w:p>
      <w:r>
        <w:t>I don't know if anyone knows. Normally that word is forbidden. Why? It is a word with no positive side at all. We have to tell our child about infidels. If we do not explain the infidel, the child will not develop character. This is for our family; the state's duty, to stop these children being influenced by those infidels, whatever must be done legally or by the state, as warding off harm— Of course, I am not reading the paper here now; it would take too long. It will appear there when this book is published. It must clear away all evils, as warding off harm. It will not leave it to me. It will not leave it to me.</w:t>
      </w:r>
    </w:p>
    <w:p>
      <w:pPr>
        <w:keepNext/>
      </w:pPr>
      <w:hyperlink r:id="rId102">
        <w:r>
          <w:rPr>
            <w:color w:val="1155CC"/>
            <w:u w:val="single"/>
          </w:rPr>
          <w:t>01:04:49 – 01:05:33</w:t>
        </w:r>
      </w:hyperlink>
    </w:p>
    <w:p>
      <w:r>
        <w:t>If it leaves it to me, my child too will go astray, like everyone else's child. I will only watch from afar. Yes, if there is freedom for LGBT, all who sign off on this are traitors. If, about immorality, one way or another, women's and men's roles... if one accepts a woman not as a woman, as in her nature, but as a man, one is a traitor. That means not wanting this state's survival. Let me say: God willing, a step toward improvement was recently taken. Let me finish with that sentence. I hope that after this period it improves, God willing. But had they tasked me, saying: We are sending you to Yugoslavia, to Georgia, here and there, you will quietly arrange the education system there,</w:t>
      </w:r>
    </w:p>
    <w:p>
      <w:pPr>
        <w:keepNext/>
      </w:pPr>
      <w:hyperlink r:id="rId103">
        <w:r>
          <w:rPr>
            <w:color w:val="1155CC"/>
            <w:u w:val="single"/>
          </w:rPr>
          <w:t>01:05:33 – 01:06:17</w:t>
        </w:r>
      </w:hyperlink>
    </w:p>
    <w:p>
      <w:r>
        <w:t>destroy that nation, sever it from its values—had they said that, whatever curriculum national education has prepared up to now, I would have done exactly that. Thank you. We thank Professor Ahmet Kavlak. With two speakers, we have a little more time than in the other sessions. Professor Ahmet drew attention to faith and Islam in the family. At the same time, he shared with us the state's duties</w:t>
      </w:r>
    </w:p>
    <w:p>
      <w:pPr>
        <w:keepNext/>
      </w:pPr>
      <w:hyperlink r:id="rId104">
        <w:r>
          <w:rPr>
            <w:color w:val="1155CC"/>
            <w:u w:val="single"/>
          </w:rPr>
          <w:t>01:06:17 – 01:07:00</w:t>
        </w:r>
      </w:hyperlink>
    </w:p>
    <w:p>
      <w:r>
        <w:t>and a number of other matters. Bediuzzaman points out somewhere that family life is like a small paradise for those people. It can be a paradise; the family home can be a paradise. But if there are troubles, it is no longer a paradise. Of course, both sides are expected to act maturely to avoid troubles. When they act maturely, their lives will continue happily. In this part of the session, we have time for questions and answers.</w:t>
      </w:r>
    </w:p>
    <w:p>
      <w:pPr>
        <w:keepNext/>
      </w:pPr>
      <w:hyperlink r:id="rId105">
        <w:r>
          <w:rPr>
            <w:color w:val="1155CC"/>
            <w:u w:val="single"/>
          </w:rPr>
          <w:t>01:07:01 – 01:07:42</w:t>
        </w:r>
      </w:hyperlink>
    </w:p>
    <w:p>
      <w:r>
        <w:t>Yes, please, let us hear from you first. If we can give you a microphone, yes. We can take it like this. It is coming from there. if whoever takes the microphone briefly introduces themselves, then asks their question or, if they have a contribution, shares it. I am [Elif Lale Kırcıoğlu?]. I work in social pediatrics. I am an academic. We cannot hear here. My name is [Elif Lale Kırcıoğlu?].</w:t>
      </w:r>
    </w:p>
    <w:p>
      <w:pPr>
        <w:keepNext/>
      </w:pPr>
      <w:hyperlink r:id="rId106">
        <w:r>
          <w:rPr>
            <w:color w:val="1155CC"/>
            <w:u w:val="single"/>
          </w:rPr>
          <w:t>01:07:42 – 01:08:23</w:t>
        </w:r>
      </w:hyperlink>
    </w:p>
    <w:p>
      <w:r>
        <w:t>I work in social pediatrics. I am an academic. First, I warmly thank everyone who organized this program, this symposium. With truly very productive, high-quality academics taking part, About life, our [unclear] life, very good things… gained [unclear ending]. I am speaking for myself. For two days, I have attended many panels, sessions, in English and Turkish. The professor's presentation really impressed me. So I wanted to ask a question at this presentation. The professor said this.</w:t>
      </w:r>
    </w:p>
    <w:p>
      <w:pPr>
        <w:keepNext/>
      </w:pPr>
      <w:hyperlink r:id="rId107">
        <w:r>
          <w:rPr>
            <w:color w:val="1155CC"/>
            <w:u w:val="single"/>
          </w:rPr>
          <w:t>01:08:23 – 01:09:03</w:t>
        </w:r>
      </w:hyperlink>
    </w:p>
    <w:p>
      <w:r>
        <w:t>You know, there are now many broken families in Turkey, that is, many families with divorced parents. The professor said this; of course, I fully agree: if you disparage the father, if you ruin the father, the child will be ruined too, he said. But, for example, if the father's overall lifestyle, beliefs or values are such as to ruin the children, the child, what will we do? Thank you. Who was the question for? It was for Professor Ahmet.</w:t>
      </w:r>
    </w:p>
    <w:p>
      <w:pPr>
        <w:keepNext/>
      </w:pPr>
      <w:hyperlink r:id="rId108">
        <w:r>
          <w:rPr>
            <w:color w:val="1155CC"/>
            <w:u w:val="single"/>
          </w:rPr>
          <w:t>01:09:03 – 01:09:44</w:t>
        </w:r>
      </w:hyperlink>
    </w:p>
    <w:p>
      <w:r>
        <w:t>Professor Ahmet. You can speak there too. Is there a microphone? All right. The question, the sound did not reach here. Yes, the question was not very clear. Somehow, very little sound reached here. Very fast… Let me ask a little louder, in summary. Yes. Professor, if you ruin the father, the child is ruined too; if you disparage the father, you said. The father's social life, values, beliefs— if many things are negative, what will we do? Yes, the first answer to this question must already be given before marriage.</w:t>
      </w:r>
    </w:p>
    <w:p>
      <w:pPr>
        <w:keepNext/>
      </w:pPr>
      <w:hyperlink r:id="rId109">
        <w:r>
          <w:rPr>
            <w:color w:val="1155CC"/>
            <w:u w:val="single"/>
          </w:rPr>
          <w:t>01:09:45 – 01:10:25</w:t>
        </w:r>
      </w:hyperlink>
    </w:p>
    <w:p>
      <w:r>
        <w:t>So this question should be in mind before marriage. If someone marries the person they are in love with, they make the biggest mistake in the universe, in the Milky Way galaxy. One doesn't marry one's love; one falls for one's future spouse. This is the big mistake. Because a family was first formed without regard to these red lines, especially now, Now, with none of these considered, just a bond of the heart, of affection, whatever it may be—once a family is formed on that basis, Troubles will arise anyway. What we mean here is under normal, suitable conditions, by Islamic criteria; Islam's criteria are intended to keep the family alive. Islamic criteria are for the family to live on. Not for it to fall apart.</w:t>
      </w:r>
    </w:p>
    <w:p>
      <w:pPr>
        <w:keepNext/>
      </w:pPr>
      <w:hyperlink r:id="rId110">
        <w:r>
          <w:rPr>
            <w:color w:val="1155CC"/>
            <w:u w:val="single"/>
          </w:rPr>
          <w:t>01:10:25 – 01:11:07</w:t>
        </w:r>
      </w:hyperlink>
    </w:p>
    <w:p>
      <w:r>
        <w:t>So, when a family is formed according to these Islamic criteria, the two sides already share their spiritual concerns. What we discuss applies to such a family. Otherwise, the mother is trying to help the children improve and live properly. But if there is a problem with the father, speaking against him is not the solution. The solution is not speaking against the father. Talk to the father separately, or ask someone to. If things become unmanageable, the solution is already clear; women now go into that with delight, anyway. I mean, the divorce issue has, well, become rampant. Was it 2019, or when was it? Divorces surpassed marriages, I mean. This phenomenon, unworthy of our national identity, our character and so on—</w:t>
      </w:r>
    </w:p>
    <w:p>
      <w:pPr>
        <w:keepNext/>
      </w:pPr>
      <w:hyperlink r:id="rId111">
        <w:r>
          <w:rPr>
            <w:color w:val="1155CC"/>
            <w:u w:val="single"/>
          </w:rPr>
          <w:t>01:11:07 – 01:11:46</w:t>
        </w:r>
      </w:hyperlink>
    </w:p>
    <w:p>
      <w:r>
        <w:t>divorce, I mean, was not something of ours, but Europe's malady; then those same ways of marrying and living came here, and were imposed as a standard on our families, through films and TV series, and whatever damned stuff; with all that, people's problems kept growing. Why? Now, the current… Let's pay attention to this. With the type of marriage TV series hold up as a model and force into our minds, would a sensible person marry? A sensible person has a standard in mind, puts it before their eyes. A person can never, ever decide to marry by getting to know each other.</w:t>
      </w:r>
    </w:p>
    <w:p>
      <w:pPr>
        <w:keepNext/>
      </w:pPr>
      <w:hyperlink r:id="rId112">
        <w:r>
          <w:rPr>
            <w:color w:val="1155CC"/>
            <w:u w:val="single"/>
          </w:rPr>
          <w:t>01:11:47 – 01:12:28</w:t>
        </w:r>
      </w:hyperlink>
    </w:p>
    <w:p>
      <w:r>
        <w:t>If they do, one day the mother will be a problem, and so will the father. I could tell you such bizarre, ugly examples that you wouldn't believe them. This thing called marriage, the two sides, first… Let me give a simple example. How is a marriage proposal made within Islam? Sadly, it always goes wrong, so the results are wrong too. Within Islam, a marriage proposal has a procedure. What is it? Say someone vouches for a person, a girl; someone also vouches for the man. Having decided they suit one… suit each other—what does that mean? Moral compatibility. Only after deciding on moral compatibility does it proceed as follows. Any moral concern about the man left for the girl's side? None.</w:t>
      </w:r>
    </w:p>
    <w:p>
      <w:pPr>
        <w:keepNext/>
      </w:pPr>
      <w:hyperlink r:id="rId113">
        <w:r>
          <w:rPr>
            <w:color w:val="1155CC"/>
            <w:u w:val="single"/>
          </w:rPr>
          <w:t>01:12:28 – 01:13:08</w:t>
        </w:r>
      </w:hyperlink>
    </w:p>
    <w:p>
      <w:r>
        <w:t>Does his character, then, stand in the way of forming a Muslim family— that family rooted in Islam which our people of Anatolia form? No. All right, is that settled now? Then comes the second stage. What is the second stage? The man goes to look discreetly. Discreetly; the girl doesn't know he is looking. Never, ever, ever—when a man is to look at the person he wishes to marry, before informing her, definitely without her knowledge— her family may know, but he looks without the girl knowing. Why? She may be very virtuous, but I may not warm to her. This matters. The hadith says: do look, do look; he looks.</w:t>
      </w:r>
    </w:p>
    <w:p>
      <w:pPr>
        <w:keepNext/>
      </w:pPr>
      <w:hyperlink r:id="rId114">
        <w:r>
          <w:rPr>
            <w:color w:val="1155CC"/>
            <w:u w:val="single"/>
          </w:rPr>
          <w:t>01:13:09 – 01:13:51</w:t>
        </w:r>
      </w:hyperlink>
    </w:p>
    <w:p>
      <w:r>
        <w:t>If he declines, he does so without the girl knowing. If he accepts—note, I'm describing the Islamic procedure—the man proposes. That means: on my side, there's no obstacle to marriage. Accepting or refusing is up to the girl. How is it now? He looks, says, 'I don't like her,' and leaves it. He sees a very virtuous person, with impeccable morals, observing hijab, all the virtues and so on, as we understand them. He looks: 'I don't like her.' Then this stays in the poor girl's mind: 'Am I morally lacking? I wasn't liked.' Tell a man, 'You're so ugly'; he'll say, 'I am. So what?' Say, if you like, 'Your belly is two metres!' 'So it is.'</w:t>
      </w:r>
    </w:p>
    <w:p>
      <w:pPr>
        <w:keepNext/>
      </w:pPr>
      <w:hyperlink r:id="rId115">
        <w:r>
          <w:rPr>
            <w:color w:val="1155CC"/>
            <w:u w:val="single"/>
          </w:rPr>
          <w:t>01:13:51 – 01:14:30</w:t>
        </w:r>
      </w:hyperlink>
    </w:p>
    <w:p>
      <w:r>
        <w:t>But the hadith says: never call a woman ugly. This is a hadith. Never call her ugly. Why? Women's nature can't bear it. So refusal should come from the woman; there is no refusal by the man. Before that man proposes, a positive decision must already have been made on his side. Now none of these are observed. People marry without observing them. Once married—people's moral standards have already fallen. God's pleasure is the basis. If a husband asks for water, she must bring it because God commanded it, not because he asked. 'Oh no, am I supposed to make sacrifices?' And so on.</w:t>
      </w:r>
    </w:p>
    <w:p>
      <w:pPr>
        <w:keepNext/>
      </w:pPr>
      <w:hyperlink r:id="rId116">
        <w:r>
          <w:rPr>
            <w:color w:val="1155CC"/>
            <w:u w:val="single"/>
          </w:rPr>
          <w:t>01:14:31 – 01:15:12</w:t>
        </w:r>
      </w:hyperlink>
    </w:p>
    <w:p>
      <w:r>
        <w:t>I can't say the fitting word. So, when these kinds of procedures are not followed, once a family is formed, it starts cracking here and there. When it starts cracking… At our Hacettepe, in a department—not ours— in one department, a young female research assistant married a doctor. She really put actresses in the shade; that was what she was like. Six or seven months after marrying, she divorced because her husband cheated. Given [not-divorcing thing?], I told one who knew her: 'Tell this girl: before marrying, about her husband's…' [religiosity, how much?] did she make [one request?] Did she make [one request?] about whether he was religious?</w:t>
      </w:r>
    </w:p>
    <w:p>
      <w:pPr>
        <w:keepNext/>
      </w:pPr>
      <w:hyperlink r:id="rId117">
        <w:r>
          <w:rPr>
            <w:color w:val="1155CC"/>
            <w:u w:val="single"/>
          </w:rPr>
          <w:t>01:15:12 – 01:15:52</w:t>
        </w:r>
      </w:hyperlink>
    </w:p>
    <w:p>
      <w:r>
        <w:t>Reply: [if not religious, won't he cheat?] I say nothing. Let them keep living in dreams. I say nothing. Thus, the solution to the issue we are discussing depends, from the very start, absolutely, on there being criteria, red lines, when the marriage is formed. In marriage, red lines come first. Well, suppose they were observed or not, and the marriage was formed. After that, the issue is patience, not divorce or this or that. Not breaking up the marriage. You know, that problem lasts until the children grow up. When the children grow up, things reverse.</w:t>
      </w:r>
    </w:p>
    <w:p>
      <w:pPr>
        <w:keepNext/>
      </w:pPr>
      <w:hyperlink r:id="rId118">
        <w:r>
          <w:rPr>
            <w:color w:val="1155CC"/>
            <w:u w:val="single"/>
          </w:rPr>
          <w:t>01:15:53 – 01:16:32</w:t>
        </w:r>
      </w:hyperlink>
    </w:p>
    <w:p>
      <w:r>
        <w:t>I can give you the Black Sea region as an example. Thank you, professor. Another question? Please, at the front. [Ahmet Koçoğlu?], unit head, [Sufa Vakfı Hayrın Nisanım?] Education Center. My question, sir, concerns: women left their homes and led humanity astray. If you move it a little away. Bediüzzaman: women left their homes and led humanity astray; they should return. This return to their homes… how could it offer a solution to global crises, such as the breakdown of the family?</w:t>
      </w:r>
    </w:p>
    <w:p>
      <w:pPr>
        <w:keepNext/>
      </w:pPr>
      <w:hyperlink r:id="rId119">
        <w:r>
          <w:rPr>
            <w:color w:val="1155CC"/>
            <w:u w:val="single"/>
          </w:rPr>
          <w:t>01:16:33 – 01:17:12</w:t>
        </w:r>
      </w:hyperlink>
    </w:p>
    <w:p>
      <w:r>
        <w:t>What role could it play in raising children? Also, [tenezzül?]: marriage is for [tenezzül?], for the continuation of generations. How could women returning home positively affect the continuation of generations? Thank you. I understood two questions only; I'll answer those. Who was asked? Since Professor Ahmet has started… To Professor Ahmet, with Professor Bayram, on this. Recently, I think, those Jews, which ones? Hasidic Jews, those mockeries of human beings. Now, who decided the number of children among those Jews? The cleric.</w:t>
      </w:r>
    </w:p>
    <w:p>
      <w:pPr>
        <w:keepNext/>
      </w:pPr>
      <w:hyperlink r:id="rId120">
        <w:r>
          <w:rPr>
            <w:color w:val="1155CC"/>
            <w:u w:val="single"/>
          </w:rPr>
          <w:t>01:17:13 – 01:17:58</w:t>
        </w:r>
      </w:hyperlink>
    </w:p>
    <w:p>
      <w:r>
        <w:t>He says: Why have ten children and not twelve? I ask too: will he answer the ladies? Forget ten; why not seven? That second-class human called a Jew says: why does this woman have ten children, not twelve? And she follows him. Now, worldwide, through ads, series and films, the Jew tries to reduce the number of children and increase that of dogs, while he himself has ten or twelve children. He made everyone swallow that poison. I ask the question that cleric asked: forget ten, why not seven, why not five? A country's population replacement rate is 1.8. It is 1.8 per thousand.</w:t>
      </w:r>
    </w:p>
    <w:p>
      <w:pPr>
        <w:keepNext/>
      </w:pPr>
      <w:hyperlink r:id="rId121">
        <w:r>
          <w:rPr>
            <w:color w:val="1155CC"/>
            <w:u w:val="single"/>
          </w:rPr>
          <w:t>01:17:58 – 01:18:41</w:t>
        </w:r>
      </w:hyperlink>
    </w:p>
    <w:p>
      <w:r>
        <w:t>The population replacement rate. Turkey fell behind France, whose population grows through prostitution. 1.4. It fell behind France, whose population grows through prostitution. Now this means: look at the children now enrolling in primary school and the number taking the university entrance exam. In 1980… population planning began. In 1987 it gave its [first-day things?], its first examples, in primary school's first grades. So there was a population decline. Turkey's population was normally projected at 200 million around the 2070s. Now the estimate is 60; at this rate it is projected to fall to 60 million. Could it be 20 million people… If it were to be 200 million, then 140 million people; or, compared with now, 20 million,</w:t>
      </w:r>
    </w:p>
    <w:p>
      <w:pPr>
        <w:keepNext/>
      </w:pPr>
      <w:hyperlink r:id="rId122">
        <w:r>
          <w:rPr>
            <w:color w:val="1155CC"/>
            <w:u w:val="single"/>
          </w:rPr>
          <w:t>01:18:41 – 01:19:25</w:t>
        </w:r>
      </w:hyperlink>
    </w:p>
    <w:p>
      <w:r>
        <w:t>25 million people will disappear. Even an atomic bomb could not destroy that many people. Even an atomic bomb could not destroy that many people. Well, let us see what causes all this. Is the state not obliged to protect its people? Is the state not obliged to protect the family? This lifestyle, these films, these series, these indecencies called freedom: indecency has come to be called freedom, courage, bravery. Does the state not see that these indecencies reduce the human population? I see it, does it not? Then it must take measures. How? Very simple: give a pregnant woman a business loan</w:t>
      </w:r>
    </w:p>
    <w:p>
      <w:pPr>
        <w:keepNext/>
      </w:pPr>
      <w:hyperlink r:id="rId123">
        <w:r>
          <w:rPr>
            <w:color w:val="1155CC"/>
            <w:u w:val="single"/>
          </w:rPr>
          <w:t>01:19:26 – 01:20:08</w:t>
        </w:r>
      </w:hyperlink>
    </w:p>
    <w:p>
      <w:r>
        <w:t>and children increase. Right? Are you thinking wrongly? Is the problem with me? Give a pregnant woman or one who has given birth a business loan, and she opens a business. So the population grows. Right? Is something odd about me? If I'm not odd, then they are. If I'm not odd, then they are. I do not know what else to say, but our greatest problem now is population growth. The Master also says: women, women left their homes and led humanity astray; they should return home. Oh, is she to return home? She will not serve the man. She who does not serve her master, her husband, is someone else's slave.</w:t>
      </w:r>
    </w:p>
    <w:p>
      <w:pPr>
        <w:keepNext/>
      </w:pPr>
      <w:hyperlink r:id="rId124">
        <w:r>
          <w:rPr>
            <w:color w:val="1155CC"/>
            <w:u w:val="single"/>
          </w:rPr>
          <w:t>01:20:09 – 01:20:50</w:t>
        </w:r>
      </w:hyperlink>
    </w:p>
    <w:p>
      <w:r>
        <w:t>On the bus, I am coming from Erzurum; they have put a female attendant on the bus. Two fellows, two people [20 years… than me?], are talking. One says: of course, if she works honorably, why not do [hususiyetlik?]? [Biz bilmeyelim?] Honor has changed too. The word honor there has changed too; I did not understand. Friends, look: what is right is determined according to human nature. What is wrong is determined according to human nature. The living being called human must reproduce. States with fewer than 200 million people have no chance of survival in the future.</w:t>
      </w:r>
    </w:p>
    <w:p>
      <w:pPr>
        <w:keepNext/>
      </w:pPr>
      <w:hyperlink r:id="rId125">
        <w:r>
          <w:rPr>
            <w:color w:val="1155CC"/>
            <w:u w:val="single"/>
          </w:rPr>
          <w:t>01:20:51 – 01:21:31</w:t>
        </w:r>
      </w:hyperlink>
    </w:p>
    <w:p>
      <w:r>
        <w:t>Perhaps our state is being a little shrewd. God willing, with the Turkic republics, or Syria or Iraq, some union may take it above 200 million. States under 200 million people will be at risk in the future. Now our population is declining tragically [size?]. A tragic population decline. Look at religious families. [Dindar aileye Allah diyor?] We already have one child, two children. May God give to the childless. May God give you sense. I mean, may God give you sense. Your duty, your duty is to have that child. Look, whether ten, twenty, however many you have, have them. We need that child you will have and raise</w:t>
      </w:r>
    </w:p>
    <w:p>
      <w:pPr>
        <w:keepNext/>
      </w:pPr>
      <w:hyperlink r:id="rId126">
        <w:r>
          <w:rPr>
            <w:color w:val="1155CC"/>
            <w:u w:val="single"/>
          </w:rPr>
          <w:t>01:21:31 – 01:22:13</w:t>
        </w:r>
      </w:hyperlink>
    </w:p>
    <w:p>
      <w:r>
        <w:t>more than we need ten nuclear power plants. Ten nuclear power plants? Don't go and build them. Will you build a factory? Don't. Build a plane? Don't. Go and have a child; that is ten times more useful to me as a state. I cannot raise that child, cannot do it. Entrust a child to me and see. [Erken?] nature cannot bear this. The mother raises the child. A mother's compassion raises the child. The father does not. God gave the father no such compassion. The father's spirit is rougher, harder. He hurts the child's feelings. He is harsh. A father may not get angry at others, but a needle-sized mistake by his own child enrages him. Why?</w:t>
      </w:r>
    </w:p>
    <w:p>
      <w:pPr>
        <w:keepNext/>
      </w:pPr>
      <w:hyperlink r:id="rId127">
        <w:r>
          <w:rPr>
            <w:color w:val="1155CC"/>
            <w:u w:val="single"/>
          </w:rPr>
          <w:t>01:22:13 – 01:22:53</w:t>
        </w:r>
      </w:hyperlink>
    </w:p>
    <w:p>
      <w:r>
        <w:t>He wants no flaws in his son; won't accept them. He suddenly gets angry. You say: why are you so [sersin?]? I am thinking of you. I'm harsh because I think of you. So the mother and father—the mother will take this on. Raising children is your job. And I will bring you lawful sustenance. I will meet your needs. Take note. Islam says a woman is not obliged to work. It says the man is obliged to provide for her. People today say Islam forbids women to work. If, before I married, a woman had said: don't work, I'll support you, I'd ask: are you serious? I would say: let's marry at once. At once!</w:t>
      </w:r>
    </w:p>
    <w:p>
      <w:pPr>
        <w:keepNext/>
      </w:pPr>
      <w:hyperlink r:id="rId128">
        <w:r>
          <w:rPr>
            <w:color w:val="1155CC"/>
            <w:u w:val="single"/>
          </w:rPr>
          <w:t>01:22:54 – 01:23:35</w:t>
        </w:r>
      </w:hyperlink>
    </w:p>
    <w:p>
      <w:r>
        <w:t>He's found a sucker to support him. Why should I do anything? How can freedom be read so backward? Islam says the man who marries you must provide your livelihood. You will raise a human being, a human being. You will raise a human being, a Muslim. They trivialize it. As if working somewhere were freedom. No, she who serves her spouse, her spouse and her child, is a lady. She who cleans up hundreds of people's vomit at work and orders meals for them is a slave. It is that clear. There is no need for interpretation. Yes. For a proper family, for our nation's</w:t>
      </w:r>
    </w:p>
    <w:p>
      <w:pPr>
        <w:keepNext/>
      </w:pPr>
      <w:hyperlink r:id="rId129">
        <w:r>
          <w:rPr>
            <w:color w:val="1155CC"/>
            <w:u w:val="single"/>
          </w:rPr>
          <w:t>01:23:35 – 01:24:17</w:t>
        </w:r>
      </w:hyperlink>
    </w:p>
    <w:p>
      <w:r>
        <w:t>foundation, the family, to be firmly rebuilt, Islamic family practices must return, and the woman must return to her home. Yes. Thank you, professor. There are more questions. Let us take one last question. Our time is up, so let us end with that. Those who want to ask more questions or speak with the participants can do so during the break we are about to take. Please. My name is [Melike Ünlümaz?]. I work at a private university. My profession gives me responsibilities mainly involving students and the digital age.</w:t>
      </w:r>
    </w:p>
    <w:p>
      <w:pPr>
        <w:keepNext/>
      </w:pPr>
      <w:hyperlink r:id="rId130">
        <w:r>
          <w:rPr>
            <w:color w:val="1155CC"/>
            <w:u w:val="single"/>
          </w:rPr>
          <w:t>01:24:18 – 01:24:58</w:t>
        </w:r>
      </w:hyperlink>
    </w:p>
    <w:p>
      <w:r>
        <w:t>Let me ask Professor Ahmet. My question is this. Regarding the father's duties and responsibilities at home, he said the mother should not speak ill of him to the child. I very much agree with him. I would just like to ask a mirror question. Likewise, how should the father strengthen the mother's place in the child's eyes? How should he behave? I would be very glad if he could give examples of that too. Yes, how can mother show father positively? [Babadan neyi?] Show positively? Is that it?</w:t>
      </w:r>
    </w:p>
    <w:p>
      <w:pPr>
        <w:keepNext/>
      </w:pPr>
      <w:hyperlink r:id="rId131">
        <w:r>
          <w:rPr>
            <w:color w:val="1155CC"/>
            <w:u w:val="single"/>
          </w:rPr>
          <w:t>01:24:58 – 01:25:40</w:t>
        </w:r>
      </w:hyperlink>
    </w:p>
    <w:p>
      <w:r>
        <w:t>Professor Ahmet, let us limit it to three minutes and finish. Brother, that's very hard. All right. Please. All right. They told a man with no lips to blow out a candle. He said: that's the world's hardest task. Now, a child… Let us think of ourselves as children. Do we like seeing our parents talk to each other with smiles? Do we like them joking with one another, using playful words? When the parents address each other as lady, my lady, and the other says sir, my dear sir, my husband, does the child like it? Yes.</w:t>
      </w:r>
    </w:p>
    <w:p>
      <w:pPr>
        <w:keepNext/>
      </w:pPr>
      <w:hyperlink r:id="rId132">
        <w:r>
          <w:rPr>
            <w:color w:val="1155CC"/>
            <w:u w:val="single"/>
          </w:rPr>
          <w:t>01:25:40 – 01:26:22</w:t>
        </w:r>
      </w:hyperlink>
    </w:p>
    <w:p>
      <w:r>
        <w:t>By using such words with your spouse, you are educating your child, not your spouse. Because the child will do the same. The child copies what they see. A child who sees affection between mother and father is happier in spirit. What happens in a child's mind when the parents quarrel? Two loved ones are fighting. Two loved ones say harsh things to each other. When these two people the child loves fight, the child loses all affection for society and people. So, first: the father in the mother's absence, and the mother in the father's,</w:t>
      </w:r>
    </w:p>
    <w:p>
      <w:pPr>
        <w:keepNext/>
      </w:pPr>
      <w:hyperlink r:id="rId133">
        <w:r>
          <w:rPr>
            <w:color w:val="1155CC"/>
            <w:u w:val="single"/>
          </w:rPr>
          <w:t>01:26:22 – 01:27:06</w:t>
        </w:r>
      </w:hyperlink>
    </w:p>
    <w:p>
      <w:r>
        <w:t>must speak favorably of the other to the children. First. They must, first. Second… If the parents have a problem, they should discuss it without the children, not in front of them. They must explain it when the child is absent. [They speak negatively when the child is there.] There may be problems. Don't say it before the child. Children also know very well how to use this. Pay attention here. Mothers are rather compassionate. The child knows how to use the mother's compassion. The child knows that with a little insistence she will soften. It is harder to soften the father. So, whatever happens, whatever happens, the mother and father</w:t>
      </w:r>
    </w:p>
    <w:p>
      <w:pPr>
        <w:keepNext/>
      </w:pPr>
      <w:hyperlink r:id="rId134">
        <w:r>
          <w:rPr>
            <w:color w:val="1155CC"/>
            <w:u w:val="single"/>
          </w:rPr>
          <w:t>01:27:06 – 01:27:47</w:t>
        </w:r>
      </w:hyperlink>
    </w:p>
    <w:p>
      <w:r>
        <w:t>must take the same stance on an issue, so the child develops character. Otherwise, the child will surely, well, do something with one of them. The child sees no favor from the father and tries to use the mother, her compassion, acting coy and so on. The mother cannot bear to refuse. If she does what the child asks, alas, the father's authority is shaken. The parents' different characters and contradictory actions mark the child's soul; again [şahsiye sarar görür?]. So, for a good child with character—we have made many mistakes, so now we must do this: the parents must always take the same stance toward the child, whatever happens.</w:t>
      </w:r>
    </w:p>
    <w:p>
      <w:pPr>
        <w:keepNext/>
      </w:pPr>
      <w:hyperlink r:id="rId135">
        <w:r>
          <w:rPr>
            <w:color w:val="1155CC"/>
            <w:u w:val="single"/>
          </w:rPr>
          <w:t>01:27:47 – 01:28:31</w:t>
        </w:r>
      </w:hyperlink>
    </w:p>
    <w:p>
      <w:r>
        <w:t>In mother's absence, father praises her; in father's absence, mother praises him. And they absolutely must use kind words with each other in front of the child. When the parents use these words in front of the children, the affection between the two people the child loves creates incredible self-confidence in the child's world. These things must be done. Of course, now… we have no time. For a family topic, I don't know, Professor Bayram, perhaps you could put it on the program, God willing, a family topic, and also the matter of raising children. Because many mistakes… there are lessons to learn. Sharing one's experiences prevents others from making those mistakes,</w:t>
      </w:r>
    </w:p>
    <w:p>
      <w:pPr>
        <w:keepNext/>
      </w:pPr>
      <w:hyperlink r:id="rId136">
        <w:r>
          <w:rPr>
            <w:color w:val="1155CC"/>
            <w:u w:val="single"/>
          </w:rPr>
          <w:t>01:28:31 – 01:29:06</w:t>
        </w:r>
      </w:hyperlink>
    </w:p>
    <w:p>
      <w:r>
        <w:t>so very important issues about family and raising children must be discussed in a symposium. God willing, we'll do it later if we can. Thank you. Yes. Dear audience, we end the session here. I will present certificates to our professors. And so we will close this session. After it ends, you can speak with our professors again and discuss these matters. Thank you.</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wR7ICsPJOYI" TargetMode="External"/><Relationship Id="rId10" Type="http://schemas.openxmlformats.org/officeDocument/2006/relationships/hyperlink" Target="https://youtu.be/wR7ICsPJOYI?t=2" TargetMode="External"/><Relationship Id="rId11" Type="http://schemas.openxmlformats.org/officeDocument/2006/relationships/hyperlink" Target="https://youtu.be/wR7ICsPJOYI?t=46" TargetMode="External"/><Relationship Id="rId12" Type="http://schemas.openxmlformats.org/officeDocument/2006/relationships/hyperlink" Target="https://youtu.be/wR7ICsPJOYI?t=89" TargetMode="External"/><Relationship Id="rId13" Type="http://schemas.openxmlformats.org/officeDocument/2006/relationships/hyperlink" Target="https://youtu.be/wR7ICsPJOYI?t=136" TargetMode="External"/><Relationship Id="rId14" Type="http://schemas.openxmlformats.org/officeDocument/2006/relationships/hyperlink" Target="https://youtu.be/wR7ICsPJOYI?t=182" TargetMode="External"/><Relationship Id="rId15" Type="http://schemas.openxmlformats.org/officeDocument/2006/relationships/hyperlink" Target="https://youtu.be/wR7ICsPJOYI?t=224" TargetMode="External"/><Relationship Id="rId16" Type="http://schemas.openxmlformats.org/officeDocument/2006/relationships/hyperlink" Target="https://youtu.be/wR7ICsPJOYI?t=269" TargetMode="External"/><Relationship Id="rId17" Type="http://schemas.openxmlformats.org/officeDocument/2006/relationships/hyperlink" Target="https://youtu.be/wR7ICsPJOYI?t=310" TargetMode="External"/><Relationship Id="rId18" Type="http://schemas.openxmlformats.org/officeDocument/2006/relationships/hyperlink" Target="https://youtu.be/wR7ICsPJOYI?t=352" TargetMode="External"/><Relationship Id="rId19" Type="http://schemas.openxmlformats.org/officeDocument/2006/relationships/hyperlink" Target="https://youtu.be/wR7ICsPJOYI?t=393" TargetMode="External"/><Relationship Id="rId20" Type="http://schemas.openxmlformats.org/officeDocument/2006/relationships/hyperlink" Target="https://youtu.be/wR7ICsPJOYI?t=433" TargetMode="External"/><Relationship Id="rId21" Type="http://schemas.openxmlformats.org/officeDocument/2006/relationships/hyperlink" Target="https://youtu.be/wR7ICsPJOYI?t=473" TargetMode="External"/><Relationship Id="rId22" Type="http://schemas.openxmlformats.org/officeDocument/2006/relationships/hyperlink" Target="https://youtu.be/wR7ICsPJOYI?t=518" TargetMode="External"/><Relationship Id="rId23" Type="http://schemas.openxmlformats.org/officeDocument/2006/relationships/hyperlink" Target="https://youtu.be/wR7ICsPJOYI?t=560" TargetMode="External"/><Relationship Id="rId24" Type="http://schemas.openxmlformats.org/officeDocument/2006/relationships/hyperlink" Target="https://youtu.be/wR7ICsPJOYI?t=601" TargetMode="External"/><Relationship Id="rId25" Type="http://schemas.openxmlformats.org/officeDocument/2006/relationships/hyperlink" Target="https://youtu.be/wR7ICsPJOYI?t=643" TargetMode="External"/><Relationship Id="rId26" Type="http://schemas.openxmlformats.org/officeDocument/2006/relationships/hyperlink" Target="https://youtu.be/wR7ICsPJOYI?t=683" TargetMode="External"/><Relationship Id="rId27" Type="http://schemas.openxmlformats.org/officeDocument/2006/relationships/hyperlink" Target="https://youtu.be/wR7ICsPJOYI?t=725" TargetMode="External"/><Relationship Id="rId28" Type="http://schemas.openxmlformats.org/officeDocument/2006/relationships/hyperlink" Target="https://youtu.be/wR7ICsPJOYI?t=768" TargetMode="External"/><Relationship Id="rId29" Type="http://schemas.openxmlformats.org/officeDocument/2006/relationships/hyperlink" Target="https://youtu.be/wR7ICsPJOYI?t=808" TargetMode="External"/><Relationship Id="rId30" Type="http://schemas.openxmlformats.org/officeDocument/2006/relationships/hyperlink" Target="https://youtu.be/wR7ICsPJOYI?t=849" TargetMode="External"/><Relationship Id="rId31" Type="http://schemas.openxmlformats.org/officeDocument/2006/relationships/hyperlink" Target="https://youtu.be/wR7ICsPJOYI?t=892" TargetMode="External"/><Relationship Id="rId32" Type="http://schemas.openxmlformats.org/officeDocument/2006/relationships/hyperlink" Target="https://youtu.be/wR7ICsPJOYI?t=933" TargetMode="External"/><Relationship Id="rId33" Type="http://schemas.openxmlformats.org/officeDocument/2006/relationships/hyperlink" Target="https://youtu.be/wR7ICsPJOYI?t=980" TargetMode="External"/><Relationship Id="rId34" Type="http://schemas.openxmlformats.org/officeDocument/2006/relationships/hyperlink" Target="https://youtu.be/wR7ICsPJOYI?t=1020" TargetMode="External"/><Relationship Id="rId35" Type="http://schemas.openxmlformats.org/officeDocument/2006/relationships/hyperlink" Target="https://youtu.be/wR7ICsPJOYI?t=1062" TargetMode="External"/><Relationship Id="rId36" Type="http://schemas.openxmlformats.org/officeDocument/2006/relationships/hyperlink" Target="https://youtu.be/wR7ICsPJOYI?t=1103" TargetMode="External"/><Relationship Id="rId37" Type="http://schemas.openxmlformats.org/officeDocument/2006/relationships/hyperlink" Target="https://youtu.be/wR7ICsPJOYI?t=1144" TargetMode="External"/><Relationship Id="rId38" Type="http://schemas.openxmlformats.org/officeDocument/2006/relationships/hyperlink" Target="https://youtu.be/wR7ICsPJOYI?t=1186" TargetMode="External"/><Relationship Id="rId39" Type="http://schemas.openxmlformats.org/officeDocument/2006/relationships/hyperlink" Target="https://youtu.be/wR7ICsPJOYI?t=1235" TargetMode="External"/><Relationship Id="rId40" Type="http://schemas.openxmlformats.org/officeDocument/2006/relationships/hyperlink" Target="https://youtu.be/wR7ICsPJOYI?t=1278" TargetMode="External"/><Relationship Id="rId41" Type="http://schemas.openxmlformats.org/officeDocument/2006/relationships/hyperlink" Target="https://youtu.be/wR7ICsPJOYI?t=1319" TargetMode="External"/><Relationship Id="rId42" Type="http://schemas.openxmlformats.org/officeDocument/2006/relationships/hyperlink" Target="https://youtu.be/wR7ICsPJOYI?t=1359" TargetMode="External"/><Relationship Id="rId43" Type="http://schemas.openxmlformats.org/officeDocument/2006/relationships/hyperlink" Target="https://youtu.be/wR7ICsPJOYI?t=1403" TargetMode="External"/><Relationship Id="rId44" Type="http://schemas.openxmlformats.org/officeDocument/2006/relationships/hyperlink" Target="https://youtu.be/wR7ICsPJOYI?t=1444" TargetMode="External"/><Relationship Id="rId45" Type="http://schemas.openxmlformats.org/officeDocument/2006/relationships/hyperlink" Target="https://youtu.be/wR7ICsPJOYI?t=1487" TargetMode="External"/><Relationship Id="rId46" Type="http://schemas.openxmlformats.org/officeDocument/2006/relationships/hyperlink" Target="https://youtu.be/wR7ICsPJOYI?t=1533" TargetMode="External"/><Relationship Id="rId47" Type="http://schemas.openxmlformats.org/officeDocument/2006/relationships/hyperlink" Target="https://youtu.be/wR7ICsPJOYI?t=1576" TargetMode="External"/><Relationship Id="rId48" Type="http://schemas.openxmlformats.org/officeDocument/2006/relationships/hyperlink" Target="https://youtu.be/wR7ICsPJOYI?t=1623" TargetMode="External"/><Relationship Id="rId49" Type="http://schemas.openxmlformats.org/officeDocument/2006/relationships/hyperlink" Target="https://youtu.be/wR7ICsPJOYI?t=1664" TargetMode="External"/><Relationship Id="rId50" Type="http://schemas.openxmlformats.org/officeDocument/2006/relationships/hyperlink" Target="https://youtu.be/wR7ICsPJOYI?t=1709" TargetMode="External"/><Relationship Id="rId51" Type="http://schemas.openxmlformats.org/officeDocument/2006/relationships/hyperlink" Target="https://youtu.be/wR7ICsPJOYI?t=1751" TargetMode="External"/><Relationship Id="rId52" Type="http://schemas.openxmlformats.org/officeDocument/2006/relationships/hyperlink" Target="https://youtu.be/wR7ICsPJOYI?t=1792" TargetMode="External"/><Relationship Id="rId53" Type="http://schemas.openxmlformats.org/officeDocument/2006/relationships/hyperlink" Target="https://youtu.be/wR7ICsPJOYI?t=1833" TargetMode="External"/><Relationship Id="rId54" Type="http://schemas.openxmlformats.org/officeDocument/2006/relationships/hyperlink" Target="https://youtu.be/wR7ICsPJOYI?t=1876" TargetMode="External"/><Relationship Id="rId55" Type="http://schemas.openxmlformats.org/officeDocument/2006/relationships/hyperlink" Target="https://youtu.be/wR7ICsPJOYI?t=1916" TargetMode="External"/><Relationship Id="rId56" Type="http://schemas.openxmlformats.org/officeDocument/2006/relationships/hyperlink" Target="https://youtu.be/wR7ICsPJOYI?t=1957" TargetMode="External"/><Relationship Id="rId57" Type="http://schemas.openxmlformats.org/officeDocument/2006/relationships/hyperlink" Target="https://youtu.be/wR7ICsPJOYI?t=2001" TargetMode="External"/><Relationship Id="rId58" Type="http://schemas.openxmlformats.org/officeDocument/2006/relationships/hyperlink" Target="https://youtu.be/wR7ICsPJOYI?t=2043" TargetMode="External"/><Relationship Id="rId59" Type="http://schemas.openxmlformats.org/officeDocument/2006/relationships/hyperlink" Target="https://youtu.be/wR7ICsPJOYI?t=2084" TargetMode="External"/><Relationship Id="rId60" Type="http://schemas.openxmlformats.org/officeDocument/2006/relationships/hyperlink" Target="https://youtu.be/wR7ICsPJOYI?t=2126" TargetMode="External"/><Relationship Id="rId61" Type="http://schemas.openxmlformats.org/officeDocument/2006/relationships/hyperlink" Target="https://youtu.be/wR7ICsPJOYI?t=2166" TargetMode="External"/><Relationship Id="rId62" Type="http://schemas.openxmlformats.org/officeDocument/2006/relationships/hyperlink" Target="https://youtu.be/wR7ICsPJOYI?t=2210" TargetMode="External"/><Relationship Id="rId63" Type="http://schemas.openxmlformats.org/officeDocument/2006/relationships/hyperlink" Target="https://youtu.be/wR7ICsPJOYI?t=2252" TargetMode="External"/><Relationship Id="rId64" Type="http://schemas.openxmlformats.org/officeDocument/2006/relationships/hyperlink" Target="https://youtu.be/wR7ICsPJOYI?t=2293" TargetMode="External"/><Relationship Id="rId65" Type="http://schemas.openxmlformats.org/officeDocument/2006/relationships/hyperlink" Target="https://youtu.be/wR7ICsPJOYI?t=2334" TargetMode="External"/><Relationship Id="rId66" Type="http://schemas.openxmlformats.org/officeDocument/2006/relationships/hyperlink" Target="https://youtu.be/wR7ICsPJOYI?t=2376" TargetMode="External"/><Relationship Id="rId67" Type="http://schemas.openxmlformats.org/officeDocument/2006/relationships/hyperlink" Target="https://youtu.be/wR7ICsPJOYI?t=2423" TargetMode="External"/><Relationship Id="rId68" Type="http://schemas.openxmlformats.org/officeDocument/2006/relationships/hyperlink" Target="https://youtu.be/wR7ICsPJOYI?t=2463" TargetMode="External"/><Relationship Id="rId69" Type="http://schemas.openxmlformats.org/officeDocument/2006/relationships/hyperlink" Target="https://youtu.be/wR7ICsPJOYI?t=2504" TargetMode="External"/><Relationship Id="rId70" Type="http://schemas.openxmlformats.org/officeDocument/2006/relationships/hyperlink" Target="https://youtu.be/wR7ICsPJOYI?t=2545" TargetMode="External"/><Relationship Id="rId71" Type="http://schemas.openxmlformats.org/officeDocument/2006/relationships/hyperlink" Target="https://youtu.be/wR7ICsPJOYI?t=2586" TargetMode="External"/><Relationship Id="rId72" Type="http://schemas.openxmlformats.org/officeDocument/2006/relationships/hyperlink" Target="https://youtu.be/wR7ICsPJOYI?t=2630" TargetMode="External"/><Relationship Id="rId73" Type="http://schemas.openxmlformats.org/officeDocument/2006/relationships/hyperlink" Target="https://youtu.be/wR7ICsPJOYI?t=2672" TargetMode="External"/><Relationship Id="rId74" Type="http://schemas.openxmlformats.org/officeDocument/2006/relationships/hyperlink" Target="https://youtu.be/wR7ICsPJOYI?t=2717" TargetMode="External"/><Relationship Id="rId75" Type="http://schemas.openxmlformats.org/officeDocument/2006/relationships/hyperlink" Target="https://youtu.be/wR7ICsPJOYI?t=2757" TargetMode="External"/><Relationship Id="rId76" Type="http://schemas.openxmlformats.org/officeDocument/2006/relationships/hyperlink" Target="https://youtu.be/wR7ICsPJOYI?t=2799" TargetMode="External"/><Relationship Id="rId77" Type="http://schemas.openxmlformats.org/officeDocument/2006/relationships/hyperlink" Target="https://youtu.be/wR7ICsPJOYI?t=2840" TargetMode="External"/><Relationship Id="rId78" Type="http://schemas.openxmlformats.org/officeDocument/2006/relationships/hyperlink" Target="https://youtu.be/wR7ICsPJOYI?t=2882" TargetMode="External"/><Relationship Id="rId79" Type="http://schemas.openxmlformats.org/officeDocument/2006/relationships/hyperlink" Target="https://youtu.be/wR7ICsPJOYI?t=2924" TargetMode="External"/><Relationship Id="rId80" Type="http://schemas.openxmlformats.org/officeDocument/2006/relationships/hyperlink" Target="https://youtu.be/wR7ICsPJOYI?t=2965" TargetMode="External"/><Relationship Id="rId81" Type="http://schemas.openxmlformats.org/officeDocument/2006/relationships/hyperlink" Target="https://youtu.be/wR7ICsPJOYI?t=3008" TargetMode="External"/><Relationship Id="rId82" Type="http://schemas.openxmlformats.org/officeDocument/2006/relationships/hyperlink" Target="https://youtu.be/wR7ICsPJOYI?t=3051" TargetMode="External"/><Relationship Id="rId83" Type="http://schemas.openxmlformats.org/officeDocument/2006/relationships/hyperlink" Target="https://youtu.be/wR7ICsPJOYI?t=3093" TargetMode="External"/><Relationship Id="rId84" Type="http://schemas.openxmlformats.org/officeDocument/2006/relationships/hyperlink" Target="https://youtu.be/wR7ICsPJOYI?t=3134" TargetMode="External"/><Relationship Id="rId85" Type="http://schemas.openxmlformats.org/officeDocument/2006/relationships/hyperlink" Target="https://youtu.be/wR7ICsPJOYI?t=3175" TargetMode="External"/><Relationship Id="rId86" Type="http://schemas.openxmlformats.org/officeDocument/2006/relationships/hyperlink" Target="https://youtu.be/wR7ICsPJOYI?t=3219" TargetMode="External"/><Relationship Id="rId87" Type="http://schemas.openxmlformats.org/officeDocument/2006/relationships/hyperlink" Target="https://youtu.be/wR7ICsPJOYI?t=3260" TargetMode="External"/><Relationship Id="rId88" Type="http://schemas.openxmlformats.org/officeDocument/2006/relationships/hyperlink" Target="https://youtu.be/wR7ICsPJOYI?t=3303" TargetMode="External"/><Relationship Id="rId89" Type="http://schemas.openxmlformats.org/officeDocument/2006/relationships/hyperlink" Target="https://youtu.be/wR7ICsPJOYI?t=3346" TargetMode="External"/><Relationship Id="rId90" Type="http://schemas.openxmlformats.org/officeDocument/2006/relationships/hyperlink" Target="https://youtu.be/wR7ICsPJOYI?t=3388" TargetMode="External"/><Relationship Id="rId91" Type="http://schemas.openxmlformats.org/officeDocument/2006/relationships/hyperlink" Target="https://youtu.be/wR7ICsPJOYI?t=3431" TargetMode="External"/><Relationship Id="rId92" Type="http://schemas.openxmlformats.org/officeDocument/2006/relationships/hyperlink" Target="https://youtu.be/wR7ICsPJOYI?t=3475" TargetMode="External"/><Relationship Id="rId93" Type="http://schemas.openxmlformats.org/officeDocument/2006/relationships/hyperlink" Target="https://youtu.be/wR7ICsPJOYI?t=3518" TargetMode="External"/><Relationship Id="rId94" Type="http://schemas.openxmlformats.org/officeDocument/2006/relationships/hyperlink" Target="https://youtu.be/wR7ICsPJOYI?t=3560" TargetMode="External"/><Relationship Id="rId95" Type="http://schemas.openxmlformats.org/officeDocument/2006/relationships/hyperlink" Target="https://youtu.be/wR7ICsPJOYI?t=3601" TargetMode="External"/><Relationship Id="rId96" Type="http://schemas.openxmlformats.org/officeDocument/2006/relationships/hyperlink" Target="https://youtu.be/wR7ICsPJOYI?t=3643" TargetMode="External"/><Relationship Id="rId97" Type="http://schemas.openxmlformats.org/officeDocument/2006/relationships/hyperlink" Target="https://youtu.be/wR7ICsPJOYI?t=3684" TargetMode="External"/><Relationship Id="rId98" Type="http://schemas.openxmlformats.org/officeDocument/2006/relationships/hyperlink" Target="https://youtu.be/wR7ICsPJOYI?t=3726" TargetMode="External"/><Relationship Id="rId99" Type="http://schemas.openxmlformats.org/officeDocument/2006/relationships/hyperlink" Target="https://youtu.be/wR7ICsPJOYI?t=3766" TargetMode="External"/><Relationship Id="rId100" Type="http://schemas.openxmlformats.org/officeDocument/2006/relationships/hyperlink" Target="https://youtu.be/wR7ICsPJOYI?t=3807" TargetMode="External"/><Relationship Id="rId101" Type="http://schemas.openxmlformats.org/officeDocument/2006/relationships/hyperlink" Target="https://youtu.be/wR7ICsPJOYI?t=3849" TargetMode="External"/><Relationship Id="rId102" Type="http://schemas.openxmlformats.org/officeDocument/2006/relationships/hyperlink" Target="https://youtu.be/wR7ICsPJOYI?t=3889" TargetMode="External"/><Relationship Id="rId103" Type="http://schemas.openxmlformats.org/officeDocument/2006/relationships/hyperlink" Target="https://youtu.be/wR7ICsPJOYI?t=3933" TargetMode="External"/><Relationship Id="rId104" Type="http://schemas.openxmlformats.org/officeDocument/2006/relationships/hyperlink" Target="https://youtu.be/wR7ICsPJOYI?t=3977" TargetMode="External"/><Relationship Id="rId105" Type="http://schemas.openxmlformats.org/officeDocument/2006/relationships/hyperlink" Target="https://youtu.be/wR7ICsPJOYI?t=4021" TargetMode="External"/><Relationship Id="rId106" Type="http://schemas.openxmlformats.org/officeDocument/2006/relationships/hyperlink" Target="https://youtu.be/wR7ICsPJOYI?t=4062" TargetMode="External"/><Relationship Id="rId107" Type="http://schemas.openxmlformats.org/officeDocument/2006/relationships/hyperlink" Target="https://youtu.be/wR7ICsPJOYI?t=4103" TargetMode="External"/><Relationship Id="rId108" Type="http://schemas.openxmlformats.org/officeDocument/2006/relationships/hyperlink" Target="https://youtu.be/wR7ICsPJOYI?t=4143" TargetMode="External"/><Relationship Id="rId109" Type="http://schemas.openxmlformats.org/officeDocument/2006/relationships/hyperlink" Target="https://youtu.be/wR7ICsPJOYI?t=4185" TargetMode="External"/><Relationship Id="rId110" Type="http://schemas.openxmlformats.org/officeDocument/2006/relationships/hyperlink" Target="https://youtu.be/wR7ICsPJOYI?t=4225" TargetMode="External"/><Relationship Id="rId111" Type="http://schemas.openxmlformats.org/officeDocument/2006/relationships/hyperlink" Target="https://youtu.be/wR7ICsPJOYI?t=4267" TargetMode="External"/><Relationship Id="rId112" Type="http://schemas.openxmlformats.org/officeDocument/2006/relationships/hyperlink" Target="https://youtu.be/wR7ICsPJOYI?t=4307" TargetMode="External"/><Relationship Id="rId113" Type="http://schemas.openxmlformats.org/officeDocument/2006/relationships/hyperlink" Target="https://youtu.be/wR7ICsPJOYI?t=4348" TargetMode="External"/><Relationship Id="rId114" Type="http://schemas.openxmlformats.org/officeDocument/2006/relationships/hyperlink" Target="https://youtu.be/wR7ICsPJOYI?t=4389" TargetMode="External"/><Relationship Id="rId115" Type="http://schemas.openxmlformats.org/officeDocument/2006/relationships/hyperlink" Target="https://youtu.be/wR7ICsPJOYI?t=4431" TargetMode="External"/><Relationship Id="rId116" Type="http://schemas.openxmlformats.org/officeDocument/2006/relationships/hyperlink" Target="https://youtu.be/wR7ICsPJOYI?t=4471" TargetMode="External"/><Relationship Id="rId117" Type="http://schemas.openxmlformats.org/officeDocument/2006/relationships/hyperlink" Target="https://youtu.be/wR7ICsPJOYI?t=4512" TargetMode="External"/><Relationship Id="rId118" Type="http://schemas.openxmlformats.org/officeDocument/2006/relationships/hyperlink" Target="https://youtu.be/wR7ICsPJOYI?t=4553" TargetMode="External"/><Relationship Id="rId119" Type="http://schemas.openxmlformats.org/officeDocument/2006/relationships/hyperlink" Target="https://youtu.be/wR7ICsPJOYI?t=4593" TargetMode="External"/><Relationship Id="rId120" Type="http://schemas.openxmlformats.org/officeDocument/2006/relationships/hyperlink" Target="https://youtu.be/wR7ICsPJOYI?t=4633" TargetMode="External"/><Relationship Id="rId121" Type="http://schemas.openxmlformats.org/officeDocument/2006/relationships/hyperlink" Target="https://youtu.be/wR7ICsPJOYI?t=4678" TargetMode="External"/><Relationship Id="rId122" Type="http://schemas.openxmlformats.org/officeDocument/2006/relationships/hyperlink" Target="https://youtu.be/wR7ICsPJOYI?t=4721" TargetMode="External"/><Relationship Id="rId123" Type="http://schemas.openxmlformats.org/officeDocument/2006/relationships/hyperlink" Target="https://youtu.be/wR7ICsPJOYI?t=4766" TargetMode="External"/><Relationship Id="rId124" Type="http://schemas.openxmlformats.org/officeDocument/2006/relationships/hyperlink" Target="https://youtu.be/wR7ICsPJOYI?t=4809" TargetMode="External"/><Relationship Id="rId125" Type="http://schemas.openxmlformats.org/officeDocument/2006/relationships/hyperlink" Target="https://youtu.be/wR7ICsPJOYI?t=4851" TargetMode="External"/><Relationship Id="rId126" Type="http://schemas.openxmlformats.org/officeDocument/2006/relationships/hyperlink" Target="https://youtu.be/wR7ICsPJOYI?t=4891" TargetMode="External"/><Relationship Id="rId127" Type="http://schemas.openxmlformats.org/officeDocument/2006/relationships/hyperlink" Target="https://youtu.be/wR7ICsPJOYI?t=4933" TargetMode="External"/><Relationship Id="rId128" Type="http://schemas.openxmlformats.org/officeDocument/2006/relationships/hyperlink" Target="https://youtu.be/wR7ICsPJOYI?t=4974" TargetMode="External"/><Relationship Id="rId129" Type="http://schemas.openxmlformats.org/officeDocument/2006/relationships/hyperlink" Target="https://youtu.be/wR7ICsPJOYI?t=5015" TargetMode="External"/><Relationship Id="rId130" Type="http://schemas.openxmlformats.org/officeDocument/2006/relationships/hyperlink" Target="https://youtu.be/wR7ICsPJOYI?t=5058" TargetMode="External"/><Relationship Id="rId131" Type="http://schemas.openxmlformats.org/officeDocument/2006/relationships/hyperlink" Target="https://youtu.be/wR7ICsPJOYI?t=5098" TargetMode="External"/><Relationship Id="rId132" Type="http://schemas.openxmlformats.org/officeDocument/2006/relationships/hyperlink" Target="https://youtu.be/wR7ICsPJOYI?t=5140" TargetMode="External"/><Relationship Id="rId133" Type="http://schemas.openxmlformats.org/officeDocument/2006/relationships/hyperlink" Target="https://youtu.be/wR7ICsPJOYI?t=5182" TargetMode="External"/><Relationship Id="rId134" Type="http://schemas.openxmlformats.org/officeDocument/2006/relationships/hyperlink" Target="https://youtu.be/wR7ICsPJOYI?t=5226" TargetMode="External"/><Relationship Id="rId135" Type="http://schemas.openxmlformats.org/officeDocument/2006/relationships/hyperlink" Target="https://youtu.be/wR7ICsPJOYI?t=5267" TargetMode="External"/><Relationship Id="rId136" Type="http://schemas.openxmlformats.org/officeDocument/2006/relationships/hyperlink" Target="https://youtu.be/wR7ICsPJOYI?t=53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 Salon — Ana Salon 2 (41. oturum) — İngilizce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