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51. Oturum — Özgün deşifre</w:t>
      </w:r>
    </w:p>
    <w:p>
      <w:r>
        <w:t>06.10.2026 • Medresetü’z-Zehra Tasavvurundan Erken Çocukluk ve Gençlik Eğitimine Yaklaşımlar</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01:43:32.</w:t>
      </w:r>
    </w:p>
    <w:p>
      <w:pPr>
        <w:keepNext/>
      </w:pPr>
      <w:hyperlink r:id="rId10">
        <w:r>
          <w:rPr>
            <w:color w:val="1155CC"/>
            <w:u w:val="single"/>
          </w:rPr>
          <w:t>00:00:07 – 00:00:54</w:t>
        </w:r>
      </w:hyperlink>
      <w:r>
        <w:rPr>
          <w:b/>
        </w:rPr>
        <w:t xml:space="preserve">  |  Türkçe</w:t>
      </w:r>
      <w:r>
        <w:rPr>
          <w:i/>
        </w:rPr>
        <w:t xml:space="preserve">  • Kontrol</w:t>
      </w:r>
    </w:p>
    <w:p>
      <w:r>
        <w:t>İlk olarak Prof. Dr. Bayram Özer Hocamızın kadınların manevi gelişimini desteklemeye yönelik bir eğitim programı tasarımı başlıklı sunması için kürsüye davet ediyoruz. Prof. Dr. Muharrem Özer, Kayseri doğumludur. Lisan, yüksek lisans ve doktor eğitimini eğitim programlarıyla öğretmiş ve çok sayıda tez yönetmiştir.</w:t>
      </w:r>
    </w:p>
    <w:p>
      <w:pPr>
        <w:keepNext/>
      </w:pPr>
      <w:hyperlink r:id="rId11">
        <w:r>
          <w:rPr>
            <w:color w:val="1155CC"/>
            <w:u w:val="single"/>
          </w:rPr>
          <w:t>00:00:55 – 00:01:36</w:t>
        </w:r>
      </w:hyperlink>
      <w:r>
        <w:rPr>
          <w:b/>
        </w:rPr>
        <w:t xml:space="preserve">  |  Türkçe</w:t>
      </w:r>
      <w:r>
        <w:rPr>
          <w:i/>
        </w:rPr>
        <w:t xml:space="preserve">  • Kontrol</w:t>
      </w:r>
    </w:p>
    <w:p>
      <w:r>
        <w:t>Çalışmaları müfredat geliştirme, program değerlendirme, öğretmen yetiştirme, karakter ve değer eğitimiyle sürekli mesleki gelişim alanlarındadır. Halen Milli Eğitim Bakanlığı'nın Türkiye'nin varlık modeli program yazma süreci ve öğretmen eğitimlerinde danışmanlık ve ilgilenmek yapmaktadır. Ev ve çocuk babasıdır. Teşekkür ederiz Sayın Başkanım. Eee Sayın Başkanım, saygılarım. Değerli misafirler. Herkese saygı rastlayabilirim. Eee ölmeden önce aslında bir sunum yaptım. Orada dinleyen arkadaşlar olmuştur. Oğlun</w:t>
      </w:r>
    </w:p>
    <w:p>
      <w:pPr>
        <w:keepNext/>
      </w:pPr>
      <w:hyperlink r:id="rId12">
        <w:r>
          <w:rPr>
            <w:color w:val="1155CC"/>
            <w:u w:val="single"/>
          </w:rPr>
          <w:t>00:01:36 – 00:02:18</w:t>
        </w:r>
      </w:hyperlink>
      <w:r>
        <w:rPr>
          <w:b/>
        </w:rPr>
        <w:t xml:space="preserve">  |  Türkçe</w:t>
      </w:r>
      <w:r>
        <w:rPr>
          <w:i/>
        </w:rPr>
        <w:t xml:space="preserve">  • Kontrol</w:t>
      </w:r>
    </w:p>
    <w:p>
      <w:r>
        <w:t>biraz devamı yeterince ama dinlemeden bunu anlamayacağız gibi bir şey olmayacak inşallah. Bunu bağımlısız Burada yine konumumla ilgili önemli bir bilgi vereyim. Benim müfredatla ilgili çalışmalarımda olan gibi eğitim programı bildiğimiz anıyla müfredat, beraberinde öğretmen eğitimi, müfredatla ilgili eğitimde nasıl kullanılacağı konusunda biraz kafa yoruyorum.</w:t>
      </w:r>
    </w:p>
    <w:p>
      <w:pPr>
        <w:keepNext/>
      </w:pPr>
      <w:hyperlink r:id="rId13">
        <w:r>
          <w:rPr>
            <w:color w:val="1155CC"/>
            <w:u w:val="single"/>
          </w:rPr>
          <w:t>00:02:19 – 00:03:08</w:t>
        </w:r>
      </w:hyperlink>
      <w:r>
        <w:rPr>
          <w:b/>
        </w:rPr>
        <w:t xml:space="preserve">  |  Türkçe</w:t>
      </w:r>
      <w:r>
        <w:rPr>
          <w:i/>
        </w:rPr>
        <w:t xml:space="preserve">  • Kontrol</w:t>
      </w:r>
    </w:p>
    <w:p>
      <w:r>
        <w:t>Bakanlıkta müfredatla ilgili çalışmalarda da bu noktada biraz tecrübe edilince onu oraya taşımak istedim. Yani müfredat konusundaki akademik birikimi, mesela Eylül'ün eğitime, kitaplara, ders içeriklerine yansıtılması için ne yapabiliriz diye düşündüm. Ufak bir tespitim vardı, onu kısaca hatırlatıp şöyle devam etmek istiyorum. Bunun oturduğu zemin orası çünkü. Bizim eğitim sistemlerimizde, eğitim sistemimizde daha doğrusu yaptığımız bir hata olduğunu düşünüyorum. Genel olarak eğitim sistemlerinin bir amacı vardır. Her ülke eğitim sistemine çocuklarına kendilerini anlatmak için okullar kılıyoruz, kitaplar yazıyoruz, insanları görevlendirip gittiği miktarlarda maaş veriyoruz.</w:t>
      </w:r>
    </w:p>
    <w:p>
      <w:pPr>
        <w:keepNext/>
      </w:pPr>
      <w:hyperlink r:id="rId14">
        <w:r>
          <w:rPr>
            <w:color w:val="1155CC"/>
            <w:u w:val="single"/>
          </w:rPr>
          <w:t>00:03:09 – 00:04:13</w:t>
        </w:r>
      </w:hyperlink>
      <w:r>
        <w:rPr>
          <w:b/>
        </w:rPr>
        <w:t xml:space="preserve">  |  Türkçe</w:t>
      </w:r>
      <w:r>
        <w:rPr>
          <w:i/>
        </w:rPr>
        <w:t xml:space="preserve">  • Kontrol</w:t>
      </w:r>
    </w:p>
    <w:p>
      <w:r>
        <w:t>Bunun tek ve en önemli amacı bizden sonra gelen nesne bizim ne yaşadığımızı, ne olduğumuzu, nereden geldiğimizi kendi inancımıza, kültürümüze, yaşayışımıza, geleneğinize göre yapmak istiyoruz. Dolayısıyla bu kısma evrensel olamaz. Bu kısma evrensel değildir. Bu kısma yereldir, özeldir ve kişilere, toplumlara aittir. Evrensel eğitim ilkeleri diye bir takım ilkeler olarak bize dayatılan ülkelerin kendi müdahazalarının bir şekilde arkasındaki dünya görüşü, bir inanış hep vardır.</w:t>
      </w:r>
    </w:p>
    <w:p>
      <w:pPr>
        <w:keepNext/>
      </w:pPr>
      <w:hyperlink r:id="rId15">
        <w:r>
          <w:rPr>
            <w:color w:val="1155CC"/>
            <w:u w:val="single"/>
          </w:rPr>
          <w:t>00:04:13 – 00:05:02</w:t>
        </w:r>
      </w:hyperlink>
      <w:r>
        <w:rPr>
          <w:b/>
        </w:rPr>
        <w:t xml:space="preserve">  |  Türkçe</w:t>
      </w:r>
      <w:r>
        <w:rPr>
          <w:i/>
        </w:rPr>
        <w:t xml:space="preserve">  • Kontrol</w:t>
      </w:r>
    </w:p>
    <w:p>
      <w:r>
        <w:t>Eğitimi dünya görüşünden ayrı düşünemeyiz ve dolayısıyla da herhangi bir yerden eğitimle ilgili bir şey aldığında sadece eğitimi almış olmazsınız. O toplumun yaşayışını, kültürünü, inancını da almış oluruz. Bizde de bu anlamda böyle bir durum var ve bizim mesela en bari örneği şudur bunun, Hayat Bilgisi kitapları ilkokul 1. sınıfta başlar, 2'de, 3'de devam eder. Çocuklara amacı hayatı anlatmaktır. İlkokul 1. sınıfta bildiğimiz örgün, Hayat Bilgisi ders kitabının amacı çocuklara hayatı anlatmak. Hayat Bilgisi kitaplarımızda bir hayat anlatılır ama o hayat büyük oranda bizim hayatımız değil.</w:t>
      </w:r>
    </w:p>
    <w:p>
      <w:pPr>
        <w:keepNext/>
      </w:pPr>
      <w:hyperlink r:id="rId16">
        <w:r>
          <w:rPr>
            <w:color w:val="1155CC"/>
            <w:u w:val="single"/>
          </w:rPr>
          <w:t>00:05:02 – 00:05:39</w:t>
        </w:r>
      </w:hyperlink>
      <w:r>
        <w:rPr>
          <w:b/>
        </w:rPr>
        <w:t xml:space="preserve">  |  Türkçe</w:t>
      </w:r>
      <w:r>
        <w:rPr>
          <w:i/>
        </w:rPr>
        <w:t xml:space="preserve">  • Kontrol</w:t>
      </w:r>
    </w:p>
    <w:p>
      <w:r>
        <w:t>Bunu kim yapmıştır, niye böyle olmuştur kısmını bir tarafa bırakın. Orayla kavga etmenin de bunun hikayesi farklı. O hikayeyi geriye dönüp tatlı ya da hafız çıkmak da mümkün değil. Onunla çok uğraşıyoruz.</w:t>
      </w:r>
    </w:p>
    <w:p>
      <w:pPr>
        <w:keepNext/>
      </w:pPr>
      <w:hyperlink r:id="rId17">
        <w:r>
          <w:rPr>
            <w:color w:val="1155CC"/>
            <w:u w:val="single"/>
          </w:rPr>
          <w:t>00:05:43 – 00:06:32</w:t>
        </w:r>
      </w:hyperlink>
      <w:r>
        <w:rPr>
          <w:b/>
        </w:rPr>
        <w:t xml:space="preserve">  |  Türkçe</w:t>
      </w:r>
      <w:r>
        <w:rPr>
          <w:i/>
        </w:rPr>
        <w:t xml:space="preserve">  • Kontrol</w:t>
      </w:r>
    </w:p>
    <w:p>
      <w:r>
        <w:t>Bunu aşmamız gerekiyor. Yapmamız gereken o kitaplarda ben bir tanesini örneğine. Bunu diğer bütün kitaplar için öğrenebilirsiniz. Kitabımız var. Bir tane hayat bilgisi kitabımız var. Bizim haberimiz yok. Yani Müslümanlar olarak, Türk milleti olarak, bu coğrafyada yaşayan insanlar, toplumlar olarak bize hayatı anlatan kitap var. Okullara sokmuyoruz. İlmi hal, hal bilgisi, halimizi anlatıyor aslında. Dini, fıkhı anlatan kitap değildir o aslında sadece. Öyledir de sadece o değildir. Oraya sıkıştırmışız, sadece onu kimse onu kullanmıyor, dikkate almıyor.</w:t>
      </w:r>
    </w:p>
    <w:p>
      <w:pPr>
        <w:keepNext/>
      </w:pPr>
      <w:hyperlink r:id="rId18">
        <w:r>
          <w:rPr>
            <w:color w:val="1155CC"/>
            <w:u w:val="single"/>
          </w:rPr>
          <w:t>00:06:32 – 00:07:18</w:t>
        </w:r>
      </w:hyperlink>
      <w:r>
        <w:rPr>
          <w:b/>
        </w:rPr>
        <w:t xml:space="preserve">  |  Türkçe</w:t>
      </w:r>
      <w:r>
        <w:rPr>
          <w:i/>
        </w:rPr>
        <w:t xml:space="preserve">  • Kontrol</w:t>
      </w:r>
    </w:p>
    <w:p>
      <w:r>
        <w:t>Gerçek anlamda bir Müslümanın çocuklarına anlatabileceği, hayatı öğretmek için kullanabileceği bütün detaylar olmasa da temel ritüeller, temel hükümler orada var. Onu tamamlayan diğer kitaplarla beraber, diğer kurucu metinlerle beraber, işte burada hatamız var, sorunumuz, eksiğimiz burada. Bu kitabı alıp ders kitabına dönüştürmemişiz. Ders kitabı mantığıyla, şu anki anlayışla, şu anki yaşayışa uygun, şu anki eğitim sistemimizin rasyonunu benimsemiş bir model, eğitim modeline, eğitim materyallerine dönüştürmemişiz.</w:t>
      </w:r>
    </w:p>
    <w:p>
      <w:pPr>
        <w:keepNext/>
      </w:pPr>
      <w:hyperlink r:id="rId19">
        <w:r>
          <w:rPr>
            <w:color w:val="1155CC"/>
            <w:u w:val="single"/>
          </w:rPr>
          <w:t>00:07:18 – 00:07:59</w:t>
        </w:r>
      </w:hyperlink>
      <w:r>
        <w:rPr>
          <w:b/>
        </w:rPr>
        <w:t xml:space="preserve">  |  Türkçe</w:t>
      </w:r>
      <w:r>
        <w:rPr>
          <w:i/>
        </w:rPr>
        <w:t xml:space="preserve">  • Kontrol</w:t>
      </w:r>
    </w:p>
    <w:p>
      <w:r>
        <w:t>Ne yapmışız? Bizim bir kitabına ihtiyacımız var. Çocuklara işte eğitim nasıl yapılıyor diye modern örnekler yapmışız. Gitmişiz modern diye düşündüğümüz ve bu işi iyi yapan ülkeleri onların kendi yaptıkları kitabı almışız. Biz çocuklarımıza öğretmişiz. Biz de başkalarını suçlamaya gerek yok bu anlamda. Oturup bunu bizim yazmamız lazım. Bizim oturup hayat bilgisayar kitabımızı, sosyal bilgiler kitabımızı, coğrafya kitabımızı yazmamız lazım.</w:t>
      </w:r>
    </w:p>
    <w:p>
      <w:pPr>
        <w:keepNext/>
      </w:pPr>
      <w:hyperlink r:id="rId20">
        <w:r>
          <w:rPr>
            <w:color w:val="1155CC"/>
            <w:u w:val="single"/>
          </w:rPr>
          <w:t>00:07:59 – 00:08:48</w:t>
        </w:r>
      </w:hyperlink>
      <w:r>
        <w:rPr>
          <w:b/>
        </w:rPr>
        <w:t xml:space="preserve">  |  Türkçe</w:t>
      </w:r>
    </w:p>
    <w:p>
      <w:r>
        <w:t>Nereden başlayacağımız önemli, nasıl başlayacağımız önemli temel şeyleri söylüyorum ben. Bir tane de örnek burada onun için buradan başladım. Ayrıca bir hayat bilgisi kitabı çalışmam var bu mantıkla. Onu ilerletmeye çalışıyorum. Ortaya konduğumda, somut olarak karşımıza çıktığında bu konuyla ilgilenen her kişi, her kendi alanındaysa, kendi yaptığı iş, her ne yapıyorsa, bu ders kitabının kendi alanında bu metinleri, o alandan da örnekleri çıkartması gerekiyor.</w:t>
      </w:r>
    </w:p>
    <w:p>
      <w:pPr>
        <w:keepNext/>
      </w:pPr>
      <w:hyperlink r:id="rId21">
        <w:r>
          <w:rPr>
            <w:color w:val="1155CC"/>
            <w:u w:val="single"/>
          </w:rPr>
          <w:t>00:08:48 – 00:09:33</w:t>
        </w:r>
      </w:hyperlink>
      <w:r>
        <w:rPr>
          <w:b/>
        </w:rPr>
        <w:t xml:space="preserve">  |  Türkçe</w:t>
      </w:r>
      <w:r>
        <w:rPr>
          <w:i/>
        </w:rPr>
        <w:t xml:space="preserve">  • Kontrol</w:t>
      </w:r>
    </w:p>
    <w:p>
      <w:r>
        <w:t>Şimdi, gelelim bir çalışma, ayrı bir şekilde yürüyor. İlmihane aldım, Milliyetin Bakanlığı'nın marif modelini aldım. Marif modeli, Hayat Belediyesi kitabında çocuklara ne öğretmek istiyor, hangi öğrenme açıklıkları var, hangi dilde, hangi yöntemle yazılmış bunları sıraladım. Onun içinde olduğum için de biraz, orada haşir meşhur olduğum için de oradaki üslubu, gözlemi biraz biliyorum. Sonra İlmihali'nin buna benzer bir dönüşümde, oradan çıkanlar yapıp, konular hayat bilgisine uygun şekilde, çok daha öğretebileceğimiz şekilde konular, özel etkinlikler tasarladım.</w:t>
      </w:r>
    </w:p>
    <w:p>
      <w:pPr>
        <w:keepNext/>
      </w:pPr>
      <w:hyperlink r:id="rId22">
        <w:r>
          <w:rPr>
            <w:color w:val="1155CC"/>
            <w:u w:val="single"/>
          </w:rPr>
          <w:t>00:09:36 – 00:10:19</w:t>
        </w:r>
      </w:hyperlink>
      <w:r>
        <w:rPr>
          <w:b/>
        </w:rPr>
        <w:t xml:space="preserve">  |  Türkçe</w:t>
      </w:r>
    </w:p>
    <w:p>
      <w:r>
        <w:t>Olgunlaştırılması için çalışıyorum, görüşler değerlendirmelerine. Buradaki örnek daha başka. Bu konuyla buradaki konseptle ilgili olan kanunlar reddelerinde bir eğitim müfredatı çıkartmaya çalıştık. Bu başka bir asıl konumuz burası yani. Bu fikrin oturduğu zemin hareket noktası. Üniversitede lisans, ön lisans, yüksek lisans, doktora dersleri, pek çok sosyal bilim alanlarında olur bu.</w:t>
      </w:r>
    </w:p>
    <w:p>
      <w:pPr>
        <w:keepNext/>
      </w:pPr>
      <w:hyperlink r:id="rId23">
        <w:r>
          <w:rPr>
            <w:color w:val="1155CC"/>
            <w:u w:val="single"/>
          </w:rPr>
          <w:t>00:10:19 – 00:10:58</w:t>
        </w:r>
      </w:hyperlink>
      <w:r>
        <w:rPr>
          <w:b/>
        </w:rPr>
        <w:t xml:space="preserve">  |  Türkçe</w:t>
      </w:r>
      <w:r>
        <w:rPr>
          <w:i/>
        </w:rPr>
        <w:t xml:space="preserve">  • Kontrol</w:t>
      </w:r>
    </w:p>
    <w:p>
      <w:r>
        <w:t>Kendi alanında olur. Ders etmiş mi? Börek olabilir. Tam dersin ismini daha düşünmedim ama bilgelik eğitimi kavramını düşünüyorum. O uyuyor biraz. Hamile rehberi bilinen anlam çıkartıp övgelerle yaklaşma ihtimali de olur diye onu da değiştirme ihtimalim var. Ama şu an için böyle. TTK'lar, vakıflar, belediyeler yetişkin eğitim yapan bir şekilde toplumla, halkla, kadınla ilgili eğitimler yapan bu müfredattan yararlanabileceğini düşünüyorum.</w:t>
      </w:r>
    </w:p>
    <w:p>
      <w:pPr>
        <w:keepNext/>
      </w:pPr>
      <w:hyperlink r:id="rId24">
        <w:r>
          <w:rPr>
            <w:color w:val="1155CC"/>
            <w:u w:val="single"/>
          </w:rPr>
          <w:t>00:11:00 – 00:11:46</w:t>
        </w:r>
      </w:hyperlink>
      <w:r>
        <w:rPr>
          <w:b/>
        </w:rPr>
        <w:t xml:space="preserve">  |  Türkçe</w:t>
      </w:r>
      <w:r>
        <w:rPr>
          <w:i/>
        </w:rPr>
        <w:t xml:space="preserve">  • Kontrol</w:t>
      </w:r>
    </w:p>
    <w:p>
      <w:r>
        <w:t>İki saat sürecek. ama o biraz daha detaylı, oraya girmeyeceğim, uygulaması ve grupların sayısı vesaire gibi bir takım öngörülerim var. Burada felsefemiz temelde Kur'an-ı Kerim, oradaki düşünce. Ona oradan yola çıkarak sünnetlere uygulanıp Risale-i Nur'daki somut örneği de hanımlar hepleri oldu. Burada bazı şekilde yararlanmaya çalıştım, buradaki geçtiğim, aynı şekilde sünnetlerle ilgili çalıştım.</w:t>
      </w:r>
    </w:p>
    <w:p>
      <w:pPr>
        <w:keepNext/>
      </w:pPr>
      <w:hyperlink r:id="rId25">
        <w:r>
          <w:rPr>
            <w:color w:val="1155CC"/>
            <w:u w:val="single"/>
          </w:rPr>
          <w:t>00:11:49 – 00:12:30</w:t>
        </w:r>
      </w:hyperlink>
      <w:r>
        <w:rPr>
          <w:b/>
        </w:rPr>
        <w:t xml:space="preserve">  |  Türkçe</w:t>
      </w:r>
    </w:p>
    <w:p>
      <w:r>
        <w:t>Liseleyi Nur'daki benim yararlanacağım kısmı, adın Öğleden Ötesi kurulumunda temaları çıkartmıştım ben. Böyle bir ders programında hangi temalar üzerinden hareket edeyim diye şefkat var. Şeyh annenin ilk muallim olarak görülmesi konusu var, ihlas var. Ailenin birlik olarak bir bütünlük içerisinde bir cennet gibi bir mekan olarak tasavvur edilmesi var. Bunları dikkate alarak ilerledim. Tevhid merkezli bir müfriyattan bahsediyoruz. Yani bu müfriyatın temel felsefesi de tevhid günahı olacak.</w:t>
      </w:r>
    </w:p>
    <w:p>
      <w:pPr>
        <w:keepNext/>
      </w:pPr>
      <w:hyperlink r:id="rId26">
        <w:r>
          <w:rPr>
            <w:color w:val="1155CC"/>
            <w:u w:val="single"/>
          </w:rPr>
          <w:t>00:12:30 – 00:13:19</w:t>
        </w:r>
      </w:hyperlink>
      <w:r>
        <w:rPr>
          <w:b/>
        </w:rPr>
        <w:t xml:space="preserve">  |  Türkçe</w:t>
      </w:r>
      <w:r>
        <w:rPr>
          <w:i/>
        </w:rPr>
        <w:t xml:space="preserve">  • Kontrol</w:t>
      </w:r>
    </w:p>
    <w:p>
      <w:r>
        <w:t>Tarman dediğimiz müfriyatta kullanıldığı bir kavram yeri ve zamanı gelince sıralı bir sistem yerine ihtiyaç olan bir kavram. İlk sıralama var. Müfriyat dilinde davranış, şiddet, bunlar öyle. Bu kavramlar onu tanımlıyor. Beş tane burada görüyorsunuz. Dört tane daha, dokuz daha. Ve şu modüller halinde, önce birey kadın kimliği üzerinden, sonra aile, sonra toplum ve dört ayrı modüller.</w:t>
      </w:r>
    </w:p>
    <w:p>
      <w:pPr>
        <w:keepNext/>
      </w:pPr>
      <w:hyperlink r:id="rId27">
        <w:r>
          <w:rPr>
            <w:color w:val="1155CC"/>
            <w:u w:val="single"/>
          </w:rPr>
          <w:t>00:13:19 – 00:14:18</w:t>
        </w:r>
      </w:hyperlink>
      <w:r>
        <w:rPr>
          <w:b/>
        </w:rPr>
        <w:t xml:space="preserve">  |  Türkçe</w:t>
      </w:r>
      <w:r>
        <w:rPr>
          <w:i/>
        </w:rPr>
        <w:t xml:space="preserve">  • Kontrol</w:t>
      </w:r>
    </w:p>
    <w:p>
      <w:r>
        <w:t>1-5-7 haftası şu başlıklardan oluşuyor. Bilgelik eğitimde giriş ve hanımlar rehberi, şefkat, fedakarlık ve ihlasın bilinçli kullanımı, öz saygı ve iffet, karankarlık ve içsel bağımsızlık, zorluklar karşısında sabır ve direnç. Konu 6 ve 10. haftası devam açtığımız anlayış, annelik bilinci ve erken dönem telbiye, maneviyat temelli telbiye ve son 5, 11, 1 ünite aynı zamanda şefkat bölümüyle toplumsal huzur, eğitimle güçlenme ve toplumsal etkinlik, toplumsal dönüştürücü liderlik, dünya ve ahiret dengesi ve en son değerlendirme ve kapanış şeklinde bir ders müfredatından bahsediyoruz.</w:t>
      </w:r>
    </w:p>
    <w:p>
      <w:pPr>
        <w:keepNext/>
      </w:pPr>
      <w:hyperlink r:id="rId28">
        <w:r>
          <w:rPr>
            <w:color w:val="1155CC"/>
            <w:u w:val="single"/>
          </w:rPr>
          <w:t>00:14:19 – 00:14:39</w:t>
        </w:r>
      </w:hyperlink>
      <w:r>
        <w:rPr>
          <w:b/>
        </w:rPr>
        <w:t xml:space="preserve">  |  Türkçe</w:t>
      </w:r>
      <w:r>
        <w:rPr>
          <w:i/>
        </w:rPr>
        <w:t xml:space="preserve">  • Kontrol</w:t>
      </w:r>
    </w:p>
    <w:p>
      <w:r>
        <w:t>Bir dersin akışı ile ilgili kısa bir örnek burası. Bunlar değişebilir. Genel olarak bizim bir programın tasarımında bunların bütün detayları ile olması gerektiğini nasıl yapabiliriz?</w:t>
      </w:r>
    </w:p>
    <w:p>
      <w:hyperlink r:id="rId29">
        <w:r>
          <w:rPr>
            <w:color w:val="1155CC"/>
            <w:u w:val="single"/>
          </w:rPr>
          <w:t>00:14:39–00:15:04</w:t>
        </w:r>
      </w:hyperlink>
      <w:r>
        <w:rPr>
          <w:i/>
        </w:rPr>
        <w:t xml:space="preserve">  [Metin boşluğu: bu aralık için döküm bulunmuyor. Videodan kontrol edin.]</w:t>
      </w:r>
    </w:p>
    <w:p>
      <w:pPr>
        <w:keepNext/>
      </w:pPr>
      <w:hyperlink r:id="rId30">
        <w:r>
          <w:rPr>
            <w:color w:val="1155CC"/>
            <w:u w:val="single"/>
          </w:rPr>
          <w:t>00:15:04 – 00:15:44</w:t>
        </w:r>
      </w:hyperlink>
      <w:r>
        <w:rPr>
          <w:b/>
        </w:rPr>
        <w:t xml:space="preserve">  |  Türkçe</w:t>
      </w:r>
      <w:r>
        <w:rPr>
          <w:i/>
        </w:rPr>
        <w:t xml:space="preserve">  • Kontrol</w:t>
      </w:r>
    </w:p>
    <w:p>
      <w:r>
        <w:t>Şimdi eliyle yapılan bir üfe dağıtımız, kaynağımız var, temel metnimiz var. Bunun üzerine dönüştürdüm.</w:t>
      </w:r>
    </w:p>
    <w:p>
      <w:pPr>
        <w:keepNext/>
      </w:pPr>
      <w:hyperlink r:id="rId31">
        <w:r>
          <w:rPr>
            <w:color w:val="1155CC"/>
            <w:u w:val="single"/>
          </w:rPr>
          <w:t>00:15:44 – 00:16:45</w:t>
        </w:r>
      </w:hyperlink>
      <w:r>
        <w:rPr>
          <w:b/>
        </w:rPr>
        <w:t xml:space="preserve">  |  Türkçe</w:t>
      </w:r>
    </w:p>
    <w:p>
      <w:r>
        <w:t>Niye? Çünkü oradaki geçerli diye bir öneri ettim.</w:t>
      </w:r>
    </w:p>
    <w:p>
      <w:pPr>
        <w:keepNext/>
      </w:pPr>
      <w:hyperlink r:id="rId32">
        <w:r>
          <w:rPr>
            <w:color w:val="1155CC"/>
            <w:u w:val="single"/>
          </w:rPr>
          <w:t>00:16:46 – 00:16:46</w:t>
        </w:r>
      </w:hyperlink>
      <w:r>
        <w:rPr>
          <w:b/>
        </w:rPr>
        <w:t xml:space="preserve">  |  Türkçe</w:t>
      </w:r>
    </w:p>
    <w:p>
      <w:r>
        <w:t>Bir soru.</w:t>
      </w:r>
    </w:p>
    <w:p>
      <w:hyperlink r:id="rId32">
        <w:r>
          <w:rPr>
            <w:color w:val="1155CC"/>
            <w:u w:val="single"/>
          </w:rPr>
          <w:t>00:16:46–00:17:39</w:t>
        </w:r>
      </w:hyperlink>
      <w:r>
        <w:rPr>
          <w:i/>
        </w:rPr>
        <w:t xml:space="preserve">  [Metin boşluğu: bu aralık için döküm bulunmuyor. Videodan kontrol edin.]</w:t>
      </w:r>
    </w:p>
    <w:p>
      <w:pPr>
        <w:keepNext/>
      </w:pPr>
      <w:hyperlink r:id="rId33">
        <w:r>
          <w:rPr>
            <w:color w:val="1155CC"/>
            <w:u w:val="single"/>
          </w:rPr>
          <w:t>00:17:39 – 00:18:25</w:t>
        </w:r>
      </w:hyperlink>
      <w:r>
        <w:rPr>
          <w:b/>
        </w:rPr>
        <w:t xml:space="preserve">  |  Türkçe</w:t>
      </w:r>
    </w:p>
    <w:p>
      <w:r>
        <w:t>Yanlıyor muyum? Yoksa eğer gitmezse. Medreses-i Zehra'nın kurulma amacı veya bir medeniyet projesi olarak sizlere bazı konularda sunum yapmaya çalıştık. Bu Medreses-i Zehra ile ilgili uğraşıyoruz. Van'da bir ekibimiz var. Bu Van'daki platformla, Medreses-i Zehra platformuyla, önce tarihçesiyle ilgili bazı cumhuriyet arşivlerinden bir tanek.</w:t>
      </w:r>
    </w:p>
    <w:p>
      <w:pPr>
        <w:keepNext/>
      </w:pPr>
      <w:hyperlink r:id="rId34">
        <w:r>
          <w:rPr>
            <w:color w:val="1155CC"/>
            <w:u w:val="single"/>
          </w:rPr>
          <w:t>00:18:26 – 00:19:56</w:t>
        </w:r>
      </w:hyperlink>
      <w:r>
        <w:rPr>
          <w:b/>
        </w:rPr>
        <w:t xml:space="preserve">  |  Türkçe</w:t>
      </w:r>
      <w:r>
        <w:rPr>
          <w:i/>
        </w:rPr>
        <w:t xml:space="preserve">  • Kontrol</w:t>
      </w:r>
    </w:p>
    <w:p>
      <w:r>
        <w:t>Ancak ben o detaylara girmeyeceğim. O dönemde neden böyle bir ihtiyaç duyduğu, Mederset Zerra'ya neden ihtiyaç duyduğu onunla ilgili altyapısından böyle bir çalışacağım. Halen olduğu üzere 16-19. yüzyılda Avrupa'nın hastalığı ve en çok aramdaki üstünlüğü Osmanlı devletiyle özellikle toplumda ilk kırılmanın arası olmuştu. Osmanlı aydınları, batı bilim ve teknoloji ve benzeri birçok arada üstün görme kompleksi haliyle birçok durumun işlevsiz hareket etmesine sebep olmuştur. 19. yüzyılın sonları ve 22. yüzyılın başlarında bazı Osmanlı'yla aynı protestanlığı ile mukayese ederek terakki edebilmeniz, ilerleyebilmeniz için bunu gerçekleştirebilmek için Avrupa'ya benzemenin yoldan alınan 3 ülkede olan aydın yaşam tarihinde her alan işte o zaman gerçek terakkiye ulaşılabilirdi.</w:t>
      </w:r>
    </w:p>
    <w:p>
      <w:pPr>
        <w:keepNext/>
      </w:pPr>
      <w:hyperlink r:id="rId35">
        <w:r>
          <w:rPr>
            <w:color w:val="1155CC"/>
            <w:u w:val="single"/>
          </w:rPr>
          <w:t>00:20:00 – 00:20:55</w:t>
        </w:r>
      </w:hyperlink>
      <w:r>
        <w:rPr>
          <w:b/>
        </w:rPr>
        <w:t xml:space="preserve">  |  Türkçe</w:t>
      </w:r>
      <w:r>
        <w:rPr>
          <w:i/>
        </w:rPr>
        <w:t xml:space="preserve">  • Kontrol</w:t>
      </w:r>
    </w:p>
    <w:p>
      <w:r>
        <w:t>İnden uzaklaştığımız takdirde ilerleyecektik diye ithal edildi. Bundan dolayı sektürel ahlakın topluluğu gerektiğini de ifade ediyorlardı. Ancak o zaman vasır devletler seviyesinde çağdaş bir millet olabileceğinizi ifade ediyorlardı. Şüphesiz Osmanlı toplumunda hep aydın bir şekilde düşünüyor değildi. Farklı şekillerde, farklı şekillerde anlatım, görüş önerisi sunanları da vardı. Bediüzzaman Said Nursi Hazretleri ise ve ensari bir takım alimlerle bak bu tecrit hareketinin yapılması gerektiğini bulmuştur da ve 20. yüzyılın başlarında hakikaten pedreselerdeki durum içler haricidir.</w:t>
      </w:r>
    </w:p>
    <w:p>
      <w:pPr>
        <w:keepNext/>
      </w:pPr>
      <w:hyperlink r:id="rId36">
        <w:r>
          <w:rPr>
            <w:color w:val="1155CC"/>
            <w:u w:val="single"/>
          </w:rPr>
          <w:t>00:20:55 – 00:21:39</w:t>
        </w:r>
      </w:hyperlink>
      <w:r>
        <w:rPr>
          <w:b/>
        </w:rPr>
        <w:t xml:space="preserve">  |  Türkçe</w:t>
      </w:r>
      <w:r>
        <w:rPr>
          <w:i/>
        </w:rPr>
        <w:t xml:space="preserve">  • Kontrol</w:t>
      </w:r>
    </w:p>
    <w:p>
      <w:r>
        <w:t>Bunu hiç saklayıp izlemende anlamı yoktur. Ancak Nursi'ye göre İslami'yi Hristiyanlığa özellikleden, protestanlığa benzetilmemelidir. Bir ayet, o zaman Hazretlerimiz Zahide Yılmaz'da da birçok yerde görüldüğü gibi, biz ne zaman Müslümanlar İslam iyiliğine sıkı sıkı sarıldığımız zaman o zaman telakki etmişiz. İşte en yüksek emevi devleti, 700 yıl civarında yaşamış ve medeniyetin en son son noktasına gelmiş. Hatta bir tırnak içi söylüyorum, Avrupa'nın reformları, Avrupa'daki gelişmenin kaynağı da en üst emevi devletinin olduğu ifade edilmektedir ki,</w:t>
      </w:r>
    </w:p>
    <w:p>
      <w:pPr>
        <w:keepNext/>
      </w:pPr>
      <w:hyperlink r:id="rId37">
        <w:r>
          <w:rPr>
            <w:color w:val="1155CC"/>
            <w:u w:val="single"/>
          </w:rPr>
          <w:t>00:21:39 – 00:22:51</w:t>
        </w:r>
      </w:hyperlink>
      <w:r>
        <w:rPr>
          <w:b/>
        </w:rPr>
        <w:t xml:space="preserve">  |  Türkçe</w:t>
      </w:r>
      <w:r>
        <w:rPr>
          <w:i/>
        </w:rPr>
        <w:t xml:space="preserve">  • Kontrol</w:t>
      </w:r>
    </w:p>
    <w:p>
      <w:r>
        <w:t>çünkü rahatsız gün şunu söyler, Avrupa devleti hırsızdır der, ilmi çalar, ancak kaynağını vermez. Aynı şekilde en üstte yararlanmıştır, fakat maalesef kaynağını vermez. Yine İslam dini pozitif bilimlerinde fen ve bilimsel araştırmaların son derece geniş bir ülke zararında kalmaktadır. Hristiyanlıkta ise bu tam tersiydi. Bilimsel araştırmalar ancak kilisenin din verdiği ölçüde yapabilirdi. İslam alimi pozitif bilimlerin araştırmasında ve bu bilimleri ilk bir zaman katkıda ise gelen ayetlerdir.</w:t>
      </w:r>
    </w:p>
    <w:p>
      <w:pPr>
        <w:keepNext/>
      </w:pPr>
      <w:hyperlink r:id="rId38">
        <w:r>
          <w:rPr>
            <w:color w:val="1155CC"/>
            <w:u w:val="single"/>
          </w:rPr>
          <w:t>00:22:51 – 00:23:31</w:t>
        </w:r>
      </w:hyperlink>
      <w:r>
        <w:rPr>
          <w:b/>
        </w:rPr>
        <w:t xml:space="preserve">  |  Türkçe</w:t>
      </w:r>
      <w:r>
        <w:rPr>
          <w:i/>
        </w:rPr>
        <w:t xml:space="preserve">  • Kontrol</w:t>
      </w:r>
    </w:p>
    <w:p>
      <w:r>
        <w:t>Kainat ise Allah'ın tekniği sıfatından gelen ayetlerdir. Birlikte okuduğu mesele, Kur'an-ı Kerimdeyi ulûm-u medâris ile ders ve ders çekmek olarak bitirebilmekte. 98-1907'de İslam alemine karşı, Şirka Şehkâlı birçok sorun tespit edilmiş ve bunların çözüm yollarını araştırmıştır. Hakikaten o dönemin özellikle,</w:t>
      </w:r>
    </w:p>
    <w:p>
      <w:pPr>
        <w:keepNext/>
      </w:pPr>
      <w:hyperlink r:id="rId39">
        <w:r>
          <w:rPr>
            <w:color w:val="1155CC"/>
            <w:u w:val="single"/>
          </w:rPr>
          <w:t>00:23:31 – 00:23:38</w:t>
        </w:r>
      </w:hyperlink>
      <w:r>
        <w:rPr>
          <w:b/>
        </w:rPr>
        <w:t xml:space="preserve">  |  Türkçe</w:t>
      </w:r>
      <w:r>
        <w:rPr>
          <w:i/>
        </w:rPr>
        <w:t xml:space="preserve">  • Kontrol</w:t>
      </w:r>
    </w:p>
    <w:p>
      <w:r>
        <w:t>ve Mağda Bulma masaliyle o dönemde, dediğim zaman Cevval bir kulağa sahiptir.</w:t>
      </w:r>
    </w:p>
    <w:p>
      <w:hyperlink r:id="rId40">
        <w:r>
          <w:rPr>
            <w:color w:val="1155CC"/>
            <w:u w:val="single"/>
          </w:rPr>
          <w:t>00:23:38–00:23:58</w:t>
        </w:r>
      </w:hyperlink>
      <w:r>
        <w:rPr>
          <w:i/>
        </w:rPr>
        <w:t xml:space="preserve">  [Metin boşluğu: bu aralık için döküm bulunmuyor. Videodan kontrol edin.]</w:t>
      </w:r>
    </w:p>
    <w:p>
      <w:pPr>
        <w:keepNext/>
      </w:pPr>
      <w:hyperlink r:id="rId41">
        <w:r>
          <w:rPr>
            <w:color w:val="1155CC"/>
            <w:u w:val="single"/>
          </w:rPr>
          <w:t>00:23:58 – 00:24:40</w:t>
        </w:r>
      </w:hyperlink>
      <w:r>
        <w:rPr>
          <w:b/>
        </w:rPr>
        <w:t xml:space="preserve">  |  Türkçe</w:t>
      </w:r>
      <w:r>
        <w:rPr>
          <w:i/>
        </w:rPr>
        <w:t xml:space="preserve">  • Kontrol</w:t>
      </w:r>
    </w:p>
    <w:p>
      <w:r>
        <w:t>Orada bir sene kalmıştı ve bir sene medrese de, medresede fıfatlık yapmıştı, medresede hocalık yapmıştı. Van'daki gerek orman medresesi biraz daha sonradır. Hüsrev Paşa Medresesi'nde ders vermişti. Yani araştırmacısı, cehalet kuran ruhu devamlı orada tekabül edilmişti. Nursiye göre bu sorunların tepedinde cehaleti var. Hazretleri'nin 1909'dan itibaren yazmış olduğu eserlere baktığımız zaman ilk hedefler, o katkının ilk hedeflerinden birisi cehalettir. Bununla birlikte halkın fakirliği yani zaruret dediği şeyin çok dikkatini çekmiştir.</w:t>
      </w:r>
    </w:p>
    <w:p>
      <w:pPr>
        <w:keepNext/>
      </w:pPr>
      <w:hyperlink r:id="rId42">
        <w:r>
          <w:rPr>
            <w:color w:val="1155CC"/>
            <w:u w:val="single"/>
          </w:rPr>
          <w:t>00:24:40 – 00:25:21</w:t>
        </w:r>
      </w:hyperlink>
      <w:r>
        <w:rPr>
          <w:b/>
        </w:rPr>
        <w:t xml:space="preserve">  |  Türkçe</w:t>
      </w:r>
      <w:r>
        <w:rPr>
          <w:i/>
        </w:rPr>
        <w:t xml:space="preserve">  • Kontrol</w:t>
      </w:r>
    </w:p>
    <w:p>
      <w:r>
        <w:t>Ayrıca cehaletin kaynaklanan bir takım ihtilaflar da bulmuştur ki bu duruma cehalet, zaruret ve ihtilaf olarak düşünülür ki bunu ifade etmiştir. Nursi, medrese, mekteb ve tekne arasındaki ihtilafların giderilmesine de ayrı bir önem vermiştir. Tabi ki bunu burada, bugünkü koşullarda anlamak bir lazım oldu. Çünkü Abdülhamid döneminde bildiğiniz gibi, medreselerde, Abdülhamid döneminde sade işlevsi sade kalmadı. Ondan önce diye tasarıyla Abdülhamid mektebler alıp, kayıt tarzında mektebler açmıştır.</w:t>
      </w:r>
    </w:p>
    <w:p>
      <w:pPr>
        <w:keepNext/>
      </w:pPr>
      <w:hyperlink r:id="rId43">
        <w:r>
          <w:rPr>
            <w:color w:val="1155CC"/>
            <w:u w:val="single"/>
          </w:rPr>
          <w:t>00:25:21 – 00:26:05</w:t>
        </w:r>
      </w:hyperlink>
      <w:r>
        <w:rPr>
          <w:b/>
        </w:rPr>
        <w:t xml:space="preserve">  |  Türkçe</w:t>
      </w:r>
      <w:r>
        <w:rPr>
          <w:i/>
        </w:rPr>
        <w:t xml:space="preserve">  • Kontrol</w:t>
      </w:r>
    </w:p>
    <w:p>
      <w:r>
        <w:t>Ancak Abdülhamid'in arzu ettiği tarzda değil de, daha çok Avrupa'yı taklit ederek dili bırakmak, ondan sonra dili bıraktığımız ölçüde terakki edeceğiz mantığıyla hareket etmişlerdir ki, medreselere o kadar, zaviye, teklilere o kadar meşgul olmuşlardır. Medreseler, mektepleri, zaviye, tekeler ise hepsini topa tutmuşlardır ki, söylemek lazımsa o dönemde bir eğitim kargaşanı olduğunda biliyoruz. Bu üç kurumun temsil ettiği zihniyetin medresenin zehra gibi bir müesseseyle bir araya getireceği de ifade edilmiştir.</w:t>
      </w:r>
    </w:p>
    <w:p>
      <w:pPr>
        <w:keepNext/>
      </w:pPr>
      <w:hyperlink r:id="rId44">
        <w:r>
          <w:rPr>
            <w:color w:val="1155CC"/>
            <w:u w:val="single"/>
          </w:rPr>
          <w:t>00:26:05 – 00:26:48</w:t>
        </w:r>
      </w:hyperlink>
      <w:r>
        <w:rPr>
          <w:b/>
        </w:rPr>
        <w:t xml:space="preserve">  |  Türkçe</w:t>
      </w:r>
      <w:r>
        <w:rPr>
          <w:i/>
        </w:rPr>
        <w:t xml:space="preserve">  • Kontrol</w:t>
      </w:r>
    </w:p>
    <w:p>
      <w:r>
        <w:t>Bediüzzaman Hazretleri 1910 yılında Van'da Ferahşi Meylesi'nde özellikle Kürt aşiretleri arasında durarak Reçetetü'l-Avvam diye o zaman hem Arapça yazmış hem de Osmanlıcası var. O dönemde 1911'de Arapça, İstanbul bahsettiği Arapçası da elimizde yeni bir tespit etti. Elimizde Reçetetü'l-Avvam diye bahsetti. Burada bela şimdilerine dolaşarak bu halkın cehalettir, zarurettir bu gibi şeylerin çarelerine dair bir şey şu anda elimizde belirtecek olanlar var. Osmanlı Devleti'ni yıkırmaya yüz tuttu ve Rus Devleti amaçlı geliştirilmiş sürede Mürsi, ırkçılığa karşı İslam kardeşini özellikle savundu.</w:t>
      </w:r>
    </w:p>
    <w:p>
      <w:pPr>
        <w:keepNext/>
      </w:pPr>
      <w:hyperlink r:id="rId45">
        <w:r>
          <w:rPr>
            <w:color w:val="1155CC"/>
            <w:u w:val="single"/>
          </w:rPr>
          <w:t>00:26:51 – 00:27:35</w:t>
        </w:r>
      </w:hyperlink>
      <w:r>
        <w:rPr>
          <w:b/>
        </w:rPr>
        <w:t xml:space="preserve">  |  Türkçe</w:t>
      </w:r>
      <w:r>
        <w:rPr>
          <w:i/>
        </w:rPr>
        <w:t xml:space="preserve">  • Kontrol</w:t>
      </w:r>
    </w:p>
    <w:p>
      <w:r>
        <w:t>Ve tezahüratı diyerek kişiye, vatana, millete ve hükümete bakan birçok ünlü olduğunu da ifade etti. Bir de Osmanlı toplumunun batıdan gelen materyalist, dünya hürriyet fikirlerine karşı da hazırlıklı olmadığının gayet ilginç. Hakikaten, Osmanlı döneminde medreselerde okutulan sadece dahil gelişim saftır ve bazı yetersiz olan denemek. Bir şey okutulmuyor, bir şey yapılmıyor diye bir şey asla iddia edilmiyor. Böyle bir şey yok. Ancak yeterli olmadığına, Avrupa'dan gelen fen ve fesleğe karşı dikkat,</w:t>
      </w:r>
    </w:p>
    <w:p>
      <w:pPr>
        <w:keepNext/>
      </w:pPr>
      <w:hyperlink r:id="rId46">
        <w:r>
          <w:rPr>
            <w:color w:val="1155CC"/>
            <w:u w:val="single"/>
          </w:rPr>
          <w:t>00:27:35 – 00:28:20</w:t>
        </w:r>
      </w:hyperlink>
      <w:r>
        <w:rPr>
          <w:b/>
        </w:rPr>
        <w:t xml:space="preserve">  |  Türkçe</w:t>
      </w:r>
      <w:r>
        <w:rPr>
          <w:i/>
        </w:rPr>
        <w:t xml:space="preserve">  • Kontrol</w:t>
      </w:r>
    </w:p>
    <w:p>
      <w:r>
        <w:t>Kavvet, imkan, mübiyete karşı kavvet edemeyeceğinize gayet uygun olur. Ve o dönemde açık, net bir şekilde söyleyeyim, bir tarihçi olarak söylüyorum. O dönemde Bediüzzaman Hazretleri geliyor. Öngörülü belki beş tane kişi var ama onun içinde Bediüzzaman Hazretleri ön sıradaymış. Onun kadar öngörülüdürse âlim, herhalde o günlerde yeterli olmanı da elde ettirebiliyor. Demiştir ki, işte bu eğitim modülüne Medreset-i Zehra denilmiştir.</w:t>
      </w:r>
    </w:p>
    <w:p>
      <w:pPr>
        <w:keepNext/>
      </w:pPr>
      <w:hyperlink r:id="rId47">
        <w:r>
          <w:rPr>
            <w:color w:val="1155CC"/>
            <w:u w:val="single"/>
          </w:rPr>
          <w:t>00:28:20 – 00:29:03</w:t>
        </w:r>
      </w:hyperlink>
      <w:r>
        <w:rPr>
          <w:b/>
        </w:rPr>
        <w:t xml:space="preserve">  |  Türkçe</w:t>
      </w:r>
      <w:r>
        <w:rPr>
          <w:i/>
        </w:rPr>
        <w:t xml:space="preserve">  • Kontrol</w:t>
      </w:r>
    </w:p>
    <w:p>
      <w:r>
        <w:t>Bediüzzaman Hazretleri Medreset-i Zehra'nın neden dediğinde kendisi açıkça ifade etmiştir. Mısır'daki edersel üniversitesi küçük bir kız kardeşi olarak nitelendirmiştir. Bediüzzaman bu düşüncelerle 1907'de İstanbul'a geliyor ve İstanbul'da bu değerli bir şey yüksek sesle ifade etmeye çalışıyor. Bir medeniyet tasarlaması, Medreset-i Zehra projesini anlatmaya bölüyorum. Buradaki Medreset-i Zehra ile anlaşılan şey birisi, en iyi ırkçılık, en iyi ırkçılığın önlemlisidir. O zaman tabii ki daha artık böyle bir kehanete, bir keramete de gerek olmaz.</w:t>
      </w:r>
    </w:p>
    <w:p>
      <w:pPr>
        <w:keepNext/>
      </w:pPr>
      <w:hyperlink r:id="rId48">
        <w:r>
          <w:rPr>
            <w:color w:val="1155CC"/>
            <w:u w:val="single"/>
          </w:rPr>
          <w:t>00:29:04 – 00:29:56</w:t>
        </w:r>
      </w:hyperlink>
      <w:r>
        <w:rPr>
          <w:b/>
        </w:rPr>
        <w:t xml:space="preserve">  |  Türkçe</w:t>
      </w:r>
      <w:r>
        <w:rPr>
          <w:i/>
        </w:rPr>
        <w:t xml:space="preserve">  • Kontrol</w:t>
      </w:r>
    </w:p>
    <w:p>
      <w:r>
        <w:t>Daha ulus devletlerine gidildiği açıkça görülmeye başlayacak. Böyle bir şeye girdiği zaman, Osmanlı Devleti'nde çok büyük kargaşanlıkların olacağını da elbette düşünüyorum. İkincisi, fen bilimleriyle dil ilimlerini bir aradan uygulaması lisesidir ki, bu stilistlerin ifadesine göre din ayrıdır, bilimlere ayrı, fenlere ayrı. Bu bilimlere göre bu laboratuvara inanç çıkardığı yerlerden olmazsa o laboratuvara girilecek ifadeler bulunuyor. Üçüncüsü, cehalet, fakirlik ve Müslümanlar arasındaki itirafların çözümlesidir. Yerli maddesi, erdemli insan yetiştirmesi, kişinin kendine atanan bir yetenek ve de yararlı bir uzun hale gelmesi için çalışmalar yapılması gerektiğini söylüyor.</w:t>
      </w:r>
    </w:p>
    <w:p>
      <w:pPr>
        <w:keepNext/>
      </w:pPr>
      <w:hyperlink r:id="rId49">
        <w:r>
          <w:rPr>
            <w:color w:val="1155CC"/>
            <w:u w:val="single"/>
          </w:rPr>
          <w:t>00:29:56 – 00:30:41</w:t>
        </w:r>
      </w:hyperlink>
      <w:r>
        <w:rPr>
          <w:b/>
        </w:rPr>
        <w:t xml:space="preserve">  |  Türkçe</w:t>
      </w:r>
      <w:r>
        <w:rPr>
          <w:i/>
        </w:rPr>
        <w:t xml:space="preserve">  • Kontrol</w:t>
      </w:r>
    </w:p>
    <w:p>
      <w:r>
        <w:t>Tabi ki bu manalar genel bir, mükemmel bir şekilde baktığımız zaman toplumdaki bu manalar daha güçlü de, Cumhuriyet Hükümeti'nde de yapmışsa da maalesef bu kekirmişliği sağlıkta reddedilmiş ve kafa kalmış. Ancak Bediüzzaman hiçbir zaman bu idealinden vazgeçmemiş ve Risale-i Gül külliyatı yayarak ancak Anadolu'da Açık Öğretim Fakültesi diye bildiğimiz bugün çok iyi tanıyoruz bu Açık Öğretimi. O manada bir nevi yaşta, bir nevi de yetişe kadar olan insanlar bir arada bunu da eğitim, öğretim faaliyetine yapmıştır.</w:t>
      </w:r>
    </w:p>
    <w:p>
      <w:pPr>
        <w:keepNext/>
      </w:pPr>
      <w:hyperlink r:id="rId50">
        <w:r>
          <w:rPr>
            <w:color w:val="1155CC"/>
            <w:u w:val="single"/>
          </w:rPr>
          <w:t>00:30:41 – 00:31:24</w:t>
        </w:r>
      </w:hyperlink>
      <w:r>
        <w:rPr>
          <w:b/>
        </w:rPr>
        <w:t xml:space="preserve">  |  Türkçe</w:t>
      </w:r>
      <w:r>
        <w:rPr>
          <w:i/>
        </w:rPr>
        <w:t xml:space="preserve">  • Kontrol</w:t>
      </w:r>
    </w:p>
    <w:p>
      <w:r>
        <w:t>İlkçinin önlemesidir. Burada ulus devleti değiştirdiği zaman bu ne kadar zararlı olacağını ifade etmiştir ki, da ben hızlı geçeyim, çok fazla zaman kalmam herhalde, Bursi Şart'ta kurulacak Bilmedreset Tehran Üniversitesi'nin ilkçiliği önlemesi amacıyla kaynaştırıcı kaynaştırıcı bir görev yaptığını ifade etmiştir. Buradaki ifadesinin bir tek cümlesini okuyup geleceğim. Başta Türk milleti dünyanın her tarafında Müslüman olduğundan onların öğreticilikleri İslamiyet ile mezhurdur. Amin-i Tevfik değil, Türk Müslüman demektir.</w:t>
      </w:r>
    </w:p>
    <w:p>
      <w:pPr>
        <w:keepNext/>
      </w:pPr>
      <w:hyperlink r:id="rId51">
        <w:r>
          <w:rPr>
            <w:color w:val="1155CC"/>
            <w:u w:val="single"/>
          </w:rPr>
          <w:t>00:31:24 – 00:32:05</w:t>
        </w:r>
      </w:hyperlink>
      <w:r>
        <w:rPr>
          <w:b/>
        </w:rPr>
        <w:t xml:space="preserve">  |  Türkçe</w:t>
      </w:r>
      <w:r>
        <w:rPr>
          <w:i/>
        </w:rPr>
        <w:t xml:space="preserve">  • Kontrol</w:t>
      </w:r>
    </w:p>
    <w:p>
      <w:r>
        <w:t>Hatta Müslüman olmayan kız bu türlüklerden çıkmışlar. Bu örneklerde kurdalar, macaralar gibi de söylüyor. Türk gibi Arap'larda da Arap'lık ve Arap milliyeti İslamiyet'e mert olmuş ve o milliyetleri İslamiyet'in kuruluna beraber dinlemek için meyhulatın ayetinde bu şekilde teslim etmiştir. Geldiği madde ise medrese, mektep ve tefsir tekrardan ayrı bir başlık açarak üzerinde özellikler verilmiştir. Hatta bu, bir medreset-ü zehra yakınsa bir hücresi tekte, bir hücresi medrese, bir hücresi tekte alındıysa medreset-ü zehra olarak tanıştırılır diye olan söylemektedir ki,</w:t>
      </w:r>
    </w:p>
    <w:p>
      <w:pPr>
        <w:keepNext/>
      </w:pPr>
      <w:hyperlink r:id="rId52">
        <w:r>
          <w:rPr>
            <w:color w:val="1155CC"/>
            <w:u w:val="single"/>
          </w:rPr>
          <w:t>00:32:05 – 00:32:46</w:t>
        </w:r>
      </w:hyperlink>
      <w:r>
        <w:rPr>
          <w:b/>
        </w:rPr>
        <w:t xml:space="preserve">  |  Türkçe</w:t>
      </w:r>
      <w:r>
        <w:rPr>
          <w:i/>
        </w:rPr>
        <w:t xml:space="preserve">  • Kontrol</w:t>
      </w:r>
    </w:p>
    <w:p>
      <w:r>
        <w:t>buna evhid-i medariz diyerek, medresele birleştirmesiyle ifade etmiştir. İşte şu medrese diyor, menşedeceği senaranda, pemin eteceği ziyarete, İslamiyete eteceği hizmette, okul yanında en âlâ bir mektep olduğu gibi, kulüp yanında en ekmer bir medrese, vicdanlar masalında en adresli bir zâviyeyi temsil eder. Tabi ki bunların hepsi bir simgesel ifade eder. Medrese, mektep, ekmeğe, tasavvuf, mutluluk, bilmiyye sınırı vs. Nasıl verilse öylemekle, öyle de tekli olduğunu ifade etmektedir.</w:t>
      </w:r>
    </w:p>
    <w:p>
      <w:pPr>
        <w:keepNext/>
      </w:pPr>
      <w:hyperlink r:id="rId53">
        <w:r>
          <w:rPr>
            <w:color w:val="1155CC"/>
            <w:u w:val="single"/>
          </w:rPr>
          <w:t>00:32:46 – 00:33:01</w:t>
        </w:r>
      </w:hyperlink>
      <w:r>
        <w:rPr>
          <w:b/>
        </w:rPr>
        <w:t xml:space="preserve">  |  Türkçe</w:t>
      </w:r>
      <w:r>
        <w:rPr>
          <w:i/>
        </w:rPr>
        <w:t xml:space="preserve">  • Kontrol</w:t>
      </w:r>
    </w:p>
    <w:p>
      <w:r>
        <w:t>Yine bu anlamda, ben bilimleriyle din bilimlerini bir arada okutturması çok meciz bir şekilde ifade etmiştir ki, Çünkü vicdanı siyasi, ruhu diliyedir diyor. Aklın ruhu, fünun-ü medeniyedir. Pardon.</w:t>
      </w:r>
    </w:p>
    <w:p>
      <w:hyperlink r:id="rId54">
        <w:r>
          <w:rPr>
            <w:color w:val="1155CC"/>
            <w:u w:val="single"/>
          </w:rPr>
          <w:t>00:33:01–00:33:27</w:t>
        </w:r>
      </w:hyperlink>
      <w:r>
        <w:rPr>
          <w:i/>
        </w:rPr>
        <w:t xml:space="preserve">  [Metin boşluğu: bu aralık için döküm bulunmuyor. Videodan kontrol edin.]</w:t>
      </w:r>
    </w:p>
    <w:p>
      <w:pPr>
        <w:keepNext/>
      </w:pPr>
      <w:hyperlink r:id="rId55">
        <w:r>
          <w:rPr>
            <w:color w:val="1155CC"/>
            <w:u w:val="single"/>
          </w:rPr>
          <w:t>00:33:27 – 00:34:09</w:t>
        </w:r>
      </w:hyperlink>
      <w:r>
        <w:rPr>
          <w:b/>
        </w:rPr>
        <w:t xml:space="preserve">  |  Türkçe</w:t>
      </w:r>
      <w:r>
        <w:rPr>
          <w:i/>
        </w:rPr>
        <w:t xml:space="preserve">  • Kontrol</w:t>
      </w:r>
    </w:p>
    <w:p>
      <w:r>
        <w:t>Hakikat-i telankiler, fünun-ü medeniyenin ikisinin iktisadı ve hakikat tecelli edilir. Bu iki cenahide talep edip, hikmeti tervet eder. İftirak ettikleri vakit birincisinden daha az tutup, ikincisi de dine ve şüphe temel edilip ederdir. Diğer bir konu ise kehalet, zavuvettir ve ihtilahtır ki Bediüzzaman Hazretleri bunu Divan-ı Hakk'ın ürküde yargılandığı sırada yaptığı bu uzun savunmada zil düşmanımız kehalettir, zavuvettir ve ihtilahtır. 1909'daki yapmış olduğu bu savunmada bu üç düşmana karşı neyle mücadele edeceğiz? Sana adlı marifetleri kütüphan silahıyla kehalet edildiğini ifade edilmektedir.</w:t>
      </w:r>
    </w:p>
    <w:p>
      <w:pPr>
        <w:keepNext/>
      </w:pPr>
      <w:hyperlink r:id="rId56">
        <w:r>
          <w:rPr>
            <w:color w:val="1155CC"/>
            <w:u w:val="single"/>
          </w:rPr>
          <w:t>00:34:09 – 00:35:03</w:t>
        </w:r>
      </w:hyperlink>
      <w:r>
        <w:rPr>
          <w:b/>
        </w:rPr>
        <w:t xml:space="preserve">  |  Türkçe</w:t>
      </w:r>
      <w:r>
        <w:rPr>
          <w:i/>
        </w:rPr>
        <w:t xml:space="preserve">  • Kontrol</w:t>
      </w:r>
    </w:p>
    <w:p>
      <w:r>
        <w:t>Yine 23 Mart 1909 tarihi Demokra Gazetesi'nde yayınlanan bir makalesinde bu zamandır tarafımızın en büyük düşmanı olan cehalet, zahmet ve ihtiraza karşı def-ül ma'arî iftihar, eğitim, öğretim kılıcı bu kılıç cehalet düşmanına karşı istimaldir ve sahil-i insani dediğimiz beşeril çalışmalara ve iddihar ile ittirgi bunları ifade etmektedir. Bunları hızlı geçelim. Ondan sonra İstanbul'da bulunduğu sırada, zor tutup söylemek lazım sayılır, kimse Abdülhamid'de hapucunu eğilidir bile diyemediği bir dönemde diyor ki, o gün hasip yıldızı dese yaptı ve o zaman doğuma tehdit ediliyor.</w:t>
      </w:r>
    </w:p>
    <w:p>
      <w:pPr>
        <w:keepNext/>
      </w:pPr>
      <w:hyperlink r:id="rId57">
        <w:r>
          <w:rPr>
            <w:color w:val="1155CC"/>
            <w:u w:val="single"/>
          </w:rPr>
          <w:t>00:35:03 – 00:35:46</w:t>
        </w:r>
      </w:hyperlink>
      <w:r>
        <w:rPr>
          <w:b/>
        </w:rPr>
        <w:t xml:space="preserve">  |  Türkçe</w:t>
      </w:r>
      <w:r>
        <w:rPr>
          <w:i/>
        </w:rPr>
        <w:t xml:space="preserve">  • Kontrol</w:t>
      </w:r>
    </w:p>
    <w:p>
      <w:r>
        <w:t>Bir kredide de kalıyor, ondan sonra kontrola vesaire çıkıyor. Milletin sana hediye edici olduğu birçok şeyi yine millet dağına, bir dağ küfrüyle onlara iade ediyor. Ünul cedide-i ulûn-u medanîs ile mest ve dert etmektir. Ben burayı ismini vermeden bir tanırsınız. Hocam dedi bir daha vur, bir daha vur. Mescid-i Derce, tabi ki bu kelimelerin teknolojik yapısına vesaire girmiyor, hakkında oldukça önemli bir mana yapmaktadır.</w:t>
      </w:r>
    </w:p>
    <w:p>
      <w:pPr>
        <w:keepNext/>
      </w:pPr>
      <w:hyperlink r:id="rId58">
        <w:r>
          <w:rPr>
            <w:color w:val="1155CC"/>
            <w:u w:val="single"/>
          </w:rPr>
          <w:t>00:35:46 – 00:36:35</w:t>
        </w:r>
      </w:hyperlink>
      <w:r>
        <w:rPr>
          <w:b/>
        </w:rPr>
        <w:t xml:space="preserve">  |  Türkçe</w:t>
      </w:r>
      <w:r>
        <w:rPr>
          <w:i/>
        </w:rPr>
        <w:t xml:space="preserve">  • Kontrol</w:t>
      </w:r>
    </w:p>
    <w:p>
      <w:r>
        <w:t>Çünkü Kur'an'ın kelimeyi hiçbir zaman... Nasıl? Tamam, toparlayayım, hemen toparlayayım. Evet, Matalyas ve Banik benzeri hakkında ifade ettiği gibi, din ayrıdır, bilim ayrıdır. Bu görüş bütün bütün karşı çıkartılışı pozitif kilimlerde her yeni bilimleri kendine mahsus bir saniye ile bildirir. Zira birçok ayette görmüyor musunuz, bakmıyor musunuz? Bu ifadelerle birbirimize bununla beraber Bediüzzaman Hazretleri 1930'lu yıllarda Kasmanlı'da bulunduğu sırada</w:t>
      </w:r>
    </w:p>
    <w:p>
      <w:pPr>
        <w:keepNext/>
      </w:pPr>
      <w:hyperlink r:id="rId59">
        <w:r>
          <w:rPr>
            <w:color w:val="1155CC"/>
            <w:u w:val="single"/>
          </w:rPr>
          <w:t>00:36:35 – 00:37:22</w:t>
        </w:r>
      </w:hyperlink>
      <w:r>
        <w:rPr>
          <w:b/>
        </w:rPr>
        <w:t xml:space="preserve">  |  Türkçe</w:t>
      </w:r>
      <w:r>
        <w:rPr>
          <w:i/>
        </w:rPr>
        <w:t xml:space="preserve">  • Kontrol</w:t>
      </w:r>
    </w:p>
    <w:p>
      <w:r>
        <w:t>Bu soru da bize tarif edildi. Onlardan birisi de Abdullah Yayın Ağabey'dir. Muallimler bize Allah'tan bahsetmiyorlar. Biz muallimleri değil, o fenleri diken, o fenlerin hepsi İsa'nın haliyle, İsa'nın mahsusuyla Allah'tan bahsediyor. Onlar ifade ediyor. Evet, et özeti zehranın kişliğe, vatana, millete, mes'et, zehrâ ile ilgili bunları geçiyorum. Başka bir araştırma. Bireye hükümeti olan maçları da duyurabilen son doyum bir kavram değildir.</w:t>
      </w:r>
    </w:p>
    <w:p>
      <w:pPr>
        <w:keepNext/>
      </w:pPr>
      <w:hyperlink r:id="rId60">
        <w:r>
          <w:rPr>
            <w:color w:val="1155CC"/>
            <w:u w:val="single"/>
          </w:rPr>
          <w:t>00:37:23 – 00:38:06</w:t>
        </w:r>
      </w:hyperlink>
      <w:r>
        <w:rPr>
          <w:b/>
        </w:rPr>
        <w:t xml:space="preserve">  |  Türkçe</w:t>
      </w:r>
      <w:r>
        <w:rPr>
          <w:i/>
        </w:rPr>
        <w:t xml:space="preserve">  • Kontrol</w:t>
      </w:r>
    </w:p>
    <w:p>
      <w:r>
        <w:t>Medreset-ü Zehra, Yusuf Kaplan Hücreye Bektan isimli bir yazar kastedir. Onun bir ifadesini tekrarlamak istiyorum. Medreset-ü Zehra bir medeniyet projesidir. Biz tam anlamıyla bunu biz yapabilirsek, inşallah çocuklarımız da gelecek nesillerden istifade ederler. Evet, İslam medeniyeti açısından Medresel-i Tehrade'nin amaçları, tehlikeli bir barış açısı vs. çok çoğunlukla görürüz ki Hulusi'nin eğitim, öğretim, onun bütün yönlerine yüklenmesi aslında bir doktora karşı. Hakikaten, sadece bir Medresel-i Tehrade'yi,</w:t>
      </w:r>
    </w:p>
    <w:p>
      <w:pPr>
        <w:keepNext/>
      </w:pPr>
      <w:hyperlink r:id="rId61">
        <w:r>
          <w:rPr>
            <w:color w:val="1155CC"/>
            <w:u w:val="single"/>
          </w:rPr>
          <w:t>00:38:06 – 00:38:50</w:t>
        </w:r>
      </w:hyperlink>
      <w:r>
        <w:rPr>
          <w:b/>
        </w:rPr>
        <w:t xml:space="preserve">  |  Türkçe</w:t>
      </w:r>
      <w:r>
        <w:rPr>
          <w:i/>
        </w:rPr>
        <w:t xml:space="preserve">  • Kontrol</w:t>
      </w:r>
    </w:p>
    <w:p>
      <w:r>
        <w:t>bir cihareti, bir zaruretini, Çok müthiş toprağa tezleri, çok müthiş bu konuda sadece spesifik olarak nefesli tülayer ayırıyor, çok müthiş tezler çıkacağını biliyoruz. Özellikle yaşadığı dönem itibariyle devletin Rum ve Kurşan'daki bozulmaları diye çelişkiler varlığındaydı ki koca Osmanlı Devleti bozulmaları çekmiştir. İkinci, emperyalist devletlerinde, özellikle o dönemde emperyalist devletlerinde bir takım Türkiye'ye gitmek istemek ilmenen aç gözlükleri, batıdan gelen pozitivist, aksist, tabirizm ve komünizm gibi akımların Anadolu'nun insanlık hazırlığı olmadığını</w:t>
      </w:r>
    </w:p>
    <w:p>
      <w:pPr>
        <w:keepNext/>
      </w:pPr>
      <w:hyperlink r:id="rId62">
        <w:r>
          <w:rPr>
            <w:color w:val="1155CC"/>
            <w:u w:val="single"/>
          </w:rPr>
          <w:t>00:38:50 – 00:40:11</w:t>
        </w:r>
      </w:hyperlink>
      <w:r>
        <w:rPr>
          <w:b/>
        </w:rPr>
        <w:t xml:space="preserve">  |  Türkçe</w:t>
      </w:r>
      <w:r>
        <w:rPr>
          <w:i/>
        </w:rPr>
        <w:t xml:space="preserve">  • Kontrol</w:t>
      </w:r>
    </w:p>
    <w:p>
      <w:r>
        <w:t>fark eden birisi, bir an evvel bu savunmadan çıkma yollarını aramıştır ki, buna da işte biz medresenin zehra projesi diyoruz. Benim sabırla dinlediğim için... Üçüncü olarak doçan doktor Ünal Akgül hocamızı küresel ve ulusal krizleri çözmede bir metot olarak müsbet hareket kalmak için kürsüye davet ediyoruz. Anladınız mı? Mevla'dan bir sözü var ya, şeye kadar her şey söylendi.</w:t>
      </w:r>
    </w:p>
    <w:p>
      <w:pPr>
        <w:keepNext/>
      </w:pPr>
      <w:hyperlink r:id="rId63">
        <w:r>
          <w:rPr>
            <w:color w:val="1155CC"/>
            <w:u w:val="single"/>
          </w:rPr>
          <w:t>00:40:11 – 00:40:52</w:t>
        </w:r>
      </w:hyperlink>
      <w:r>
        <w:rPr>
          <w:b/>
        </w:rPr>
        <w:t xml:space="preserve">  |  Türkçe</w:t>
      </w:r>
      <w:r>
        <w:rPr>
          <w:i/>
        </w:rPr>
        <w:t xml:space="preserve">  • Kontrol</w:t>
      </w:r>
    </w:p>
    <w:p>
      <w:r>
        <w:t>Gelildiği şey var işte, yine bir şey söylemek lazım. İnşallah duymadınız, bir iki şey söyleyebilirler, kavliyetim vardır inşallah. Şimdi İslam dünyasında bu müsbet hareket kavramıyla ilgili burada bizim aşağı yukarı özellikle bizim sempozumlarda daha güzel müsbet hareketle ilgili bir sempozum bile yapıldı biliyorsunuz. Dolayısıyla müspet hareket nedir, müspet hareket nasıl bir şeydir, müspet hareketin arka planı nedir, bunlarla ilgili sizi görmeyeceğim. Bununla ilgili Niyazi Dinko Hocanın, İshak Fizgar Hocanın çok derin, uzun uzun analizler var, onlardan çok istifade ettim.</w:t>
      </w:r>
    </w:p>
    <w:p>
      <w:pPr>
        <w:keepNext/>
      </w:pPr>
      <w:hyperlink r:id="rId64">
        <w:r>
          <w:rPr>
            <w:color w:val="1155CC"/>
            <w:u w:val="single"/>
          </w:rPr>
          <w:t>00:40:54 – 00:41:36</w:t>
        </w:r>
      </w:hyperlink>
      <w:r>
        <w:rPr>
          <w:b/>
        </w:rPr>
        <w:t xml:space="preserve">  |  Türkçe</w:t>
      </w:r>
      <w:r>
        <w:rPr>
          <w:i/>
        </w:rPr>
        <w:t xml:space="preserve">  • Kontrol</w:t>
      </w:r>
    </w:p>
    <w:p>
      <w:r>
        <w:t>Onları söylemeyeceğim, onlardan çok istifade ettim. Müspet hareket kavramıyla ilgili, İslam dünyasında biz bu sempozyumla ilgili ilk çalışmalara başladığımızda da bizim az önce beni bu meramını çok güzel ifade eden birisi, Bayram Hoca'nın hanımlar ve ekberleriyle ilgili hayata dokunan, Rahim Hoca'nın, Üstadın Medvedet-i Zehra ile ilgili bizim kavramda olarak çok bahsettiğiniz Ama modern hayatta başka insanların, Risale-i Nur okumayan insanların çok bilmediği, bunun gerçek hayatta ne ifade ettiği ilgili bir sorumsalımız var aslında.</w:t>
      </w:r>
    </w:p>
    <w:p>
      <w:pPr>
        <w:keepNext/>
      </w:pPr>
      <w:hyperlink r:id="rId65">
        <w:r>
          <w:rPr>
            <w:color w:val="1155CC"/>
            <w:u w:val="single"/>
          </w:rPr>
          <w:t>00:41:36 – 00:42:28</w:t>
        </w:r>
      </w:hyperlink>
      <w:r>
        <w:rPr>
          <w:b/>
        </w:rPr>
        <w:t xml:space="preserve">  |  Türkçe</w:t>
      </w:r>
      <w:r>
        <w:rPr>
          <w:i/>
        </w:rPr>
        <w:t xml:space="preserve">  • Kontrol</w:t>
      </w:r>
    </w:p>
    <w:p>
      <w:r>
        <w:t>Her şey bir kelime değil ama bu soru fark edilmesin sevgilim. Niye? Hani Hüsnük hareketinin bizde karşılığı çok, biz bunun ne dediğini çok iyi anlıyoruz. Bedri Zor adaletlerini ne kastettiğini çok iyi anlıyoruz. Fakat dışarıdaki insan bunu bilmiyor. İki, ben hocamlar gibi akademisyen gibi görüyorum ama ben aslında bürokrasiden mevcutum. Biz bürokraside bir şeyi somut olarak önümüze, bununla ilgili ne yapacağımızı görmediğimizde bizde bir anlam ifade ettim. Daha doğrusu bürokrasi için bir anlam ifade ettim. Onun için üniversiteler de bürokrasinin diğer ara çalışmasını onun için tavsiye ederler. Medresel üniversitelerin çok kendi başına kaldığında uçtuğunu, belki öyle olması gerekir, filozof ülkesi pek çok dağıldığını ama bunun gerçek hayatta ne anlamı ifade ettiğini bürokrasi ve kamu daha iyi oturtuyor.</w:t>
      </w:r>
    </w:p>
    <w:p>
      <w:pPr>
        <w:keepNext/>
      </w:pPr>
      <w:hyperlink r:id="rId66">
        <w:r>
          <w:rPr>
            <w:color w:val="1155CC"/>
            <w:u w:val="single"/>
          </w:rPr>
          <w:t>00:42:28 – 00:43:13</w:t>
        </w:r>
      </w:hyperlink>
      <w:r>
        <w:rPr>
          <w:b/>
        </w:rPr>
        <w:t xml:space="preserve">  |  Türkçe</w:t>
      </w:r>
      <w:r>
        <w:rPr>
          <w:i/>
        </w:rPr>
        <w:t xml:space="preserve">  • Kontrol</w:t>
      </w:r>
    </w:p>
    <w:p>
      <w:r>
        <w:t>Dolayısıyla Hüsnü Taraket kavramına böyle baktığımda ikinci konu, bunun İslam dünyasında biz bu kavramlarla ilgili bir çözüm, sorunlarla ilgili bir çözüm üretemediğimizle ilgili eleştiriler çok yoğun. Yani şu küresel krizlerin Kur'an'ı çözümlerden ne bahsediyorsunuz? Ne kastediyorsunuz? İnsanlar okuyanlar küresel krizleri karşıda ne söylüyorlar? Aslında bizim bu sempozyumun düzenleme gerekçesi bu. İnsanlar bunu öğrenmek istiyor. Hangi konularda, bütün konularda ya siz bu kadar iddialı, affedersiniz hani bir şey bir ifadeyle hava atıp duruyorsunuz, en son temsil, en son modern temsil falan. Ama modern hayat okuması, Tabi ki Risale-i Nur'un bir zikir boyutu var, fikir boyutu var, dua boyutu var, ibadet boyutu var.</w:t>
      </w:r>
    </w:p>
    <w:p>
      <w:pPr>
        <w:keepNext/>
      </w:pPr>
      <w:hyperlink r:id="rId67">
        <w:r>
          <w:rPr>
            <w:color w:val="1155CC"/>
            <w:u w:val="single"/>
          </w:rPr>
          <w:t>00:43:14 – 00:43:58</w:t>
        </w:r>
      </w:hyperlink>
      <w:r>
        <w:rPr>
          <w:b/>
        </w:rPr>
        <w:t xml:space="preserve">  |  Türkçe</w:t>
      </w:r>
      <w:r>
        <w:rPr>
          <w:i/>
        </w:rPr>
        <w:t xml:space="preserve">  • Kontrol</w:t>
      </w:r>
    </w:p>
    <w:p>
      <w:r>
        <w:t>Bu hepimizin kabullenmeyi bildiği zaten bir konu. Fakat asıl buradaki konu, Risale-i Nur'daki Kur'an'dan, Bediüzzaman Hazretleri'nin Kur'an'dan ve Sünnet'ten ilhamen alarak yazdığı, Risale-i Nur'un bu asil problemlerine karşı somut olarak ne söylüyor? Yani bizim bununla ilgili bir soru sallıyoruz. Sonuç şu, İslam dünyasındaki bu küresel krizlerle ilgili biz ne diyoruz ve bizim bu yaptığımız işler ne işe yarıyor? Edezan ve hareketlerin üstelik hareket kavramı sadece bizim yurt içindeki vicdani ve ahlaki bir konu olmadığını söylüyor. Peki konu ne? Bu sadece bizim hem yurt içinde hem yurt dışında birçok böyle bakıyorsun küresel olaylara ışık atabilecek bir özelliği var.</w:t>
      </w:r>
    </w:p>
    <w:p>
      <w:pPr>
        <w:keepNext/>
      </w:pPr>
      <w:hyperlink r:id="rId68">
        <w:r>
          <w:rPr>
            <w:color w:val="1155CC"/>
            <w:u w:val="single"/>
          </w:rPr>
          <w:t>00:44:01 – 00:44:41</w:t>
        </w:r>
      </w:hyperlink>
      <w:r>
        <w:rPr>
          <w:b/>
        </w:rPr>
        <w:t xml:space="preserve">  |  Türkçe</w:t>
      </w:r>
      <w:r>
        <w:rPr>
          <w:i/>
        </w:rPr>
        <w:t xml:space="preserve">  • Kontrol</w:t>
      </w:r>
    </w:p>
    <w:p>
      <w:r>
        <w:t>İsmini hatırlamıyorum, Suriyeli bir alimin Türkiye'ye geldiğinde ki röportajı çok, bununla ilgili çok bize göz açıcı, bizi çok uyandırması gereken bir özelliği var. O muhterem zat dedi ki, biz dedi, Efendimiz Aleyhisselatü Vesselam'da okusaydık eğer dedi, bu müstakil hareket kavramını iyi anlasaydık eğer dedi, Suriye'de bizim başımıza gelen bu olaylar gelmezdi. Kamar Yeni'de Ayşe Öğürler'le yaptığı röportajda, yani çok iyi bir şey, çok iyi... Dolayısıyla Müslüman hareket tahramı ile bizimki modern dünya, İslam dünyasındaki şeylerle ilgili din ve örgütle ilgili bizde çok soru var.</w:t>
      </w:r>
    </w:p>
    <w:p>
      <w:pPr>
        <w:keepNext/>
      </w:pPr>
      <w:hyperlink r:id="rId69">
        <w:r>
          <w:rPr>
            <w:color w:val="1155CC"/>
            <w:u w:val="single"/>
          </w:rPr>
          <w:t>00:44:42 – 00:45:30</w:t>
        </w:r>
      </w:hyperlink>
      <w:r>
        <w:rPr>
          <w:b/>
        </w:rPr>
        <w:t xml:space="preserve">  |  Türkçe</w:t>
      </w:r>
      <w:r>
        <w:rPr>
          <w:i/>
        </w:rPr>
        <w:t xml:space="preserve">  • Kontrol</w:t>
      </w:r>
    </w:p>
    <w:p>
      <w:r>
        <w:t>Çok eleştiri var. Yani İslam dünyasının kendi kredileriyle ve dünyadaki kredilere bir çözüm üretemeyiz. Peki, biz benim bunu aldığım Müslüman hareketle ilgili ne demeye lazım? Ben Bediüzzaman Hazretlerinin istatistik tavrım ile ilgili ilk konuyu şeye geldim, bunun öncesinde başka konularda da var ama Var da biliyorsunuz geliyorlar Almanya'ya biz seni götüreceğiz diyorlar. Aşiretler dedik diyorlar ki seni biz bırakmayalım diyorlar. Ve bırakmayı edebilirler. Etrafında bir sürü silahlı insanlar, aşiretler var şeyin. Biz seni istiyorsan bir göndermeyelim Zeyda Bey. Bediüzzaman Hazretleri'nin tarihi bir adım olarak yaptığı ilk adımlarına, Müslüt Hareket'in ilk adımlarından birisi.</w:t>
      </w:r>
    </w:p>
    <w:p>
      <w:pPr>
        <w:keepNext/>
      </w:pPr>
      <w:hyperlink r:id="rId70">
        <w:r>
          <w:rPr>
            <w:color w:val="1155CC"/>
            <w:u w:val="single"/>
          </w:rPr>
          <w:t>00:45:31 – 00:46:22</w:t>
        </w:r>
      </w:hyperlink>
      <w:r>
        <w:rPr>
          <w:b/>
        </w:rPr>
        <w:t xml:space="preserve">  |  Türkçe</w:t>
      </w:r>
      <w:r>
        <w:rPr>
          <w:i/>
        </w:rPr>
        <w:t xml:space="preserve">  • Kontrol</w:t>
      </w:r>
    </w:p>
    <w:p>
      <w:r>
        <w:t>Bana göre, hani detaya girecek başkaları da var ama, budur. Kesinlikle, karışıklıkla elini uzatıyor, oradan çıkıp parlaya götürüyorlar. Müslüt Hareket kavramı hem yurt içinde hem yurt dışında. İşte yurtdışına gittiğinde oradaki Darü'l-İslam'la ilgili birçok İslam alemi, birçok tarikatların, birçok cemaatlerin öngöremediği müsbet hareketin nasıl davranması gerektiğini. Yani bugün ikinci somut olayı söyleyeyim. Türkiye'de bugün, Epizan Hazretleri'yle ilgili şu anda Rahmet Hoca'nın bahsettiği Medeniyet-i Zehra'nın en güzel uygulanma zamanlarından birisi şu anda. Niye? Terevizyon Türkiye'yle ilgili bizim bir sürü söyleyeceklerimiz şeyler var. Aslında bunlar hep Bediüzzaman Hazretleri'nin zaman içerisinde bahsettiği konuların şu anda bizim şu an sonu haline gelmiş şekli aslında.</w:t>
      </w:r>
    </w:p>
    <w:p>
      <w:pPr>
        <w:keepNext/>
      </w:pPr>
      <w:hyperlink r:id="rId71">
        <w:r>
          <w:rPr>
            <w:color w:val="1155CC"/>
            <w:u w:val="single"/>
          </w:rPr>
          <w:t>00:46:22 – 00:47:05</w:t>
        </w:r>
      </w:hyperlink>
      <w:r>
        <w:rPr>
          <w:b/>
        </w:rPr>
        <w:t xml:space="preserve">  |  Türkçe</w:t>
      </w:r>
      <w:r>
        <w:rPr>
          <w:i/>
        </w:rPr>
        <w:t xml:space="preserve">  • Kontrol</w:t>
      </w:r>
    </w:p>
    <w:p>
      <w:r>
        <w:t>Terevizyon Türkiye'deki şu anda duygu havaları. Birisi bana dedi ki, geldim mesela bu Avrupa Birliği'yle ilgili ne diyorsunuz dedi. İnsanların yalnızlaşması var, sorunları var, psikolojik sorunları var. Bunların hepsiyle ilgili, sanatla ilgili bir sanattan temin edildi, çalıştık, yaptık. Bediüzzaman Hazretleri'nin yüzlerce yerde sanatla ilgili ifadeleri var. Fakat biz bunu günlük hayatta insanların sonuç olarak gözünün önüne uygulanabilir bir şekilde getireme gibi bir sorunumuz var. Aslında bu sınırlar bu baştan çok ileride. İnsanlara Bediüzzaman Hazretleri'nin dediğinin hayatta karşılığında bunu ifade edebilmeliyiz. Bizim bence en büyük, şu anda hayatımız gereken şeyler her birisi bu.</w:t>
      </w:r>
    </w:p>
    <w:p>
      <w:pPr>
        <w:keepNext/>
      </w:pPr>
      <w:hyperlink r:id="rId72">
        <w:r>
          <w:rPr>
            <w:color w:val="1155CC"/>
            <w:u w:val="single"/>
          </w:rPr>
          <w:t>00:47:05 – 00:47:49</w:t>
        </w:r>
      </w:hyperlink>
      <w:r>
        <w:rPr>
          <w:b/>
        </w:rPr>
        <w:t xml:space="preserve">  |  Türkçe</w:t>
      </w:r>
      <w:r>
        <w:rPr>
          <w:i/>
        </w:rPr>
        <w:t xml:space="preserve">  • Kontrol</w:t>
      </w:r>
    </w:p>
    <w:p>
      <w:r>
        <w:t>Peki, şimdi bu nüspet hareketle ilgili biz ne diyoruz, Bediüzzaman Hazretleri nasıl anlaşılıyor? Ben aslında bu Bediüzzaman Hazretleri'nin nüspet hareketinin arka planıyla falanla ilgili çok fazla konuşmayacağım. Şimdi peki biz nüspet hareket diyeceğini ne karşılıyoruz? Aslında krizler karşılığı dedikken alış bir medeniyetimiz var. Niye? Biz yaklaşık 200 yıldır özellikle bu Osmanlı devleti son zamanlarda pozitif, Türk Metali Üniversitelerimizin baskısı, Osmanlı'nın son ilk kuruluşu. Biz de yurtdışından uzman getirmeye alışmaya, yurtdışından Dünya Bayramı'ndan, şu anda son zamanlarda Avrupa Birliği'ne de uzman getirmeye alıştık. Ve her şeyi onlara sormaya çalıştık, her şeyi onlardan öğrenmeye çalıştık.</w:t>
      </w:r>
    </w:p>
    <w:p>
      <w:pPr>
        <w:keepNext/>
      </w:pPr>
      <w:hyperlink r:id="rId73">
        <w:r>
          <w:rPr>
            <w:color w:val="1155CC"/>
            <w:u w:val="single"/>
          </w:rPr>
          <w:t>00:47:49 – 00:48:34</w:t>
        </w:r>
      </w:hyperlink>
      <w:r>
        <w:rPr>
          <w:b/>
        </w:rPr>
        <w:t xml:space="preserve">  |  Türkçe</w:t>
      </w:r>
      <w:r>
        <w:rPr>
          <w:i/>
        </w:rPr>
        <w:t xml:space="preserve">  • Kontrol</w:t>
      </w:r>
    </w:p>
    <w:p>
      <w:r>
        <w:t>Ben hatırlıyorum öyle bir 1 milyon euro için 100 tahta attığımız zamanlar vardı. Çok şükür şimdi dediğim zaman sonra erken yaşadığımız için söylüyorum. 15 milyon euro internet gönderdiğimiz zamanlar oldu. İhtiyacımız yoktu yani en azından siyasi olarak. Fakat yaklaşık 100 yıldır hem Dünya Baksak Karakası gibi hem Avrupa Birliği hem Yüksek Öğretim'den Eğitim o kadar meşhur biliyorsunuz uzmanlar getirdi. Biz hep uzman getire gerek kendimiz bir çözüm kuvvetliyi unuttuk. İşte bizim Bedirgen dediğimiz konu bu. Bu. İki, biz kendi öz değerlerimizle ilgili bunları yazınca bir uzmanlığı hem başkasından isteyince kendimizle ilgili bir değer geliştirmeyi, halbuki bizde olan değerleri geliştirmeyi unuttuk.</w:t>
      </w:r>
    </w:p>
    <w:p>
      <w:pPr>
        <w:keepNext/>
      </w:pPr>
      <w:hyperlink r:id="rId74">
        <w:r>
          <w:rPr>
            <w:color w:val="1155CC"/>
            <w:u w:val="single"/>
          </w:rPr>
          <w:t>00:48:35 – 00:49:15</w:t>
        </w:r>
      </w:hyperlink>
      <w:r>
        <w:rPr>
          <w:b/>
        </w:rPr>
        <w:t xml:space="preserve">  |  Türkçe</w:t>
      </w:r>
      <w:r>
        <w:rPr>
          <w:i/>
        </w:rPr>
        <w:t xml:space="preserve">  • Kontrol</w:t>
      </w:r>
    </w:p>
    <w:p>
      <w:r>
        <w:t>Üç, sonra bunu bir değer olarak sunmayı da unuttuk. Bu hakikat çekirdeklerinde çatışma bu aletlere karşı bir tahammül edici olarak, daha sonra bağla kastanede burada bu kendisine karşı özellikle bağla da bunu çok güzel kullanıyor. Kendisine karşı olan işte sizin, seninle ilgili bazı hocaların, bazı cemaatlerin, bazı kendisine karşı gelenler, Müslüman, Zahmet, Zahmet insanların eleştirilerine verdiği cevaplarla,</w:t>
      </w:r>
    </w:p>
    <w:p>
      <w:pPr>
        <w:keepNext/>
      </w:pPr>
      <w:hyperlink r:id="rId75">
        <w:r>
          <w:rPr>
            <w:color w:val="1155CC"/>
            <w:u w:val="single"/>
          </w:rPr>
          <w:t>00:49:15 – 00:50:03</w:t>
        </w:r>
      </w:hyperlink>
      <w:r>
        <w:rPr>
          <w:b/>
        </w:rPr>
        <w:t xml:space="preserve">  |  Türkçe</w:t>
      </w:r>
      <w:r>
        <w:rPr>
          <w:i/>
        </w:rPr>
        <w:t xml:space="preserve">  • Kontrol</w:t>
      </w:r>
    </w:p>
    <w:p>
      <w:r>
        <w:t>O benim kardeşim diyor, kusursuz ediyor, sen yanlış söylüyorsun diyor, o benim için böylesine, o benim için selamını söyle diyor. Ama hakikaten Bediüzzaman Hazretleri Müslüman hareket kavramı kendi hayatında fiilen çok iyi uygulamış ve onu göstermiş. Müslüman hareket kavramı diye çalıştığımız günümüzde biz buna ne, bize ne iddia ediyor? Şimdi İslam dünyasında ve Avrupa Birliği'nde bunlar bazı şeyler kurmuşlar. Ne demişler? Kendi içerisinde bunlar, Avrupa Birliği'ni kurmuşlar, Avrupa Konseyi'ni kurmuşlar, 1960'dan beri kendi işlerinde istişare şeyi geliştirmişler. Biz bakıyorsunuz, şu semptomuzda bize size çok somut bir şey söyleyeyim. İslam dünyası ve İslam dünyasındaki bir iş yapmanın ne kadar zor olduğunu gerçekten çok gördük.</w:t>
      </w:r>
    </w:p>
    <w:p>
      <w:pPr>
        <w:keepNext/>
      </w:pPr>
      <w:hyperlink r:id="rId76">
        <w:r>
          <w:rPr>
            <w:color w:val="1155CC"/>
            <w:u w:val="single"/>
          </w:rPr>
          <w:t>00:50:03 – 00:50:52</w:t>
        </w:r>
      </w:hyperlink>
      <w:r>
        <w:rPr>
          <w:b/>
        </w:rPr>
        <w:t xml:space="preserve">  |  Türkçe</w:t>
      </w:r>
      <w:r>
        <w:rPr>
          <w:i/>
        </w:rPr>
        <w:t xml:space="preserve">  • Kontrol</w:t>
      </w:r>
    </w:p>
    <w:p>
      <w:r>
        <w:t>Biz de beraber iş yapmanın ne kadar güzel olduğunu da gördük. İttifakının, ben hakikaten tedirge şahini buyduk, ne kadar zor geldiğini, ne kadar zor, işte biz de anlamış olduk. Bundan şimdi geleceğim. Müslüman hareket ilkeci ve çatışma yöntemleri reddeden KABİR'in yapıcı ithalatı, asayişi muhafaza ve adalet aksiyonu bir aksiyon modelidir. Nasıl sorunlarımız ne? Tebrik usul görüştük. Alevi sünnü meselesi, Türk-Türk kuruluşu, Batı ile olan ilişkiler, din-derlet dergilesi, tartışmalı konulara, özel zaman hazretleri nasıl yaklaşıyor?</w:t>
      </w:r>
    </w:p>
    <w:p>
      <w:pPr>
        <w:keepNext/>
      </w:pPr>
      <w:hyperlink r:id="rId77">
        <w:r>
          <w:rPr>
            <w:color w:val="1155CC"/>
            <w:u w:val="single"/>
          </w:rPr>
          <w:t>00:50:53 – 00:51:35</w:t>
        </w:r>
      </w:hyperlink>
      <w:r>
        <w:rPr>
          <w:b/>
        </w:rPr>
        <w:t xml:space="preserve">  |  Türkçe</w:t>
      </w:r>
      <w:r>
        <w:rPr>
          <w:i/>
        </w:rPr>
        <w:t xml:space="preserve">  • Kontrol</w:t>
      </w:r>
    </w:p>
    <w:p>
      <w:r>
        <w:t>özellikle bu en müdahale etmesini bilirsiniz. En sonunda Meclis Hazretleri mektubu Bu Müspet Hareket kavramını orada çok uzun uzun anlatıyor. Bunları geçiyorum. Peki biz İslam dünyası olarak ne dedik? Dört temel esas var. Şunları döneceğim size. Geçiyorum orayı döneceğim. Aslında Müspet Hareketin dört temel esası olduğunu Üstad Hazretleri böyle anlatıyor. Sırf riza ilahi ve ihlas, valisi ve ilahiye karışmamak, asayişi muhafaza etmek, sabır ve şükür ve mükerrefiyet.</w:t>
      </w:r>
    </w:p>
    <w:p>
      <w:pPr>
        <w:keepNext/>
      </w:pPr>
      <w:hyperlink r:id="rId78">
        <w:r>
          <w:rPr>
            <w:color w:val="1155CC"/>
            <w:u w:val="single"/>
          </w:rPr>
          <w:t>00:51:35 – 00:52:31</w:t>
        </w:r>
      </w:hyperlink>
      <w:r>
        <w:rPr>
          <w:b/>
        </w:rPr>
        <w:t xml:space="preserve">  |  Türkçe</w:t>
      </w:r>
      <w:r>
        <w:rPr>
          <w:i/>
        </w:rPr>
        <w:t xml:space="preserve">  • Kontrol</w:t>
      </w:r>
    </w:p>
    <w:p>
      <w:r>
        <w:t>Aslında dört temel esas bu. Bu, Bediüzzaman Hazretleri özellikle İhsan Rüzgar Hoca'nın bu konulardaki şeylerle katılıyor ve çok güzel. Kendi zihin dünyasında bunun bir oluşması var. Daha sonra bunun kavram sağlaştırılması var. Daha sonra Bediüzzaman Hazretleri bunun duygulanmalarını da görüyor. Peki bunun Kur'an'ı dayananları mı var? Bir sürü. Hani Risale-i Nur'un Kutsi kaynakları diye Batılı abinin yazdığı kaynağın, Risale-i Nur'daki her büyücünlerin neredeyse Kur'an'ı bir dayanama, hadise dayanan bir dayanama olduğunu, hepsi bir olası gerekmez de anlatmışlardı. Bu müsbet hareket kavramı ile ilgili dikkat ederseniz, yumuşak davranmak, firavuna bile yumuşak söz ile gitmek, iman ve şiddet şekliyle çağırılmaz, müminler ancak kardeştir, münakaşa hareketten karşı edilir.</w:t>
      </w:r>
    </w:p>
    <w:p>
      <w:pPr>
        <w:keepNext/>
      </w:pPr>
      <w:hyperlink r:id="rId79">
        <w:r>
          <w:rPr>
            <w:color w:val="1155CC"/>
            <w:u w:val="single"/>
          </w:rPr>
          <w:t>00:52:31 – 00:53:12</w:t>
        </w:r>
      </w:hyperlink>
      <w:r>
        <w:rPr>
          <w:b/>
        </w:rPr>
        <w:t xml:space="preserve">  |  Türkçe</w:t>
      </w:r>
      <w:r>
        <w:rPr>
          <w:i/>
        </w:rPr>
        <w:t xml:space="preserve">  • Kontrol</w:t>
      </w:r>
    </w:p>
    <w:p>
      <w:r>
        <w:t>Evet. Peki Üstad Hazretleri ne diyor? Biz müsbet hareket etmeye mecburuz. Elimizde nur var, topuz yok. Yüz elimizde olsa... Demek ki bununla ilgili hiç tartışma götürmez bir kuralı var. Devamı olduğu mektupları var. İtilafların ortamına geçmek için biliyorsunuz</w:t>
      </w:r>
    </w:p>
    <w:p>
      <w:pPr>
        <w:keepNext/>
      </w:pPr>
      <w:hyperlink r:id="rId80">
        <w:r>
          <w:rPr>
            <w:color w:val="1155CC"/>
            <w:u w:val="single"/>
          </w:rPr>
          <w:t>00:53:12 – 00:53:53</w:t>
        </w:r>
      </w:hyperlink>
      <w:r>
        <w:rPr>
          <w:b/>
        </w:rPr>
        <w:t xml:space="preserve">  |  Türkçe</w:t>
      </w:r>
      <w:r>
        <w:rPr>
          <w:i/>
        </w:rPr>
        <w:t xml:space="preserve">  • Kontrol</w:t>
      </w:r>
    </w:p>
    <w:p>
      <w:r>
        <w:t>dünya makamının terk etmesi var. İki, altı aylık hilafeti var. Bundan sonra şey yapıyor. Bununla ilgili ayetler var. Ondan sonra Hz. Hasan'ın sulhçuluk özelliği var. Üstad Hazretleri sırf günahından dolayı, İslam'ın davasının ve müspet hareketinin buna dayandığını bahsediyor. İkinci konu, müdek bir anlaşması. Müspet hareketle ilgili. Hani şekle ve zahire baktığımızda, bizim için böyle uzak bir kavram, Hz. Peygamber bununla bir sürü insanların Müslüman olmasına vesile olmuş. Peki, üç grupta müspet hareket nasıl ilgili bakacağız? Çatışmalara karşı Batı ve İslam dünyasında denge ve içteki barışları, iç barışı için.</w:t>
      </w:r>
    </w:p>
    <w:p>
      <w:pPr>
        <w:keepNext/>
      </w:pPr>
      <w:hyperlink r:id="rId81">
        <w:r>
          <w:rPr>
            <w:color w:val="1155CC"/>
            <w:u w:val="single"/>
          </w:rPr>
          <w:t>00:53:54 – 00:54:39</w:t>
        </w:r>
      </w:hyperlink>
      <w:r>
        <w:rPr>
          <w:b/>
        </w:rPr>
        <w:t xml:space="preserve">  |  Türkçe</w:t>
      </w:r>
      <w:r>
        <w:rPr>
          <w:i/>
        </w:rPr>
        <w:t xml:space="preserve">  • Kontrol</w:t>
      </w:r>
    </w:p>
    <w:p>
      <w:r>
        <w:t>Müsbet hareketin, böyle geçeyim. Müsbet hareketin, ne kadar sürem var başkanım? Bir dakika, tamam. İki dakikada indireceğim inşallah. Müsbet hareketin on dört ilkesinin, bunlar İslam'da olan konular olduğu için bunları geçiyorum. Peki, rüsvet hareket kavramının bence en önemli birkaç tane konusu var. Biz bununla ne yapmaya çalışacağız? Şimdi oraya geleceğim hocam. Aşağıdaki yaklaşımlar Türkiye'de. Ben bir tane alevi, bir tane profesör arkadaşımızla beraber Amerika'da kalmıştık.</w:t>
      </w:r>
    </w:p>
    <w:p>
      <w:pPr>
        <w:keepNext/>
      </w:pPr>
      <w:hyperlink r:id="rId82">
        <w:r>
          <w:rPr>
            <w:color w:val="1155CC"/>
            <w:u w:val="single"/>
          </w:rPr>
          <w:t>00:54:40 – 00:55:32</w:t>
        </w:r>
      </w:hyperlink>
      <w:r>
        <w:rPr>
          <w:b/>
        </w:rPr>
        <w:t xml:space="preserve">  |  Türkçe</w:t>
      </w:r>
      <w:r>
        <w:rPr>
          <w:i/>
        </w:rPr>
        <w:t xml:space="preserve">  • Kontrol</w:t>
      </w:r>
    </w:p>
    <w:p>
      <w:r>
        <w:t>Dedik dördüncü ilan oyu okuduğumuzda hiç bir gerçek alevi yok ki bunu okuyunca ağlamasın. İnanındaki bir dünyada bir sempozim yapıldı. Müdürler Hazretleri İslam'ın ne kadar kabul gördüğünü biz burada görüyoruz. Dikkat ederseniz Müdür Salman Hazretleri bütün bir tartışmalı konularda, tartışmalı alanlarda dışarı çıkarıp İslam dünyasına güzel bakan yıllarda, o kadar güzel bir alevi bir şey İnanlar okuduğunda bile zaten biz de yasak böyle bir şey yazardık diyorlar. Ben kendi talebelerine olan davranışları sağ, en büyük müdürün kadar hizmet etmemişsem beni Allah kahretsin, üstadın yaklaşımını söylüyor, ne kadar enteresan.</w:t>
      </w:r>
    </w:p>
    <w:p>
      <w:pPr>
        <w:keepNext/>
      </w:pPr>
      <w:hyperlink r:id="rId83">
        <w:r>
          <w:rPr>
            <w:color w:val="1155CC"/>
            <w:u w:val="single"/>
          </w:rPr>
          <w:t>00:55:32 – 00:56:15</w:t>
        </w:r>
      </w:hyperlink>
      <w:r>
        <w:rPr>
          <w:b/>
        </w:rPr>
        <w:t xml:space="preserve">  |  Türkçe</w:t>
      </w:r>
      <w:r>
        <w:rPr>
          <w:i/>
        </w:rPr>
        <w:t xml:space="preserve">  • Kontrol</w:t>
      </w:r>
    </w:p>
    <w:p>
      <w:r>
        <w:t>Din ve devlet ilişkileri, yani dahide bizim işimizce asayişi hafıza etmek, uygulamaları söylüyor. Peki, Şeyh Said Hazretleri zaten Bizan Hazretleri, Müslüman hareketle ilgili en çarpıcı örneklerinden birisidir. dahil de silah çekilmez diye. Bunu yurt dışında da yapıyor, ülke içinde de yapıyor. Eğri kitabı ile olan işçileri yıkamıştır. Hazretleri bununla ilgili, müspet hareketle ilgili bize ona buna devlete, kamuya ne diyor? İslam dünyasına diyor ki bak bu D diye modeli var diyor. Diyor çok tarafta</w:t>
      </w:r>
    </w:p>
    <w:p>
      <w:pPr>
        <w:keepNext/>
      </w:pPr>
      <w:hyperlink r:id="rId84">
        <w:r>
          <w:rPr>
            <w:color w:val="1155CC"/>
            <w:u w:val="single"/>
          </w:rPr>
          <w:t>00:56:15 – 00:56:56</w:t>
        </w:r>
      </w:hyperlink>
      <w:r>
        <w:rPr>
          <w:b/>
        </w:rPr>
        <w:t xml:space="preserve">  |  Türkçe</w:t>
      </w:r>
      <w:r>
        <w:rPr>
          <w:i/>
        </w:rPr>
        <w:t xml:space="preserve">  • Kontrol</w:t>
      </w:r>
    </w:p>
    <w:p>
      <w:r>
        <w:t>ortaklıklar yapabiliriz diyor. Ne gibi? İnsanların iyi hareketleri. Biz niye yapamıyoruz yani? Bu müspet hareketle ilgili. Peki buradan buraya nasıl geleceğiz? Ya Ya sizin de bizim de bize bir ilahat konusu var. Bize ne iş yeri var dese, benim aklıma bir sürü şey geldi onun için. Ya Bütüşşehir Bakanlığı, Avrupa Birliği ile ilgili biz neler? Bak küresel ittifak ve davet dili. Dengel, üstel hareket çerçevesiyle doktrinleşme, harbacığımın neleri, devlet dilini, şu andaki bizim,</w:t>
      </w:r>
    </w:p>
    <w:p>
      <w:pPr>
        <w:keepNext/>
      </w:pPr>
      <w:hyperlink r:id="rId85">
        <w:r>
          <w:rPr>
            <w:color w:val="1155CC"/>
            <w:u w:val="single"/>
          </w:rPr>
          <w:t>00:56:56 – 00:57:41</w:t>
        </w:r>
      </w:hyperlink>
      <w:r>
        <w:rPr>
          <w:b/>
        </w:rPr>
        <w:t xml:space="preserve">  |  Türkçe</w:t>
      </w:r>
      <w:r>
        <w:rPr>
          <w:i/>
        </w:rPr>
        <w:t xml:space="preserve">  • Kontrol</w:t>
      </w:r>
    </w:p>
    <w:p>
      <w:r>
        <w:t>yani biz, bir tepki de olduğu için söylüyorum, şu anda bizim hem bölgesel hem küresel de yaptığımız denge siyaseti bizim tıbbat ve müsbet hareketin tam aynısı. Bir farkı var mı? Bence yok. Bak, yumuşak güce çeşitlendirmek. Peki, Diyanet İşleri Başkanlığı ne diyor, B. Zaman Hazretleri? Maalesef dahil reaksiyonlar yöntem yok. İnşaat tarihini, iman esaslarını öncelik verin. İhtilaflı alanlardan uzak durun. Ben bir tane arkadaşımla ben ilk defa cümleye çıktım. Oğuz kardeşi iman. Ne diyeceğim hocam? Ben gelmiyorum idare ediyordum.</w:t>
      </w:r>
    </w:p>
    <w:p>
      <w:pPr>
        <w:keepNext/>
      </w:pPr>
      <w:hyperlink r:id="rId86">
        <w:r>
          <w:rPr>
            <w:color w:val="1155CC"/>
            <w:u w:val="single"/>
          </w:rPr>
          <w:t>00:57:41 – 00:58:26</w:t>
        </w:r>
      </w:hyperlink>
      <w:r>
        <w:rPr>
          <w:b/>
        </w:rPr>
        <w:t xml:space="preserve">  |  Türkçe</w:t>
      </w:r>
      <w:r>
        <w:rPr>
          <w:i/>
        </w:rPr>
        <w:t xml:space="preserve">  • Kontrol</w:t>
      </w:r>
    </w:p>
    <w:p>
      <w:r>
        <w:t>Bak ne kadar, her şeyin ne kadar hassasiyetini, ne kadar somut bir öneriliği ki. Bir zaman biz Tahtakale'de çalışıyorduk. Tahtakale'de bir müşteri geldi, ona dedim 5 tane gülün gösteriyoruz, 3'ünü alıyor, 2'sini almıyor. Evet dedi, sen de imamın kaç tane kulağısı hoşuna gitti? 3. Kaçı hoşuna gitmedi? 2'si. Dedim 3'ünü almayayım, değil ki sen demek zorunda değilsin. Olur mu öyle olur mu dedim. Adamı bütün Cuma sonu kurtardık. Ondan sonra gün bu günü metafor var.</w:t>
      </w:r>
    </w:p>
    <w:p>
      <w:pPr>
        <w:keepNext/>
      </w:pPr>
      <w:hyperlink r:id="rId87">
        <w:r>
          <w:rPr>
            <w:color w:val="1155CC"/>
            <w:u w:val="single"/>
          </w:rPr>
          <w:t>00:58:26 – 00:59:12</w:t>
        </w:r>
      </w:hyperlink>
      <w:r>
        <w:rPr>
          <w:b/>
        </w:rPr>
        <w:t xml:space="preserve">  |  Türkçe</w:t>
      </w:r>
      <w:r>
        <w:rPr>
          <w:i/>
        </w:rPr>
        <w:t xml:space="preserve">  • Kontrol</w:t>
      </w:r>
    </w:p>
    <w:p>
      <w:r>
        <w:t>Ama bu hareketi bildiğiniz için depere girmiyor. Sentezi yaklaşır. Sırf rıza-i ihlas modeli. Peki, okey. Bir nispet hareketinden Risale-i Okyanuları ve Bediüzzaman Hazretleri'ni tanımlayabiliriz. Dışişleri Bakanlığı'na, Diyanet İşleri Başkanlığı'na, Din Adamları'na ve bütün akademiye hikmetinin nereden olursa ne olur? Din Adamları'na ihlas süresi. Diyanet İşleri Başkanlığı'na Dişişleri Bakanlığı'na 5. Çatışman ve kurtuluştan hüküm sürdüğü küresel sistemde müsbet aleyhim ağır bir geleceğin en güçlü işe aracılık. Hepinize teşekkür ederim.</w:t>
      </w:r>
    </w:p>
    <w:p>
      <w:pPr>
        <w:keepNext/>
      </w:pPr>
      <w:hyperlink r:id="rId88">
        <w:r>
          <w:rPr>
            <w:color w:val="1155CC"/>
            <w:u w:val="single"/>
          </w:rPr>
          <w:t>00:59:12 – 00:59:53</w:t>
        </w:r>
      </w:hyperlink>
      <w:r>
        <w:rPr>
          <w:b/>
        </w:rPr>
        <w:t xml:space="preserve">  |  Türkçe</w:t>
      </w:r>
      <w:r>
        <w:rPr>
          <w:i/>
        </w:rPr>
        <w:t xml:space="preserve">  • Kontrol</w:t>
      </w:r>
    </w:p>
    <w:p>
      <w:r>
        <w:t>Şimdi Kamile Şule Yaşar, erken çocukluk döneminde fıtrat ve terbiye, aile merkezli bir yaklaşım başlıklığı sebebini sunmak üzere köseye çağırıyor. Sayın Başkan, değerli katılımcılar, hepiniz hoş geldiniz. Katılımlarınız için teşekkür ederim.</w:t>
      </w:r>
    </w:p>
    <w:p>
      <w:pPr>
        <w:keepNext/>
      </w:pPr>
      <w:hyperlink r:id="rId89">
        <w:r>
          <w:rPr>
            <w:color w:val="1155CC"/>
            <w:u w:val="single"/>
          </w:rPr>
          <w:t>01:00:00 – 01:00:36</w:t>
        </w:r>
      </w:hyperlink>
      <w:r>
        <w:rPr>
          <w:b/>
        </w:rPr>
        <w:t xml:space="preserve">  |  Türkçe</w:t>
      </w:r>
      <w:r>
        <w:rPr>
          <w:i/>
        </w:rPr>
        <w:t xml:space="preserve">  • Kontrol</w:t>
      </w:r>
    </w:p>
    <w:p>
      <w:r>
        <w:t>Çocuğu olan kişiler el kaldırabilir mi? 06 yaş arasında çocuklarınızı doluştan bazı özellikleri, yetenekleri tanıyorum diyenler el kaldırabilir mi? Bugün konuşacağımız konu başlıyor.</w:t>
      </w:r>
    </w:p>
    <w:p>
      <w:pPr>
        <w:keepNext/>
      </w:pPr>
      <w:hyperlink r:id="rId90">
        <w:r>
          <w:rPr>
            <w:color w:val="1155CC"/>
            <w:u w:val="single"/>
          </w:rPr>
          <w:t>01:00:45 – 01:01:25</w:t>
        </w:r>
      </w:hyperlink>
      <w:r>
        <w:rPr>
          <w:b/>
        </w:rPr>
        <w:t xml:space="preserve">  |  Türkçe</w:t>
      </w:r>
      <w:r>
        <w:rPr>
          <w:i/>
        </w:rPr>
        <w:t xml:space="preserve">  • Kontrol</w:t>
      </w:r>
    </w:p>
    <w:p>
      <w:r>
        <w:t>Yoksa onun doğuştan getirdiği bir potansiyeli var mı? Böyle bir potansiyeli varsa bizim görevimiz burada ne? Sayın Hulusi'nin fıtrat Fıtrat ve terbiye anlayışını erken çocukluk açısından incelerken büyük çıkış noktam bu oldu. Bu sorular oldu. Bugün de sizlerle erken çocukluk döneminde fıtrat ve terbiye kavramlarını özellikle Sayın Dursin'in düşüncesi üzerinden ele alan çalışımı paylaşacağım. Çalışmada temel olarak şu soruya odaklandım. Said Nursi'nin fıtrat ve terbiye anlayışında öne çıkan kavramlar erken çocukluk döneminde aile merkezi eğitim açısından nasıl değerlendirilebilir?</w:t>
      </w:r>
    </w:p>
    <w:p>
      <w:pPr>
        <w:keepNext/>
      </w:pPr>
      <w:hyperlink r:id="rId91">
        <w:r>
          <w:rPr>
            <w:color w:val="1155CC"/>
            <w:u w:val="single"/>
          </w:rPr>
          <w:t>01:01:25 – 01:01:45</w:t>
        </w:r>
      </w:hyperlink>
      <w:r>
        <w:rPr>
          <w:b/>
        </w:rPr>
        <w:t xml:space="preserve">  |  Türkçe</w:t>
      </w:r>
    </w:p>
    <w:p>
      <w:r>
        <w:t>Amacım, Said Nursi'nin düşüncelerini doğrudan, okul öncesi programı eğitim modeli olarak sunmak değil, ama onun düşüncelerini erken çocukluk eğitimi açısından bize nasıl bir bakış açısı sağlayabileceğini ortaya koymak. Peki neden bu konu?</w:t>
      </w:r>
    </w:p>
    <w:p>
      <w:hyperlink r:id="rId92">
        <w:r>
          <w:rPr>
            <w:color w:val="1155CC"/>
            <w:u w:val="single"/>
          </w:rPr>
          <w:t>01:01:45–01:02:22</w:t>
        </w:r>
      </w:hyperlink>
      <w:r>
        <w:rPr>
          <w:i/>
        </w:rPr>
        <w:t xml:space="preserve">  [Metin boşluğu: bu aralık için döküm bulunmuyor. Videodan kontrol edin.]</w:t>
      </w:r>
    </w:p>
    <w:p>
      <w:pPr>
        <w:keepNext/>
      </w:pPr>
      <w:hyperlink r:id="rId93">
        <w:r>
          <w:rPr>
            <w:color w:val="1155CC"/>
            <w:u w:val="single"/>
          </w:rPr>
          <w:t>01:02:22 – 01:03:11</w:t>
        </w:r>
      </w:hyperlink>
      <w:r>
        <w:rPr>
          <w:b/>
        </w:rPr>
        <w:t xml:space="preserve">  |  Türkçe</w:t>
      </w:r>
    </w:p>
    <w:p>
      <w:r>
        <w:t>Bir fıtratı var ve potansiyeli var. terbiye ve potansiyelin gelişmesini destekleyen rehberlik bir yönlendirme. Aile de burada ilk çevresi, çocuğun ilk çevresi. Gelişimi, eminimli koşullar sağlanmada potansiyelin ortaya çıkması. Ben yine de bundan kısmı takip ederek ilerleyeyim. Fıtrat ne demek? Fıtrat kavramı çalışmanın temel kavramlarından biri. insanın doğuştan getirdiği özelliklerine, eğilimlerine, gelişim potansiyeliyle ilişkili bir kavram olarak değerlendirebiliriz. Sayın Nursi'nin düşüncesinde gelişmeye açık olan yetenek ve kabiliyetleri önem taşıyor.</w:t>
      </w:r>
    </w:p>
    <w:p>
      <w:pPr>
        <w:keepNext/>
      </w:pPr>
      <w:hyperlink r:id="rId94">
        <w:r>
          <w:rPr>
            <w:color w:val="1155CC"/>
            <w:u w:val="single"/>
          </w:rPr>
          <w:t>01:03:22 – 01:03:53</w:t>
        </w:r>
      </w:hyperlink>
      <w:r>
        <w:rPr>
          <w:b/>
        </w:rPr>
        <w:t xml:space="preserve">  |  Türkçe</w:t>
      </w:r>
    </w:p>
    <w:p>
      <w:r>
        <w:t>Erken çocukluk döneminde aile merkezli eğitim açısından değerlendirebilmek, erken çocukluk döneminde aile merkezli eğitim anlayışı açısından bu kavramdan nasıl değerlendirilebilir? Burada üç tema ortaya çıkıyor. Fıtraf ve gelişim potansiyeli, Sayın Nursi'nin terbiye anlayışı, aile temeli, aile terbiye sürecindeki rol.</w:t>
      </w:r>
    </w:p>
    <w:p>
      <w:hyperlink r:id="rId95">
        <w:r>
          <w:rPr>
            <w:color w:val="1155CC"/>
            <w:u w:val="single"/>
          </w:rPr>
          <w:t>01:03:53–01:04:58</w:t>
        </w:r>
      </w:hyperlink>
      <w:r>
        <w:rPr>
          <w:i/>
        </w:rPr>
        <w:t xml:space="preserve">  [Metin boşluğu: bu aralık için döküm bulunmuyor. Videodan kontrol edin.]</w:t>
      </w:r>
    </w:p>
    <w:p>
      <w:pPr>
        <w:keepNext/>
      </w:pPr>
      <w:hyperlink r:id="rId96">
        <w:r>
          <w:rPr>
            <w:color w:val="1155CC"/>
            <w:u w:val="single"/>
          </w:rPr>
          <w:t>01:04:58 – 01:05:38</w:t>
        </w:r>
      </w:hyperlink>
      <w:r>
        <w:rPr>
          <w:b/>
        </w:rPr>
        <w:t xml:space="preserve">  |  Türkçe</w:t>
      </w:r>
    </w:p>
    <w:p>
      <w:r>
        <w:t>Çalışma temelinin celemesinde yer aldım. Temel kaynakları olarak Sayın Nursi'nin sözler, mektubat eserlerinde yer alan belirli bölümleri inceledim. Özellikle birinci söz, beşinci söz, yirmi üçüncü söz ve yirmi birinci mektup üzerinde aldım. Metinlerde fıtrat, istidat, terbiye, öğrenme, gelişim, şefkat, aile, renk verdik, örnek olma ve değer aktarı gibi kavramları belirledim. Daha sonra bu kavramları kodlayarak temalar ve alt temalar oluşturdum ve bu şekilde değerlendirdim. Anlatama oluştu. Burada ortaya çıktı. Birincisi fıtratta gelişim potansiyeli.</w:t>
      </w:r>
    </w:p>
    <w:p>
      <w:pPr>
        <w:keepNext/>
      </w:pPr>
      <w:hyperlink r:id="rId97">
        <w:r>
          <w:rPr>
            <w:color w:val="1155CC"/>
            <w:u w:val="single"/>
          </w:rPr>
          <w:t>01:05:39 – 01:06:36</w:t>
        </w:r>
      </w:hyperlink>
      <w:r>
        <w:rPr>
          <w:b/>
        </w:rPr>
        <w:t xml:space="preserve">  |  Türkçe</w:t>
      </w:r>
      <w:r>
        <w:rPr>
          <w:i/>
        </w:rPr>
        <w:t xml:space="preserve">  • Kontrol</w:t>
      </w:r>
    </w:p>
    <w:p>
      <w:r>
        <w:t>İkincisi kursinin terbiye anlayışı. Üçüncüsü de ailenin terbiye süreci. Birinci tema fıtratta gelişim potansiyeli. Bu nedir? Bu çocuğun doğuştan belli özelliklerle, belli bir fıtratla gelmesi ve gelişim potansiyeli. Ama bu potansiyelin var ve onu kendi kendine yaşayabileceği anlamına gelmiyor. Bunu erken çocukluk açısından düşündüğümüzde çocuğun bireysel özelliklerinin dikkate alınması, uygun çevrenin oluşturulması ve yetişkin desteğinin önemi burada ortaya çıkıyor. Sadece bilgi aktarma değildir. Terbiye ne anlama geliyor? Terbiyede yönlendirmek, rehberlik etmek, desteklemek bunlar çok önemli, sevgi gösterilmesi, şefkat...</w:t>
      </w:r>
    </w:p>
    <w:p>
      <w:pPr>
        <w:keepNext/>
      </w:pPr>
      <w:hyperlink r:id="rId98">
        <w:r>
          <w:rPr>
            <w:color w:val="1155CC"/>
            <w:u w:val="single"/>
          </w:rPr>
          <w:t>01:06:36 – 01:07:17</w:t>
        </w:r>
      </w:hyperlink>
      <w:r>
        <w:rPr>
          <w:b/>
        </w:rPr>
        <w:t xml:space="preserve">  |  Türkçe</w:t>
      </w:r>
      <w:r>
        <w:rPr>
          <w:i/>
        </w:rPr>
        <w:t xml:space="preserve">  • Kontrol</w:t>
      </w:r>
    </w:p>
    <w:p>
      <w:r>
        <w:t>Üçüncü tema aile. En iyi öğretmenim, en iyi muallim kişinin ailesidir, validesidir diye. Bunu Said Nursi Hazretleri bu şekilde açıklıyor. Aile terbiye sürecinin merkezindedir. Sayın Nursi'nin özellikle 21. mektupta aile ilişkileri ve beynlerin çocuklara yönelik şefkati üzerine durduğunu görüyoruz. Aile burada yalnız üç, aynı zamanda ilk terbiye ortamında. Neyi kıyasladık, onu göstereceğim Fransalarda planla.</w:t>
      </w:r>
    </w:p>
    <w:p>
      <w:pPr>
        <w:keepNext/>
      </w:pPr>
      <w:hyperlink r:id="rId99">
        <w:r>
          <w:rPr>
            <w:color w:val="1155CC"/>
            <w:u w:val="single"/>
          </w:rPr>
          <w:t>01:07:17 – 01:08:00</w:t>
        </w:r>
      </w:hyperlink>
      <w:r>
        <w:rPr>
          <w:b/>
        </w:rPr>
        <w:t xml:space="preserve">  |  Türkçe</w:t>
      </w:r>
      <w:r>
        <w:rPr>
          <w:i/>
        </w:rPr>
        <w:t xml:space="preserve">  • Kontrol</w:t>
      </w:r>
    </w:p>
    <w:p>
      <w:r>
        <w:t>Maria Montessori, Vigoz Ivolvi, Bandura ve Ece Sayın Nursi'yi kıyaslayarak aldım. Mare Montessori, İtalyan bir eğitimci ve pedagog. Aynı zamanda tıpkı çevrenin çocuğun gelişimine çok etkili olduğunu söyleyen biri. Rigon Stilbus, bir psikolog. Çocuğun gelişiminde sosyal çevrenin gelişimi, rehberliğinin ve sosyal etkileşiminin önemiyle bulunuyor. Bondi, İngiliz psikiyatrist. Bağlanma yaklaşımının önemli isimlerinden biri. Çocukla bakım veren arasındaki güvenli ilişkinin gelişim açısından önemine dikkat çekiyor.</w:t>
      </w:r>
    </w:p>
    <w:p>
      <w:pPr>
        <w:keepNext/>
      </w:pPr>
      <w:hyperlink r:id="rId100">
        <w:r>
          <w:rPr>
            <w:color w:val="1155CC"/>
            <w:u w:val="single"/>
          </w:rPr>
          <w:t>01:08:00 – 01:08:33</w:t>
        </w:r>
      </w:hyperlink>
      <w:r>
        <w:rPr>
          <w:b/>
        </w:rPr>
        <w:t xml:space="preserve">  |  Türkçe</w:t>
      </w:r>
    </w:p>
    <w:p>
      <w:r>
        <w:t>Burada bakım verenlerimizde İslam'da bir çocuk sadece annesi ya da sadece babası sorumlu değildir. Teyzesi, dayısı, anneannesi, babaannesi de çocuğun eğitimine etki eder. O yüzden bakım veren diyoruz artık. Daha gelişmiş bir kavram kullanıyoruz yani. Bu anneanne, babaanne de olabiliyor. Etkisi, denesi de olabiliyor. Bandıra sosyal öğrenme yaklaşımı. Davranışlarınız daha önemli.</w:t>
      </w:r>
    </w:p>
    <w:p>
      <w:pPr>
        <w:keepNext/>
      </w:pPr>
      <w:hyperlink r:id="rId101">
        <w:r>
          <w:rPr>
            <w:color w:val="1155CC"/>
            <w:u w:val="single"/>
          </w:rPr>
          <w:t>01:08:40 – 01:09:21</w:t>
        </w:r>
      </w:hyperlink>
      <w:r>
        <w:rPr>
          <w:b/>
        </w:rPr>
        <w:t xml:space="preserve">  |  Türkçe</w:t>
      </w:r>
      <w:r>
        <w:rPr>
          <w:i/>
        </w:rPr>
        <w:t xml:space="preserve">  • Kontrol</w:t>
      </w:r>
    </w:p>
    <w:p>
      <w:r>
        <w:t>Açıklanamaz aynı zamanda aile, okul, çevresi. akranları, geniş sosyal çevresi çocuğu etkiler diyor. Bu şekilde bir sistem içinde ele alıyor. Şimdi bu yaklaşımlarda öne çıkan noktaları sayık nörolojinin fıtrat ve terbiye anlayışını birlikte değerlendirebiliriz. Buradan başlayacağım. Sayık nörolojin ne söylüyor? Montessori ne söylüyor? Burada bu şekilde ben yazmıştım. Fıtrat ve istidat insanın doğuştan gelen yeteneği ve bunu bunu ortaya çıkartmamız için yapacaklarımız. Montessori'de çocuğun kendi gelişim potansiyeli</w:t>
      </w:r>
    </w:p>
    <w:p>
      <w:pPr>
        <w:keepNext/>
      </w:pPr>
      <w:hyperlink r:id="rId102">
        <w:r>
          <w:rPr>
            <w:color w:val="1155CC"/>
            <w:u w:val="single"/>
          </w:rPr>
          <w:t>01:09:21 – 01:10:02</w:t>
        </w:r>
      </w:hyperlink>
      <w:r>
        <w:rPr>
          <w:b/>
        </w:rPr>
        <w:t xml:space="preserve">  |  Türkçe</w:t>
      </w:r>
      <w:r>
        <w:rPr>
          <w:i/>
        </w:rPr>
        <w:t xml:space="preserve">  • Kontrol</w:t>
      </w:r>
    </w:p>
    <w:p>
      <w:r>
        <w:t>geliştirilmesi ve buna uygun bir şeylerin hazırlanmasının önemli olduğunu söylüyor. Sayın Nursi ise doğuştan getirdiği istidatların ve gelişim potansiyelinin dikkate alması gerekir. Çocuğun yalnızca dışarıdan şekillendirmek ve potansiyelin dikkate alınması gerektiğinin ikisinde de ortak kesişim, ve manevi gelişim de var. İlk rastladığımızda bir göz yarasından çocuğun gelişiminde sosyal çevre ve yetişkin destek. Sayın Nursi'nin terbiye anlayışında da rehberlik</w:t>
      </w:r>
    </w:p>
    <w:p>
      <w:pPr>
        <w:keepNext/>
      </w:pPr>
      <w:hyperlink r:id="rId103">
        <w:r>
          <w:rPr>
            <w:color w:val="1155CC"/>
            <w:u w:val="single"/>
          </w:rPr>
          <w:t>01:10:09 – 01:10:51</w:t>
        </w:r>
      </w:hyperlink>
      <w:r>
        <w:rPr>
          <w:b/>
        </w:rPr>
        <w:t xml:space="preserve">  |  Türkçe</w:t>
      </w:r>
      <w:r>
        <w:rPr>
          <w:i/>
        </w:rPr>
        <w:t xml:space="preserve">  • Kontrol</w:t>
      </w:r>
    </w:p>
    <w:p>
      <w:r>
        <w:t>çevre oluşturmak. Bu nedenle rehberlik iki yaklaşımın arasında kavramsal bir kesişim oldu. Bolbi. Bolbi'nin bağlanma yaklaşımında çocuğun kendisini güvenlik hissedebileceği bir ilişki ortamı gelişim açısından önemlidir diyor. Güvenli bağlanma Çocuk hayatı boyunca güvensiz ilişkiler kuruyor.</w:t>
      </w:r>
    </w:p>
    <w:p>
      <w:pPr>
        <w:keepNext/>
      </w:pPr>
      <w:hyperlink r:id="rId104">
        <w:r>
          <w:rPr>
            <w:color w:val="1155CC"/>
            <w:u w:val="single"/>
          </w:rPr>
          <w:t>01:10:51 – 01:11:33</w:t>
        </w:r>
      </w:hyperlink>
      <w:r>
        <w:rPr>
          <w:b/>
        </w:rPr>
        <w:t xml:space="preserve">  |  Türkçe</w:t>
      </w:r>
      <w:r>
        <w:rPr>
          <w:i/>
        </w:rPr>
        <w:t xml:space="preserve">  • Kontrol</w:t>
      </w:r>
    </w:p>
    <w:p>
      <w:r>
        <w:t>Bütün çevresiyle, Hatta eşiyle de dahil ilk bir yıl anne ile kurulan bağ çok önemli. O yüzden hanımların yani bebeği varsa çalışmaya ilk bir yıl mutlaka bakım veren, birinci bakım veren kendisinin olması çocukun tüm hayatını etkileyen bir şey. Sayın Nursey'in şefkat anlayışında da çocuğa karşı koruyucu, fedakar ve sorumluluğu taşıyan yetişkin yaklaşıma öne çıkıyor. Burada özellikle şefkat kavramı dikkat çekiyor. Güvene dayalı, yetişkin, çocuk yetişkinliği açısından anlamsal bir bilgisayar. İkisini de görüyoruz. Bandura ve Morsi, Bandura çocuklarının çevrelerindeki kişileri gözlemleyerek onları</w:t>
      </w:r>
    </w:p>
    <w:p>
      <w:pPr>
        <w:keepNext/>
      </w:pPr>
      <w:hyperlink r:id="rId105">
        <w:r>
          <w:rPr>
            <w:color w:val="1155CC"/>
            <w:u w:val="single"/>
          </w:rPr>
          <w:t>01:11:35 – 01:12:21</w:t>
        </w:r>
      </w:hyperlink>
      <w:r>
        <w:rPr>
          <w:b/>
        </w:rPr>
        <w:t xml:space="preserve">  |  Türkçe</w:t>
      </w:r>
    </w:p>
    <w:p>
      <w:r>
        <w:t>Morsi'nin aile yaklaşımına da örnek alma önerilerinden değil, onların davranışlarından öğrenir. Onların davranışlarından da öğrenir diyor. Burada aile içindeki bir bağlantı kurabiliriz. Açıklamak yerine çevresi, ailesi, okulu, akranları, diğer sosyal çevrelerinin etkisi, hepsi birlikte değerlendiriliyor.</w:t>
      </w:r>
    </w:p>
    <w:p>
      <w:pPr>
        <w:keepNext/>
      </w:pPr>
      <w:hyperlink r:id="rId106">
        <w:r>
          <w:rPr>
            <w:color w:val="1155CC"/>
            <w:u w:val="single"/>
          </w:rPr>
          <w:t>01:12:21 – 01:13:02</w:t>
        </w:r>
      </w:hyperlink>
      <w:r>
        <w:rPr>
          <w:b/>
        </w:rPr>
        <w:t xml:space="preserve">  |  Türkçe</w:t>
      </w:r>
    </w:p>
    <w:p>
      <w:r>
        <w:t>Sayın Mursi'nin düşüncesinde ise aile özellikle önebilebilir terbiye ortamı olarak karşımıza çıkıyor. Burada da çocuğun gelişiminin içinde olduğu çevreden bağımsız düşünce. Mursi'nin aile yaklaşımları, çağdaş yaklaşımları, Montessori, çocuğun potansiyel yakınlık açısından kesişir. terbiye, bilim odası, iyi yetişkinliği desteği açısından. Yani bu konular çok aslında detaylı ama süremiz kısıtlı olduğu için ben böyle sadece bahsettim.</w:t>
      </w:r>
    </w:p>
    <w:p>
      <w:pPr>
        <w:keepNext/>
      </w:pPr>
      <w:hyperlink r:id="rId107">
        <w:r>
          <w:rPr>
            <w:color w:val="1155CC"/>
            <w:u w:val="single"/>
          </w:rPr>
          <w:t>01:13:02 – 01:13:45</w:t>
        </w:r>
      </w:hyperlink>
      <w:r>
        <w:rPr>
          <w:b/>
        </w:rPr>
        <w:t xml:space="preserve">  |  Türkçe</w:t>
      </w:r>
    </w:p>
    <w:p>
      <w:r>
        <w:t>Merak eden kişiler bu, yaklaşımlardaki kişilerden ayrıca bakabiliriz detaylı bir şekilde. Genel çıkarım olarak, çocuğun gelişim potansiyeli, terbiye, ahlak, şefkat, örnek olma, aile bunların hepsi belli.</w:t>
      </w:r>
    </w:p>
    <w:p>
      <w:pPr>
        <w:keepNext/>
      </w:pPr>
      <w:hyperlink r:id="rId108">
        <w:r>
          <w:rPr>
            <w:color w:val="1155CC"/>
            <w:u w:val="single"/>
          </w:rPr>
          <w:t>01:13:45 – 01:14:33</w:t>
        </w:r>
      </w:hyperlink>
      <w:r>
        <w:rPr>
          <w:b/>
        </w:rPr>
        <w:t xml:space="preserve">  |  Türkçe</w:t>
      </w:r>
      <w:r>
        <w:rPr>
          <w:i/>
        </w:rPr>
        <w:t xml:space="preserve">  • Kontrol</w:t>
      </w:r>
    </w:p>
    <w:p>
      <w:r>
        <w:t>50, az önce bahsettiğim yerleri incelemiştim, dökümanın incelemesine dayanıyor. Gerçek eğitim ortamlarında öğretmen deneyimlerini doğrudan inceleniyor. Ayrıca sayı kursu mümkünlüğatının tamamını değil, araştırmanın amacı doğru olsun. Bu nedenle sonuçları bütün erken çocukluk eğitim ortamlarına doğrudan genellemek mümkün değil. Daha çok ileride yapılabilecek uygulamalar, araştırmalar için kavramsız yapıyoruz. Öneriler kısmı, buradan hareketle farklı çalışmalar yapılabilir. Öncelikle eğitimleri bir araya getiren disiplinler arası çalışmalar yapılabilir.</w:t>
      </w:r>
    </w:p>
    <w:p>
      <w:pPr>
        <w:keepNext/>
      </w:pPr>
      <w:hyperlink r:id="rId109">
        <w:r>
          <w:rPr>
            <w:color w:val="1155CC"/>
            <w:u w:val="single"/>
          </w:rPr>
          <w:t>01:14:35 – 01:15:04</w:t>
        </w:r>
      </w:hyperlink>
      <w:r>
        <w:rPr>
          <w:b/>
        </w:rPr>
        <w:t xml:space="preserve">  |  Türkçe</w:t>
      </w:r>
    </w:p>
    <w:p>
      <w:r>
        <w:t>Sayın Nur Selim Güliatı'ndaki çocuk aile eğitim ve terbiye ile ilgili görüşler daha genç bir kapsamda incelenebilir. Ayrıca bu kavramların okuma öncesi eğitim programları, aile katılımı, değerlere eğitim bağlamında nasıl uygulanabileceği araştıran, nitel veya karma çalışmalar yapılabilir. Öğretmen eğitiminde de fıtrat çocuk gelişimi, aile ve değer eğitimi var. Bilmediğiniz için teşekkür ederim.</w:t>
      </w:r>
    </w:p>
    <w:p>
      <w:hyperlink r:id="rId110">
        <w:r>
          <w:rPr>
            <w:color w:val="1155CC"/>
            <w:u w:val="single"/>
          </w:rPr>
          <w:t>01:15:04–01:17:01</w:t>
        </w:r>
      </w:hyperlink>
      <w:r>
        <w:rPr>
          <w:i/>
        </w:rPr>
        <w:t xml:space="preserve">  [Metin boşluğu: bu aralık için döküm bulunmuyor. Videodan kontrol edin.]</w:t>
      </w:r>
    </w:p>
    <w:p>
      <w:pPr>
        <w:keepNext/>
      </w:pPr>
      <w:hyperlink r:id="rId111">
        <w:r>
          <w:rPr>
            <w:color w:val="1155CC"/>
            <w:u w:val="single"/>
          </w:rPr>
          <w:t>01:17:01 – 01:17:49</w:t>
        </w:r>
      </w:hyperlink>
      <w:r>
        <w:rPr>
          <w:b/>
        </w:rPr>
        <w:t xml:space="preserve">  |  Türkçe</w:t>
      </w:r>
      <w:r>
        <w:rPr>
          <w:i/>
        </w:rPr>
        <w:t xml:space="preserve">  • Kontrol</w:t>
      </w:r>
    </w:p>
    <w:p>
      <w:r>
        <w:t>Aksiyon olarak da yapıyor. Hem aksiyon olarak cevap veriyor hem aksiyon olarak karşı çıkıyor. Fakat bunu yaparken de şunu ihmal etmiyor. Avrupa Birliği var, Amerika'sı var, dünyası var. Bunlarla ilgili dengelerini de gözetiyorlar geldiğine. Burada bakıyorum. İki, biz bunu nasıl anlıyoruz? Bediüzzaman Hazretleri Hüsmet Hareket şöyle yapmamış, elini koluna uzatmış, oradaki bandamanı çıkartıp elini uzatmış ama ben gidip oraya yatayım, oraya boş durayım, oturayım, hiçbir şey yapmayayım anlamında bunu yapmamış. Bir kere daha sonra buradan çıktık, bir barbada, işte orada kimseyle görüşmesin, oturmasın, kimseyle konuşmasın diye götürülen yerde hemen oturuyorduk.</w:t>
      </w:r>
    </w:p>
    <w:p>
      <w:pPr>
        <w:keepNext/>
      </w:pPr>
      <w:hyperlink r:id="rId112">
        <w:r>
          <w:rPr>
            <w:color w:val="1155CC"/>
            <w:u w:val="single"/>
          </w:rPr>
          <w:t>01:17:49 – 01:18:29</w:t>
        </w:r>
      </w:hyperlink>
      <w:r>
        <w:rPr>
          <w:b/>
        </w:rPr>
        <w:t xml:space="preserve">  |  Türkçe</w:t>
      </w:r>
      <w:r>
        <w:rPr>
          <w:i/>
        </w:rPr>
        <w:t xml:space="preserve">  • Kontrol</w:t>
      </w:r>
    </w:p>
    <w:p>
      <w:r>
        <w:t>Üstad sürekli bir aksiyon halinde yani bir şeyde. Bir Japon, Japonya'da çok oturup kalkmış bir yerden çok da zengin bir inşaatın yanına gitmiştim. Böyle inşaatı otururken bir de sürekli böyle bir şeyle uğraşıyor böyle. Bir şeyler sürekli böyle ince bir şey yapıyor, bir şey yapıyor sürekli, çok zengin bir adam. Yardımcısı bu kadar zengin, sizi bu kadar zorlardan görünmüyor. İnsanın en iyi ilgilenmesi başka bir işin uğraşmasıdır. Hani bu Üstad Hazretleri'nde şeye gönderdik, Bağda'ya gönderdiklerinde hemen yazmaya, hapishaneye gidiyorlar, biz biz zaten hapisteyiz. Yani o kadar soğuk örnekler var ki aslında, müspet hareketin aslında nasıl olması gerektiğiyle ilgili.</w:t>
      </w:r>
    </w:p>
    <w:p>
      <w:pPr>
        <w:keepNext/>
      </w:pPr>
      <w:hyperlink r:id="rId113">
        <w:r>
          <w:rPr>
            <w:color w:val="1155CC"/>
            <w:u w:val="single"/>
          </w:rPr>
          <w:t>01:18:29 – 01:19:11</w:t>
        </w:r>
      </w:hyperlink>
      <w:r>
        <w:rPr>
          <w:b/>
        </w:rPr>
        <w:t xml:space="preserve">  |  Türkçe</w:t>
      </w:r>
      <w:r>
        <w:rPr>
          <w:i/>
        </w:rPr>
        <w:t xml:space="preserve">  • Kontrol</w:t>
      </w:r>
    </w:p>
    <w:p>
      <w:r>
        <w:t>Yani müspet hareket kimseye, biz dokunmayalım, kimseyle görüşmeyelim, kimseyle otururuz, hiçbir şey yapmayalımla ilgili alakasız, uzaktan yakından alakasız olmayan bir durum. Hapishaneye gidiyorlar, proje ne var, kimin aklına geliyor? Kibir tutusuna yazıyor ya. Bizim şeyde vakıfta örnekler var. Şu kadar kibir tırtılarla dışarı çıkarıyor. Oradaki bütün talebelerini organize ediyor. Onların bir araya gelmelerine vesile oluyor. Oradan oksijen, aksiyon başlatıyor. Bediüzzaman Hazretleri çok önemli birkaç özelliği var. Dünyada fazla kimse bilmiyor. Şimdi mesela bir tanışıyoruz. Biz Milli Hukuk Bakanlığı'nda okuma-yazma bilmenizle alen okuma-yazma kampanyası yapıyoruz. Tüm dünyada okuma-yazma kampanyasının en büyük ve ilk yapan Bediüzzaman Hazretleri.</w:t>
      </w:r>
    </w:p>
    <w:p>
      <w:pPr>
        <w:keepNext/>
      </w:pPr>
      <w:hyperlink r:id="rId114">
        <w:r>
          <w:rPr>
            <w:color w:val="1155CC"/>
            <w:u w:val="single"/>
          </w:rPr>
          <w:t>01:19:12 – 01:19:54</w:t>
        </w:r>
      </w:hyperlink>
      <w:r>
        <w:rPr>
          <w:b/>
        </w:rPr>
        <w:t xml:space="preserve">  |  Türkçe</w:t>
      </w:r>
      <w:r>
        <w:rPr>
          <w:i/>
        </w:rPr>
        <w:t xml:space="preserve">  • Kontrol</w:t>
      </w:r>
    </w:p>
    <w:p>
      <w:r>
        <w:t>1960'da savcı ifadesiyle diyor ki 500 bin kişi diyor, ben bugün şöyle hindi ilan etse de tereddütsüz inanacak 500 bin kişi hem yazıyor hem bir kısmı yazıyor bir kısmı okuyor. Dünyanın daha çiftçiye, çiftçiye terzi bilmem hayatta şey görmemiş adamların sahibiyle duruyor işte. Dünyanın ilk okuma yarımı, en büyük okuma yarımı kampanyasını başlatamadığını anlıyoruz ona. Şimdi bunu müsbet hareket dediğin şeyin tam örneğindedir. Bunun dünyada bir eksiği var mı? Okuma yazma kampanyası. 600 bin kişiyi aynı anda hep yazdırıyor, hem okutturuyor. Yani ben şunu söyleyeyim, Yüce Zaman Fakatlerinin müsbet harekette kalmadığı şey küresel aksiyon.</w:t>
      </w:r>
    </w:p>
    <w:p>
      <w:pPr>
        <w:keepNext/>
      </w:pPr>
      <w:hyperlink r:id="rId115">
        <w:r>
          <w:rPr>
            <w:color w:val="1155CC"/>
            <w:u w:val="single"/>
          </w:rPr>
          <w:t>01:19:55 – 01:20:35</w:t>
        </w:r>
      </w:hyperlink>
      <w:r>
        <w:rPr>
          <w:b/>
        </w:rPr>
        <w:t xml:space="preserve">  |  Türkçe</w:t>
      </w:r>
      <w:r>
        <w:rPr>
          <w:i/>
        </w:rPr>
        <w:t xml:space="preserve">  • Kontrol</w:t>
      </w:r>
    </w:p>
    <w:p>
      <w:r>
        <w:t>Onun şeylerine bir yandan hangi şeye, bir yandan şunu yapıyor, çok ilginç bir şey diyor. Vatikana kitap gönderiyor. Bir yandan da İran'a da gönderiyor. İran'a gönderdiği üç defa talebesini uyarıyor, diyor ki ben kitaplarımı sen götürmedin mi hala? Ya İran'ı kim okur, kim dinler? Kitap yazmıştım bir tane. İran'ı üç defa soruyor. Ben kitapları mı götürdüm mü diyor. Rukalı, ya üç dakika her gün otur filan diye böyle şey yapıyor. En son üçüncü sınıf okuyor ki, Bediüzzaman Hazretleri şeyinden vazgeçmiyor. Diyor ki, götürdü üstadım diyor. Hah, İran'ın benim üzerimde hakkı kalmadı diyor. Ya bu küresel aksiyonel hizmet hareketinin en soluk örnekleridir. Yani Bediüzzaman Hazretleri'nin bazı özellikleri var. Dün dünyada ilktir ya.</w:t>
      </w:r>
    </w:p>
    <w:p>
      <w:pPr>
        <w:keepNext/>
      </w:pPr>
      <w:hyperlink r:id="rId116">
        <w:r>
          <w:rPr>
            <w:color w:val="1155CC"/>
            <w:u w:val="single"/>
          </w:rPr>
          <w:t>01:20:35 – 01:21:06</w:t>
        </w:r>
      </w:hyperlink>
      <w:r>
        <w:rPr>
          <w:b/>
        </w:rPr>
        <w:t xml:space="preserve">  |  Türkçe</w:t>
      </w:r>
      <w:r>
        <w:rPr>
          <w:i/>
        </w:rPr>
        <w:t xml:space="preserve">  • Kontrol</w:t>
      </w:r>
    </w:p>
    <w:p>
      <w:r>
        <w:t>Yani şimdi şu anda biz sosyal medyada şurada burada biz insanlara okuma yazma kampanyası yazabiliyor muyuz? Hani bunu hiç söylemeyin. Onun ehliyat peygamber efendimizin varisi olduğu için söylüyorum. Çünkü Çünkü söylüyorum, hani Hazreti Usta diyor ki o asla gitmiyor, sigara gibi küçük bir adeti, az bir zamanda, kısa bir zamanda refletme, ne kadar büyük bir inkılap. Türkiye'de altı yüz bin kişiye onun varisinin en büyük delillerinden birisi. Uzak dışına bakmıyor musunuz?</w:t>
      </w:r>
    </w:p>
    <w:p>
      <w:pPr>
        <w:keepNext/>
      </w:pPr>
      <w:hyperlink r:id="rId117">
        <w:r>
          <w:rPr>
            <w:color w:val="1155CC"/>
            <w:u w:val="single"/>
          </w:rPr>
          <w:t>01:21:16 – 01:22:04</w:t>
        </w:r>
      </w:hyperlink>
      <w:r>
        <w:rPr>
          <w:b/>
        </w:rPr>
        <w:t xml:space="preserve">  |  Türkçe</w:t>
      </w:r>
      <w:r>
        <w:rPr>
          <w:i/>
        </w:rPr>
        <w:t xml:space="preserve">  • Kontrol</w:t>
      </w:r>
    </w:p>
    <w:p>
      <w:r>
        <w:t>Evet. Evet, onu kastettim. Evet, çünkü size karşı yapılan, ayette de diyor ya, size karşı savaşanlara karşı, siz de Allah'ın yoluna aşırı gitmeden savaşın. Evet, ben bunu kastettim. Yani bize siz sürekli müsbet hareket, üspet hareket etmiyorsunuz ama o ayetin bir şey yapmışsınız veya işte üstadın bu yönü de vardı, onu niye nazar veriyorsunuz? Tabii ama yer geldiği zaman İsrail gibi egomanyasını kullanan emperyalist güçlere de gerektiği cevabı, gerektiği şeyleri de bu ucunda vermek lazım. Yani şöyle iddialı bir şey, bir cümle söyleyeyim, bitireyim. Şu anda Türk Dışişleri Bakanlığı'nın bütün bölgesel düzeyde uyguladığı şu anda politika, üstadlı, üstad hareketi hareketi.</w:t>
      </w:r>
    </w:p>
    <w:p>
      <w:hyperlink r:id="rId118">
        <w:r>
          <w:rPr>
            <w:color w:val="1155CC"/>
            <w:u w:val="single"/>
          </w:rPr>
          <w:t>01:22:04–01:22:39</w:t>
        </w:r>
      </w:hyperlink>
      <w:r>
        <w:rPr>
          <w:i/>
        </w:rPr>
        <w:t xml:space="preserve">  [Metin boşluğu: bu aralık için döküm bulunmuyor. Videodan kontrol edin.]</w:t>
      </w:r>
    </w:p>
    <w:p>
      <w:pPr>
        <w:keepNext/>
      </w:pPr>
      <w:hyperlink r:id="rId119">
        <w:r>
          <w:rPr>
            <w:color w:val="1155CC"/>
            <w:u w:val="single"/>
          </w:rPr>
          <w:t>01:22:39 – 01:23:22</w:t>
        </w:r>
      </w:hyperlink>
      <w:r>
        <w:rPr>
          <w:b/>
        </w:rPr>
        <w:t xml:space="preserve">  |  Türkçe</w:t>
      </w:r>
      <w:r>
        <w:rPr>
          <w:i/>
        </w:rPr>
        <w:t xml:space="preserve">  • Kontrol</w:t>
      </w:r>
    </w:p>
    <w:p>
      <w:r>
        <w:t>Artık orada anne kavramı yok. Onun yanına bir bakanlık bakım veren kişi var. Bence çalıştırdığı mana bu yani. Bence çoğunluk için de öyle olduğunu düşünüyorum ama siz dediniz ki anlam dökülen iş dedi yani artık anne iyi dedi, anne anne iyi dediği bir kavramı yok. Bence daral yani farklı bir mana çalıştırıyor sizin tekrar düşünceleriniz. Bakım veren bizim literatürümüzden ziyade yabancı literatürde söylenen bir şey, biz de artık kullanıyoruz. Bu şöyle, mesela yetim bir çocuk olabilir. Çocuk esirgeme kurumlarındaki çocuklarımız da var. Biz onlara da yetiyoruz. Onların annesi yok. Yani bizim burada bakım verenler, kastettiğimiz birinci bakım verenler çocuğa kim bakım veriyor?</w:t>
      </w:r>
    </w:p>
    <w:p>
      <w:pPr>
        <w:keepNext/>
      </w:pPr>
      <w:hyperlink r:id="rId120">
        <w:r>
          <w:rPr>
            <w:color w:val="1155CC"/>
            <w:u w:val="single"/>
          </w:rPr>
          <w:t>01:23:22 – 01:24:03</w:t>
        </w:r>
      </w:hyperlink>
      <w:r>
        <w:rPr>
          <w:b/>
        </w:rPr>
        <w:t xml:space="preserve">  |  Türkçe</w:t>
      </w:r>
      <w:r>
        <w:rPr>
          <w:i/>
        </w:rPr>
        <w:t xml:space="preserve">  • Kontrol</w:t>
      </w:r>
    </w:p>
    <w:p>
      <w:r>
        <w:t>Annesi varsa tabii ki bu annesi ama İslam'da sadece anne sorumlu değil tabii ki en büyük büyük en büyük sorumluluk anne de eğitim anlamında ama teyzesi, dayısı, babası işte anneannesi, babaannesi beni ilgilendirmiyor diyemez. Çocuğun bakımında giriş bir aile, bizim hani aile kavramımız daha geniş biliyorsunuz yabancılar gibi değil. Herkes aslında sorumlu. İslam'da da böyle. Yani bir teyze de yerinden sorumlu. Ama işte çocuk öksüz kaldı, yetim kaldı mesela ne yapacağız atamayız. Bunun hatta belirmesini biliyorsunuz. Peygamberimiz böyle bir çocuk oluyor, amca almak istiyor anneanne babaanne.</w:t>
      </w:r>
    </w:p>
    <w:p>
      <w:pPr>
        <w:keepNext/>
      </w:pPr>
      <w:hyperlink r:id="rId121">
        <w:r>
          <w:rPr>
            <w:color w:val="1155CC"/>
            <w:u w:val="single"/>
          </w:rPr>
          <w:t>01:24:03 – 01:24:46</w:t>
        </w:r>
      </w:hyperlink>
      <w:r>
        <w:rPr>
          <w:b/>
        </w:rPr>
        <w:t xml:space="preserve">  |  Türkçe</w:t>
      </w:r>
      <w:r>
        <w:rPr>
          <w:i/>
        </w:rPr>
        <w:t xml:space="preserve">  • Kontrol</w:t>
      </w:r>
    </w:p>
    <w:p>
      <w:r>
        <w:t>İlk anneanneyiz, sonra teyzeye böyle sıralamış kim bakacak çocuğun hakkı, yani o hak kime ait ortada kalan bir çocuk. Biz genellikle konuştuğumuz için bakım veren diyoruz, anneyi ötelediğimiz için değil de. Anlaşılabilir mi bilmiyorum. Teşekkür ederim. Kamile şun. Benim çocuklarımın üç mertebe oturup beraber çizgi film izledik, beraber film izledik, oyunları beraber oynadı. Arkadaşlarıyla oynadıklarını geri gözlemledim.</w:t>
      </w:r>
    </w:p>
    <w:p>
      <w:pPr>
        <w:keepNext/>
      </w:pPr>
      <w:hyperlink r:id="rId122">
        <w:r>
          <w:rPr>
            <w:color w:val="1155CC"/>
            <w:u w:val="single"/>
          </w:rPr>
          <w:t>01:24:46 – 01:25:28</w:t>
        </w:r>
      </w:hyperlink>
      <w:r>
        <w:rPr>
          <w:b/>
        </w:rPr>
        <w:t xml:space="preserve">  |  Türkçe</w:t>
      </w:r>
      <w:r>
        <w:rPr>
          <w:i/>
        </w:rPr>
        <w:t xml:space="preserve">  • Kontrol</w:t>
      </w:r>
    </w:p>
    <w:p>
      <w:r>
        <w:t>Çünkü bir emanetti ve o emaneti kurmak zorundaydım. Şu anda benim iki kızım da İmam Hatip'e gidiyorlar. Ve biri 8. sınıf, diğeri de lisedir. Hocam manga diye rüya kitap olan çizici romanlar, bence ülkemize getirmesinin yasak olması gereken, Çok sakıncalı, çocukları cinsiyet sorgulamasından tutun, ahlak yani bütün her şeye karşı çocuklarımıza büyük hücum yapalım. Yani şimdi Filistin'de çocuklarımız bombalarla, kurşunlarla ölüyor, şehit oluyorlar.</w:t>
      </w:r>
    </w:p>
    <w:p>
      <w:pPr>
        <w:keepNext/>
      </w:pPr>
      <w:hyperlink r:id="rId123">
        <w:r>
          <w:rPr>
            <w:color w:val="1155CC"/>
            <w:u w:val="single"/>
          </w:rPr>
          <w:t>01:25:28 – 01:26:13</w:t>
        </w:r>
      </w:hyperlink>
      <w:r>
        <w:rPr>
          <w:b/>
        </w:rPr>
        <w:t xml:space="preserve">  |  Türkçe</w:t>
      </w:r>
      <w:r>
        <w:rPr>
          <w:i/>
        </w:rPr>
        <w:t xml:space="preserve">  • Kontrol</w:t>
      </w:r>
    </w:p>
    <w:p>
      <w:r>
        <w:t>Onlar bir kaybı, onlar şehit, onlar güzel, cennetlik. Çünkü o animeler, oradaki karakterler, bir de öyle çocuklar anlatıyorlar ben şu, tamam SİHA yapalım, İHA yapalım, ülkemizi savunalım, sanayimiz ilerlesin, ekonomimiz ilerlesin. Ama en büyük nişan nedir? Animelerin ip hansı?</w:t>
      </w:r>
    </w:p>
    <w:p>
      <w:pPr>
        <w:keepNext/>
      </w:pPr>
      <w:hyperlink r:id="rId124">
        <w:r>
          <w:rPr>
            <w:color w:val="1155CC"/>
            <w:u w:val="single"/>
          </w:rPr>
          <w:t>01:26:25 – 01:27:05</w:t>
        </w:r>
      </w:hyperlink>
      <w:r>
        <w:rPr>
          <w:b/>
        </w:rPr>
        <w:t xml:space="preserve">  |  Türkçe</w:t>
      </w:r>
    </w:p>
    <w:p>
      <w:r>
        <w:t>Bu kadar büyük hocalarınız siz buradayken, bu konuda herhangi bir çalışmalar var mı? Bilginiz var mı Huzur Usta? Çalışmalar tabii ki var. Herkes daha güzel bir geleceği çok istiyor. Hepimiz istiyoruz. 0-6 yaşa yaptığımız durum 0-6 yaş hayatın aslında temeli. Yani 0-6 yaşta verdiğiniz eğitim bir insanın bütün hayatını etkiliyor. İlerideki yaşamdaki aldığı kararları da etkiliyor. O yüzden 0-6 yaş diyoruz, 7 çok geç diyoruz. Ama bu şu demek değil. Çocuk 7 yaşına geldi, 10 yaşına geldi, her şey bitti. Böyle bir şey tabii ki yok.</w:t>
      </w:r>
    </w:p>
    <w:p>
      <w:pPr>
        <w:keepNext/>
      </w:pPr>
      <w:hyperlink r:id="rId125">
        <w:r>
          <w:rPr>
            <w:color w:val="1155CC"/>
            <w:u w:val="single"/>
          </w:rPr>
          <w:t>01:27:06 – 01:27:48</w:t>
        </w:r>
      </w:hyperlink>
      <w:r>
        <w:rPr>
          <w:b/>
        </w:rPr>
        <w:t xml:space="preserve">  |  Türkçe</w:t>
      </w:r>
    </w:p>
    <w:p>
      <w:r>
        <w:t>Okul öncesi eğitiminde şöyle bir şey var. Anne baba eğitimi dersleri var. Normalde bir okul öncesi öğretmeninin dönemde iki kez seminer olarak bunu yapıyor olması lazım. Ama bu genel çerçeve gibi bir şey. Hocamla bahsetti, zorunlu böyle bir şeyler olsa diye. İnşallah bunlar hayata geçirir, daha güzel olur. Çünkü veliler çok istekli. Ben dün akşam konuştuğumda da annelerin çok ilgili olduğunu gördüm. Konuyu çok merak ettiklerini gördüm. Saati sordular. Hangi saati, hangi salon diye. Onlarla konuştum. Bir anda olacak şeyler değil ama imkansız da değil. Tabii ki bunun için yapılan çalışmalar var biliyorum. İnşallah güzel şeyler ortaya çıkar.</w:t>
      </w:r>
    </w:p>
    <w:p>
      <w:pPr>
        <w:keepNext/>
      </w:pPr>
      <w:hyperlink r:id="rId126">
        <w:r>
          <w:rPr>
            <w:color w:val="1155CC"/>
            <w:u w:val="single"/>
          </w:rPr>
          <w:t>01:27:49 – 01:28:32</w:t>
        </w:r>
      </w:hyperlink>
      <w:r>
        <w:rPr>
          <w:b/>
        </w:rPr>
        <w:t xml:space="preserve">  |  Türkçe</w:t>
      </w:r>
      <w:r>
        <w:rPr>
          <w:i/>
        </w:rPr>
        <w:t xml:space="preserve">  • Kontrol</w:t>
      </w:r>
    </w:p>
    <w:p>
      <w:r>
        <w:t>Çocuklar dijital şeylerden çok fazla etkileniyor. Yani o konudan çok haklısınız. Yetmiyor çünkü daha fazla dışarıdan etmiyor. Bir çocuk, ben şöyle söyleyeyim, az önce sordum küçük çocuğu olan var mı? Ben verileri gözlemliyorum, küçük çocukların eline telefon veriyorlar susturamadıkları zaman. Yani bunun çok ciddi sonuçları var. 0-2 yaş arasında ekrana asla muhatap etmemeniz gerekiyor çocuğa. Çünkü beyin dalgaları etkileniyor. Otizm bile olabiliyor yani bununla ilgili çalışmalar var yapılmış. Ama maalesef anne yemek yedirirken ekran veriyor, bir şey verirken ve şöyle bir durum oluyor.</w:t>
      </w:r>
    </w:p>
    <w:p>
      <w:pPr>
        <w:keepNext/>
      </w:pPr>
      <w:hyperlink r:id="rId127">
        <w:r>
          <w:rPr>
            <w:color w:val="1155CC"/>
            <w:u w:val="single"/>
          </w:rPr>
          <w:t>01:28:33 – 01:30:37</w:t>
        </w:r>
      </w:hyperlink>
      <w:r>
        <w:rPr>
          <w:b/>
        </w:rPr>
        <w:t xml:space="preserve">  |  Türkçe</w:t>
      </w:r>
      <w:r>
        <w:rPr>
          <w:i/>
        </w:rPr>
        <w:t xml:space="preserve">  • Kontrol</w:t>
      </w:r>
    </w:p>
    <w:p>
      <w:r>
        <w:t>Odadan çıkıp gittiğinde o çocuğa hangi reklam geliyor, ne izliyor, takip edemiyor. Daha sonra da eğitemiyorum çocuğu diyor. Çünkü çocuğu artık telefonlar biraz eğitiyor. Yani anne babalarının konuda dikkatli olmasını, izlediğini takip etmesini de çok öneriyorum. Çok güzel şeyler olur, güzel kitaplar olur. Allah o fırsatları versin. Biz de yazalım. Biraz zor. Çünkü hakikaten bu küresel krizlere çözülüyor olarak alternatif bir eğitim programı sistemi olarak.</w:t>
      </w:r>
    </w:p>
    <w:p>
      <w:pPr>
        <w:keepNext/>
      </w:pPr>
      <w:hyperlink r:id="rId128">
        <w:r>
          <w:rPr>
            <w:color w:val="1155CC"/>
            <w:u w:val="single"/>
          </w:rPr>
          <w:t>01:30:38 – 01:31:22</w:t>
        </w:r>
      </w:hyperlink>
      <w:r>
        <w:rPr>
          <w:b/>
        </w:rPr>
        <w:t xml:space="preserve">  |  Türkçe</w:t>
      </w:r>
      <w:r>
        <w:rPr>
          <w:i/>
        </w:rPr>
        <w:t xml:space="preserve">  • Kontrol</w:t>
      </w:r>
    </w:p>
    <w:p>
      <w:r>
        <w:t>Ama konuyu hep teorik tarzda, teorik bazda tartışıyoruz. Bu konu normali gibi sevindirici, merkez hükümet de aslında böyle bir şey istiyor. Sürüldüğü zaman o çöp fabrika yapıp böyle bir şey de diyor. Bu konuyla ilgili soluk bir adımlar yok mu biz sevindirici? Hocam buyurun. Sen konuşuyor musun ağabey? Ses geliyor mu ağabey? Biliyorum. Azra ağabey bu işin içindeki sen de varsın. Her an varız. Bu işle beraber çalışıyoruz. Ama ben şunu söylemiştim. O biliyor. Yani Ben Hüsnü Hemen Hazretleri nasıl bilir? O biliyor da biz bilmiyoruz. Ben Hüsnü Hemen Hazretleri 1907'de İstanbul'a gittiyse az önce de söyledim.</w:t>
      </w:r>
    </w:p>
    <w:p>
      <w:pPr>
        <w:keepNext/>
      </w:pPr>
      <w:hyperlink r:id="rId129">
        <w:r>
          <w:rPr>
            <w:color w:val="1155CC"/>
            <w:u w:val="single"/>
          </w:rPr>
          <w:t>01:31:23 – 01:32:20</w:t>
        </w:r>
      </w:hyperlink>
      <w:r>
        <w:rPr>
          <w:b/>
        </w:rPr>
        <w:t xml:space="preserve">  |  Türkçe</w:t>
      </w:r>
      <w:r>
        <w:rPr>
          <w:i/>
        </w:rPr>
        <w:t xml:space="preserve">  • Kontrol</w:t>
      </w:r>
    </w:p>
    <w:p>
      <w:r>
        <w:t>Üstelik sesle bulunmasını aracılığıyla vesaire hep söyledi. Ama maalesef taa 1925'e geldik. Yürüklükle meclise teklif olarak bunun belgesi de girdi. Osmanlı döneminde meclisi mükerrel tarafından kabul edildi. Daha sonra Tabi Kemal'in de altındaydı, nasıl bunun 200 mevzusundan, birinci mevzusundan, 163 mevzusun imzaladığı o bölgede edildi. Meclis imzaladıklarından çıkardı. Tabi Kemal'in, sizinle dönüyorum, aynı şekilde imzalar kurmaktadır. Aynı şekilde Sultan Reşat'ın tahsisatı kadar da meclis tahsisat vermişti o zaman. Fakat takdiri ilahi diyelim yani o kadar da yapamadı ama ben Hazretleri 1957'ye kadar böyle rahatsızlıktan, rahatsızlıktan kavuşana kadar hiç eşittim ben 1960'lara kadar.</w:t>
      </w:r>
    </w:p>
    <w:p>
      <w:pPr>
        <w:keepNext/>
      </w:pPr>
      <w:hyperlink r:id="rId130">
        <w:r>
          <w:rPr>
            <w:color w:val="1155CC"/>
            <w:u w:val="single"/>
          </w:rPr>
          <w:t>01:32:20 – 01:33:01</w:t>
        </w:r>
      </w:hyperlink>
      <w:r>
        <w:rPr>
          <w:b/>
        </w:rPr>
        <w:t xml:space="preserve">  |  Türkçe</w:t>
      </w:r>
      <w:r>
        <w:rPr>
          <w:i/>
        </w:rPr>
        <w:t xml:space="preserve">  • Kontrol</w:t>
      </w:r>
    </w:p>
    <w:p>
      <w:r>
        <w:t>Yine 50'yi, 57'yi geliyorum. O dönemde Erşedurum Hazreti Üniversitesi açıldığı zaman, Bediüzzaman Hazretleri, Cumhurbaşkanı Celal Bayan'a, başbakanı Adnan Medres'e, ondan sonra teşhikleri, tarih teşhikleri yazmış olduğunda, bu medrese düzeylerinin 55 yılı hayatında gaye-i engar ettiği, adeta risale-i hikaye gibi bunu da takip ettik diyor. Ve bunun yayılmasını, açılmasını şiddetle arzu etmiştir. Ama olmamıştır. Fakat diğer taraftan bazı ifadelerde, gelecekte talebeler bunu maddi vücudunda tahakkuk edileceklerdir.</w:t>
      </w:r>
    </w:p>
    <w:p>
      <w:pPr>
        <w:keepNext/>
      </w:pPr>
      <w:hyperlink r:id="rId131">
        <w:r>
          <w:rPr>
            <w:color w:val="1155CC"/>
            <w:u w:val="single"/>
          </w:rPr>
          <w:t>01:33:01 – 01:33:52</w:t>
        </w:r>
      </w:hyperlink>
      <w:r>
        <w:rPr>
          <w:b/>
        </w:rPr>
        <w:t xml:space="preserve">  |  Türkçe</w:t>
      </w:r>
      <w:r>
        <w:rPr>
          <w:i/>
        </w:rPr>
        <w:t xml:space="preserve">  • Kontrol</w:t>
      </w:r>
    </w:p>
    <w:p>
      <w:r>
        <w:t>Yani Rabbimizden niyazımız odur ki Cenab-ı Hak talebeler de bizi tahakkuk edilir. Fazla bir sene beraber inşallah görürüz. Yani Arapların bu sözü var. Yani her şey için bir mani var. Ama Medreset-i Zehra için onlarca, yıllarca mani çıkıyor. Ama bu sadece Medh-i İmam'da değil. Ama Allah'a şükür ki şu anda Valla'ya ulaşıyordunuz. Bu platform olarak konuşun. Anlayacağın platform çalışmaları ve reisi çukura ondan sonra bir de mesela Cumhurbaşkanlığı derneğinde Ceylet Bey'le bir çalışacağız, konuşacağız.</w:t>
      </w:r>
    </w:p>
    <w:p>
      <w:pPr>
        <w:keepNext/>
      </w:pPr>
      <w:hyperlink r:id="rId132">
        <w:r>
          <w:rPr>
            <w:color w:val="1155CC"/>
            <w:u w:val="single"/>
          </w:rPr>
          <w:t>01:33:53 – 01:34:09</w:t>
        </w:r>
      </w:hyperlink>
      <w:r>
        <w:rPr>
          <w:b/>
        </w:rPr>
        <w:t xml:space="preserve">  |  Türkçe</w:t>
      </w:r>
    </w:p>
    <w:p>
      <w:r>
        <w:t>Yani haberdarlar, biliyorlar ama böyle her şekilde inşallah o vakitler gelince bu da tahammül eder, kutsayız inşallah. Umudumuzu kesmeden çalışacaklar. Çalışacaklar.</w:t>
      </w:r>
    </w:p>
    <w:p>
      <w:hyperlink r:id="rId133">
        <w:r>
          <w:rPr>
            <w:color w:val="1155CC"/>
            <w:u w:val="single"/>
          </w:rPr>
          <w:t>01:34:09–01:34:33</w:t>
        </w:r>
      </w:hyperlink>
      <w:r>
        <w:rPr>
          <w:i/>
        </w:rPr>
        <w:t xml:space="preserve">  [Metin boşluğu: bu aralık için döküm bulunmuyor. Videodan kontrol edin.]</w:t>
      </w:r>
    </w:p>
    <w:p>
      <w:pPr>
        <w:keepNext/>
      </w:pPr>
      <w:hyperlink r:id="rId134">
        <w:r>
          <w:rPr>
            <w:color w:val="1155CC"/>
            <w:u w:val="single"/>
          </w:rPr>
          <w:t>01:34:33 – 01:35:14</w:t>
        </w:r>
      </w:hyperlink>
      <w:r>
        <w:rPr>
          <w:b/>
        </w:rPr>
        <w:t xml:space="preserve">  |  Türkçe</w:t>
      </w:r>
      <w:r>
        <w:rPr>
          <w:i/>
        </w:rPr>
        <w:t xml:space="preserve">  • Kontrol</w:t>
      </w:r>
    </w:p>
    <w:p>
      <w:r>
        <w:t>Kendinizi de tanıdınız. İstediğim şarkı için komutan çalışıyorum. Şunu söyleyebilirim. Dijital okuryazarlığı da o şekilde aktarabiliriz. Bir şeye sakınmak daha çok değişik etmeye sebep olabilir. Aynı zamanda belki de gençlik bence en büyük sorunu. Sosyal medyada çok kişileri görüyoruz. Aynı kişiler belki. Teyzemiz, dedemiz. Ben Anadolu'dan kalabiliyorum.</w:t>
      </w:r>
    </w:p>
    <w:p>
      <w:pPr>
        <w:keepNext/>
      </w:pPr>
      <w:hyperlink r:id="rId135">
        <w:r>
          <w:rPr>
            <w:color w:val="1155CC"/>
            <w:u w:val="single"/>
          </w:rPr>
          <w:t>01:35:18 – 01:36:04</w:t>
        </w:r>
      </w:hyperlink>
      <w:r>
        <w:rPr>
          <w:b/>
        </w:rPr>
        <w:t xml:space="preserve">  |  Türkçe</w:t>
      </w:r>
      <w:r>
        <w:rPr>
          <w:i/>
        </w:rPr>
        <w:t xml:space="preserve">  • Kontrol</w:t>
      </w:r>
    </w:p>
    <w:p>
      <w:r>
        <w:t>Ve ben şu anki İstanbul gençliğini gördüğümde her şeyden çok uzaktan, birçok şeyden uzaklar ve bu akrabalı kültürün işte bunlar olmadığı için uygun rol modeller yok. Kim olacak? En yörde işte buradaki sosyal medya ekibinin, benim testlerim, başka bir şeyler mi olsun? Bence öncelikle kendimiz rol modeller olmalıyız. En yakınımız babamız, belki ablamız. Çünkü ben biliyorum, babam bana, sen kardeşler doğurma dersin derdi ve beş kardeşi der, onlar da benim üzerime ilerlemek çalışıyor. Sağlık istemiyorum. Bence önceki kendi tüm olmaları olup, dikkati başka yöne çekerek onu yoksarlayalım, o bir var, bunun zararlarını söyle.</w:t>
      </w:r>
    </w:p>
    <w:p>
      <w:pPr>
        <w:keepNext/>
      </w:pPr>
      <w:hyperlink r:id="rId136">
        <w:r>
          <w:rPr>
            <w:color w:val="1155CC"/>
            <w:u w:val="single"/>
          </w:rPr>
          <w:t>01:36:05 – 01:36:42</w:t>
        </w:r>
      </w:hyperlink>
      <w:r>
        <w:rPr>
          <w:b/>
        </w:rPr>
        <w:t xml:space="preserve">  |  Türkçe</w:t>
      </w:r>
      <w:r>
        <w:rPr>
          <w:i/>
        </w:rPr>
        <w:t xml:space="preserve">  • Kontrol</w:t>
      </w:r>
    </w:p>
    <w:p>
      <w:r>
        <w:t>Ama kendi çekerek, gerçekten yani işte tepkide de bu yöndeki kişilere de çekerek belki birazcık da... Dijital medya okur yazar. Bu daha büyük yaşlar için tabii ki verilebilir. Bahsettiğim hani uzak tutun dediğim yaş grubusun 1-2 yaş yani burada asla ekran hiçbir şekilde süre yok yani 5 dakika 10 dakika gibi bir şey olmamalı çünkü beyin dalgalı etkileniyor söylediğim şey oydu. Daha büyük yaşlar için tabii ki dediğiniz gibi anneler özellikle bu anlamda eğitimlilik.</w:t>
      </w:r>
    </w:p>
    <w:p>
      <w:pPr>
        <w:keepNext/>
      </w:pPr>
      <w:hyperlink r:id="rId137">
        <w:r>
          <w:rPr>
            <w:color w:val="1155CC"/>
            <w:u w:val="single"/>
          </w:rPr>
          <w:t>01:36:45 – 01:37:29</w:t>
        </w:r>
      </w:hyperlink>
      <w:r>
        <w:rPr>
          <w:b/>
        </w:rPr>
        <w:t xml:space="preserve">  |  Türkçe</w:t>
      </w:r>
      <w:r>
        <w:rPr>
          <w:i/>
        </w:rPr>
        <w:t xml:space="preserve">  • Kontrol</w:t>
      </w:r>
    </w:p>
    <w:p>
      <w:r>
        <w:t>Bandura zaten bahsettiğim Bandura da aynı şeyi söylüyor. Koymuştum. Rol model, çocuk gördüğünü yapar, bunlar var yani inşallah biz de dediğimiz gibi rol modelden oluşturmayı başarırız. Yabancılar bunu istedikleri gibi yapıyorlar. Dizilerde de aslında onların üretimini çok fazla görüyoruz ve toplumumuz biraz bu yüzden de bozuldu. Erkek çocukları oynuyoruz. Hepimiz Batman'e bakıyoruz, Spiderman'e bakıyoruz.</w:t>
      </w:r>
    </w:p>
    <w:p>
      <w:pPr>
        <w:keepNext/>
      </w:pPr>
      <w:hyperlink r:id="rId138">
        <w:r>
          <w:rPr>
            <w:color w:val="1155CC"/>
            <w:u w:val="single"/>
          </w:rPr>
          <w:t>01:37:31 – 01:38:08</w:t>
        </w:r>
      </w:hyperlink>
      <w:r>
        <w:rPr>
          <w:b/>
        </w:rPr>
        <w:t xml:space="preserve">  |  Türkçe</w:t>
      </w:r>
      <w:r>
        <w:rPr>
          <w:i/>
        </w:rPr>
        <w:t xml:space="preserve">  • Kontrol</w:t>
      </w:r>
    </w:p>
    <w:p>
      <w:r>
        <w:t>Öğrmede bekletme. Yani aslında burada belki özverdik. Çocuklarımızla işte buradaki şeyi anlayabiliriz. Mesela ben bu kelimenin çoğunu anlamıyorum. Kelimeler çok iyi anlayabiliyorum açıkçası. Ben söylüyorum elbette. Bir gençlik olarak söylüyorum. Mesela güncelde kullandığımız kelimeler olduğu için gençlikten çok uzak kalıyorsunuz. Doğru söylemek gerekir. Ben yüksek sensime yüzdüm ama akademideki birçok kelimeyle bağlı olabiliyorum. İlk başta beyefendinin sorduğu sözü zaten demek istediğini çok iyi anlattı.</w:t>
      </w:r>
    </w:p>
    <w:p>
      <w:pPr>
        <w:keepNext/>
      </w:pPr>
      <w:hyperlink r:id="rId139">
        <w:r>
          <w:rPr>
            <w:color w:val="1155CC"/>
            <w:u w:val="single"/>
          </w:rPr>
          <w:t>01:38:12 – 01:38:55</w:t>
        </w:r>
      </w:hyperlink>
      <w:r>
        <w:rPr>
          <w:b/>
        </w:rPr>
        <w:t xml:space="preserve">  |  Türkçe</w:t>
      </w:r>
      <w:r>
        <w:rPr>
          <w:i/>
        </w:rPr>
        <w:t xml:space="preserve">  • Kontrol</w:t>
      </w:r>
    </w:p>
    <w:p>
      <w:r>
        <w:t>Bizim belki de bu söylediklerimizin risali daha güncel. Türkçe ile yani şu an anlamıyoruz açık söylemek gerekirse. Daha bize uzak kelimeler oluyor. Şu an belki de 2000'den sonra bir kelimeler eski kelimeler olarak adlandırılıyor. Güncellenebiliyor, daha açıklanabiliyor. Hürriyet merkezinin çok yeni yılın başındayız. Kısaca bahsetmiştim. Bir süre var, biz her şeyi detaylı anlatamıyoruz, o kısa çıkış zamanını sormak zorundayız. Sonra sorması da beni mutlu etti. Anlamayan belki daha çok kişi varmış. Bir de arkada bir arkadaş daha var, hızlıca onu sorusunu bitirelim.</w:t>
      </w:r>
    </w:p>
    <w:p>
      <w:pPr>
        <w:keepNext/>
      </w:pPr>
      <w:hyperlink r:id="rId140">
        <w:r>
          <w:rPr>
            <w:color w:val="1155CC"/>
            <w:u w:val="single"/>
          </w:rPr>
          <w:t>01:38:55 – 01:39:07</w:t>
        </w:r>
      </w:hyperlink>
      <w:r>
        <w:rPr>
          <w:b/>
        </w:rPr>
        <w:t xml:space="preserve">  |  Türkçe</w:t>
      </w:r>
      <w:r>
        <w:rPr>
          <w:i/>
        </w:rPr>
        <w:t xml:space="preserve">  • Kontrol</w:t>
      </w:r>
    </w:p>
    <w:p>
      <w:r>
        <w:t>Merhaba, ben Zeynel Dolakçoğlu. 06 yaş, 3 tane torun sahibiyim. Tamamen tevafuk oldu bu bol model meselesi.</w:t>
      </w:r>
    </w:p>
    <w:p>
      <w:hyperlink r:id="rId141">
        <w:r>
          <w:rPr>
            <w:color w:val="1155CC"/>
            <w:u w:val="single"/>
          </w:rPr>
          <w:t>01:39:07–01:39:24</w:t>
        </w:r>
      </w:hyperlink>
      <w:r>
        <w:rPr>
          <w:i/>
        </w:rPr>
        <w:t xml:space="preserve">  [Metin boşluğu: bu aralık için döküm bulunmuyor. Videodan kontrol edin.]</w:t>
      </w:r>
    </w:p>
    <w:p>
      <w:pPr>
        <w:keepNext/>
      </w:pPr>
      <w:hyperlink r:id="rId142">
        <w:r>
          <w:rPr>
            <w:color w:val="1155CC"/>
            <w:u w:val="single"/>
          </w:rPr>
          <w:t>01:39:24 – 01:40:22</w:t>
        </w:r>
      </w:hyperlink>
      <w:r>
        <w:rPr>
          <w:b/>
        </w:rPr>
        <w:t xml:space="preserve">  |  Türkçe</w:t>
      </w:r>
      <w:r>
        <w:rPr>
          <w:i/>
        </w:rPr>
        <w:t xml:space="preserve">  • Kontrol</w:t>
      </w:r>
    </w:p>
    <w:p>
      <w:r>
        <w:t>Kendimce vermemeye gayret ediyoruz tabletleri falan. Şey bulmaya çalışıyorum, hani Selahattin Eyyubi'lerin hele şu anda İsrail şehrinden dolayı, Selahattin Eyyubi'yi böyle rol model elimden geldiğince anlatmaya çalışıyorum. Ama çizginin TZ Çocuk Kitaplığı diye bir numarası var. Ama işte elimizden geldiğince yine tablet vermeye gayret ettiğimiz için. Onun için oyun, yayın, neler olabilir, neler yok da.</w:t>
      </w:r>
    </w:p>
    <w:p>
      <w:pPr>
        <w:keepNext/>
      </w:pPr>
      <w:hyperlink r:id="rId143">
        <w:r>
          <w:rPr>
            <w:color w:val="1155CC"/>
            <w:u w:val="single"/>
          </w:rPr>
          <w:t>01:40:22 – 01:41:02</w:t>
        </w:r>
      </w:hyperlink>
      <w:r>
        <w:rPr>
          <w:b/>
        </w:rPr>
        <w:t xml:space="preserve">  |  Türkçe</w:t>
      </w:r>
      <w:r>
        <w:rPr>
          <w:i/>
        </w:rPr>
        <w:t xml:space="preserve">  • Kontrol</w:t>
      </w:r>
    </w:p>
    <w:p>
      <w:r>
        <w:t>Böyle çizgiler çekici. Önce kadar gibi, diğer şeyler gibi, onların empoze ettiği şeyler kadar dikkat çekici şeyler değil. Teşekkür ederim. Yani okumaya çalışabilirim. Bunun eksik olduğunu düşünüyorum. Ben bu sorunuz için teşekkür ederim. Çünkü bu soru tabi bazen ilk yalanıma giriyor. Kendi küçük çocuklarımda ama çok fazla kitap da emin edebilirim.</w:t>
      </w:r>
    </w:p>
    <w:p>
      <w:pPr>
        <w:keepNext/>
      </w:pPr>
      <w:hyperlink r:id="rId144">
        <w:r>
          <w:rPr>
            <w:color w:val="1155CC"/>
            <w:u w:val="single"/>
          </w:rPr>
          <w:t>01:41:04 – 01:41:10</w:t>
        </w:r>
      </w:hyperlink>
      <w:r>
        <w:rPr>
          <w:b/>
        </w:rPr>
        <w:t xml:space="preserve">  |  Türkçe</w:t>
      </w:r>
      <w:r>
        <w:rPr>
          <w:i/>
        </w:rPr>
        <w:t xml:space="preserve">  • Kontrol</w:t>
      </w:r>
    </w:p>
    <w:p>
      <w:r>
        <w:t>Cevap vereyim mi? Çok bir şey gerek yok. Çok güzel. Teşekkürler hocam. Teşekkürler.</w:t>
      </w:r>
    </w:p>
    <w:p>
      <w:hyperlink r:id="rId145">
        <w:r>
          <w:rPr>
            <w:color w:val="1155CC"/>
            <w:u w:val="single"/>
          </w:rPr>
          <w:t>01:41:10–01:43:32</w:t>
        </w:r>
      </w:hyperlink>
      <w:r>
        <w:rPr>
          <w:i/>
        </w:rPr>
        <w:t xml:space="preserve">  [Metin boşluğu: bu aralık için döküm bulunmuyor. Videodan kontrol edin.]</w:t>
      </w:r>
    </w:p>
    <w:p>
      <w:pPr>
        <w:pStyle w:val="Heading1"/>
      </w:pPr>
      <w:r>
        <w:t>Kontrol notları</w:t>
      </w:r>
    </w:p>
    <w:p>
      <w:r>
        <w:t>410 cümlede otomatik güven/parça sınırı uyarısı, 11 metin boşluğu bulunuyor. Bu işaretler ön inceleme içindir; konuşmacının ne söylediğini kesinleştirmez. Metne dayanarak bir alıntı seçmeden önce bağlantılı video aralığını dinleyin.</w:t>
      </w:r>
    </w:p>
    <w:p>
      <w:hyperlink r:id="rId146">
        <w:r>
          <w:rPr>
            <w:color w:val="1155CC"/>
            <w:u w:val="single"/>
          </w:rPr>
          <w:t>00:01:38</w:t>
        </w:r>
      </w:hyperlink>
      <w:r>
        <w:t xml:space="preserve"> — Düşük güvenli sözcük, Konuşma algısı belirsiz</w:t>
        <w:br/>
        <w:t>gibi bir şey olmayacak inşallah. Bunu bağımlısız</w:t>
      </w:r>
    </w:p>
    <w:p>
      <w:hyperlink r:id="rId15">
        <w:r>
          <w:rPr>
            <w:color w:val="1155CC"/>
            <w:u w:val="single"/>
          </w:rPr>
          <w:t>00:04:13</w:t>
        </w:r>
      </w:hyperlink>
      <w:r>
        <w:t xml:space="preserve"> — Düşük güvenli sözcük, Konuşma algısı belirsiz</w:t>
        <w:br/>
        <w:t>Eğitimi dünya görüşünden ayrı düşünemeyiz ve dolayısıyla da herhangi bir yerden eğitimle ilgili bir şey aldığında sadece eğitimi almış olmazsınız.</w:t>
      </w:r>
    </w:p>
    <w:p>
      <w:hyperlink r:id="rId147">
        <w:r>
          <w:rPr>
            <w:color w:val="1155CC"/>
            <w:u w:val="single"/>
          </w:rPr>
          <w:t>00:18:29</w:t>
        </w:r>
      </w:hyperlink>
      <w:r>
        <w:t xml:space="preserve"> — Düşük güvenli sözcük, Konuşma algısı belirsiz</w:t>
        <w:br/>
        <w:t>O dönemde neden böyle bir ihtiyaç duyduğu, Mederset Zerra'ya neden ihtiyaç duyduğu onunla ilgili altyapısından böyle bir çalışacağım.</w:t>
      </w:r>
    </w:p>
    <w:p>
      <w:hyperlink r:id="rId148">
        <w:r>
          <w:rPr>
            <w:color w:val="1155CC"/>
            <w:u w:val="single"/>
          </w:rPr>
          <w:t>00:18:50</w:t>
        </w:r>
      </w:hyperlink>
      <w:r>
        <w:t xml:space="preserve"> — Düşük güvenli sözcük, Konuşma algısı belirsiz</w:t>
        <w:br/>
        <w:t>Osmanlı aydınları, batı bilim ve teknoloji ve benzeri birçok arada üstün görme kompleksi haliyle birçok durumun işlevsiz hareket etmesine sebep olmuştur.</w:t>
      </w:r>
    </w:p>
    <w:p>
      <w:hyperlink r:id="rId149">
        <w:r>
          <w:rPr>
            <w:color w:val="1155CC"/>
            <w:u w:val="single"/>
          </w:rPr>
          <w:t>00:19:04</w:t>
        </w:r>
      </w:hyperlink>
      <w:r>
        <w:t xml:space="preserve"> — Düşük güvenli sözcük, Konuşma algısı belirsiz</w:t>
        <w:br/>
        <w:t>19. yüzyılın sonları ve 22. yüzyılın başlarında bazı Osmanlı'yla aynı protestanlığı ile mukayese ederek terakki edebilmeniz, ilerleyebilmeniz için bunu gerçekleştirebilmek için Avrupa'ya benzemenin yoldan alınan 3 ülkede olan aydın yaşam tarihinde her alan işte o zaman gerçek terakkiye ulaşılabilirdi.</w:t>
      </w:r>
    </w:p>
    <w:p>
      <w:hyperlink r:id="rId150">
        <w:r>
          <w:rPr>
            <w:color w:val="1155CC"/>
            <w:u w:val="single"/>
          </w:rPr>
          <w:t>00:20:36</w:t>
        </w:r>
      </w:hyperlink>
      <w:r>
        <w:t xml:space="preserve"> — Düşük güvenli sözcük, Konuşma algısı belirsiz</w:t>
        <w:br/>
        <w:t>Bediüzzaman Said Nursi Hazretleri ise ve ensari bir takım alimlerle bak bu tecrit hareketinin yapılması gerektiğini bulmuştur da ve 20. yüzyılın başlarında hakikaten pedreselerdeki durum içler haricidir.</w:t>
      </w:r>
    </w:p>
    <w:p>
      <w:hyperlink r:id="rId151">
        <w:r>
          <w:rPr>
            <w:color w:val="1155CC"/>
            <w:u w:val="single"/>
          </w:rPr>
          <w:t>00:23:06</w:t>
        </w:r>
      </w:hyperlink>
      <w:r>
        <w:t xml:space="preserve"> — Düşük güvenli sözcük, Konuşma algısı belirsiz</w:t>
        <w:br/>
        <w:t>Kur'an-ı Kerimdeyi ulûm-u medâris ile ders ve ders çekmek olarak bitirebilmekte.</w:t>
      </w:r>
    </w:p>
    <w:p>
      <w:hyperlink r:id="rId152">
        <w:r>
          <w:rPr>
            <w:color w:val="1155CC"/>
            <w:u w:val="single"/>
          </w:rPr>
          <w:t>00:23:24</w:t>
        </w:r>
      </w:hyperlink>
      <w:r>
        <w:t xml:space="preserve"> — Düşük güvenli sözcük, Konuşma algısı belirsiz</w:t>
        <w:br/>
        <w:t>Şirka Şehkâlı birçok sorun tespit edilmiş ve bunların çözüm yollarını araştırmıştır.</w:t>
      </w:r>
    </w:p>
    <w:p>
      <w:hyperlink r:id="rId39">
        <w:r>
          <w:rPr>
            <w:color w:val="1155CC"/>
            <w:u w:val="single"/>
          </w:rPr>
          <w:t>00:23:31</w:t>
        </w:r>
      </w:hyperlink>
      <w:r>
        <w:t xml:space="preserve"> — Düşük güvenli sözcük, Konuşma algısı belirsiz</w:t>
        <w:br/>
        <w:t>ve Mağda Bulma masaliyle o dönemde,</w:t>
      </w:r>
    </w:p>
    <w:p>
      <w:hyperlink r:id="rId153">
        <w:r>
          <w:rPr>
            <w:color w:val="1155CC"/>
            <w:u w:val="single"/>
          </w:rPr>
          <w:t>00:23:36</w:t>
        </w:r>
      </w:hyperlink>
      <w:r>
        <w:t xml:space="preserve"> — Düşük güvenli sözcük, Konuşma algısı belirsiz</w:t>
        <w:br/>
        <w:t>dediğim zaman Cevval bir kulağa sahiptir.</w:t>
      </w:r>
    </w:p>
    <w:p>
      <w:hyperlink r:id="rId41">
        <w:r>
          <w:rPr>
            <w:color w:val="1155CC"/>
            <w:u w:val="single"/>
          </w:rPr>
          <w:t>00:23:58</w:t>
        </w:r>
      </w:hyperlink>
      <w:r>
        <w:t xml:space="preserve"> — Düşük güvenli sözcük, Konuşma algısı belirsiz</w:t>
        <w:br/>
        <w:t>Orada bir sene kalmıştı ve bir sene medrese de, medresede fıfatlık yapmıştı, medresede hocalık yapmıştı.</w:t>
      </w:r>
    </w:p>
    <w:p>
      <w:hyperlink r:id="rId154">
        <w:r>
          <w:rPr>
            <w:color w:val="1155CC"/>
            <w:u w:val="single"/>
          </w:rPr>
          <w:t>00:24:20</w:t>
        </w:r>
      </w:hyperlink>
      <w:r>
        <w:t xml:space="preserve"> — Düşük güvenli sözcük, Konuşma algısı belirsiz</w:t>
        <w:br/>
        <w:t>Nursiye göre bu sorunların tepedinde cehaleti var.</w:t>
      </w:r>
    </w:p>
    <w:p>
      <w:hyperlink r:id="rId155">
        <w:r>
          <w:rPr>
            <w:color w:val="1155CC"/>
            <w:u w:val="single"/>
          </w:rPr>
          <w:t>00:24:34</w:t>
        </w:r>
      </w:hyperlink>
      <w:r>
        <w:t xml:space="preserve"> — Düşük güvenli sözcük, Konuşma algısı belirsiz</w:t>
        <w:br/>
        <w:t>Bununla birlikte halkın fakirliği yani zaruret dediği şeyin çok dikkatini çekmiştir.</w:t>
      </w:r>
    </w:p>
    <w:p>
      <w:hyperlink r:id="rId156">
        <w:r>
          <w:rPr>
            <w:color w:val="1155CC"/>
            <w:u w:val="single"/>
          </w:rPr>
          <w:t>00:26:18</w:t>
        </w:r>
      </w:hyperlink>
      <w:r>
        <w:t xml:space="preserve"> — Düşük güvenli sözcük, Konuşma algısı belirsiz</w:t>
        <w:br/>
        <w:t>O dönemde 1911'de Arapça, İstanbul bahsettiği Arapçası da elimizde yeni bir tespit etti.</w:t>
      </w:r>
    </w:p>
    <w:p>
      <w:hyperlink r:id="rId157">
        <w:r>
          <w:rPr>
            <w:color w:val="1155CC"/>
            <w:u w:val="single"/>
          </w:rPr>
          <w:t>00:26:26</w:t>
        </w:r>
      </w:hyperlink>
      <w:r>
        <w:t xml:space="preserve"> — Düşük güvenli sözcük, Konuşma algısı belirsiz</w:t>
        <w:br/>
        <w:t>Burada bela şimdilerine dolaşarak bu halkın cehalettir, zarurettir bu gibi şeylerin çarelerine dair bir şey şu anda elimizde belirtecek olanlar var.</w:t>
      </w:r>
    </w:p>
    <w:p>
      <w:hyperlink r:id="rId158">
        <w:r>
          <w:rPr>
            <w:color w:val="1155CC"/>
            <w:u w:val="single"/>
          </w:rPr>
          <w:t>00:26:38</w:t>
        </w:r>
      </w:hyperlink>
      <w:r>
        <w:t xml:space="preserve"> — Düşük güvenli sözcük, Konuşma algısı belirsiz</w:t>
        <w:br/>
        <w:t>Osmanlı Devleti'ni yıkırmaya yüz tuttu ve Rus Devleti amaçlı geliştirilmiş sürede Mürsi,</w:t>
      </w:r>
    </w:p>
    <w:p>
      <w:hyperlink r:id="rId45">
        <w:r>
          <w:rPr>
            <w:color w:val="1155CC"/>
            <w:u w:val="single"/>
          </w:rPr>
          <w:t>00:26:51</w:t>
        </w:r>
      </w:hyperlink>
      <w:r>
        <w:t xml:space="preserve"> — Düşük güvenli sözcük, Konuşma algısı belirsiz</w:t>
        <w:br/>
        <w:t>Ve tezahüratı diyerek kişiye, vatana, millete ve hükümete bakan birçok ünlü olduğunu da ifade etti.</w:t>
      </w:r>
    </w:p>
    <w:p>
      <w:hyperlink r:id="rId46">
        <w:r>
          <w:rPr>
            <w:color w:val="1155CC"/>
            <w:u w:val="single"/>
          </w:rPr>
          <w:t>00:27:35</w:t>
        </w:r>
      </w:hyperlink>
      <w:r>
        <w:t xml:space="preserve"> — Düşük güvenli sözcük, Konuşma algısı belirsiz</w:t>
        <w:br/>
        <w:t>Kavvet, imkan, mübiyete karşı kavvet edemeyeceğinize gayet uygun olur.</w:t>
      </w:r>
    </w:p>
    <w:p>
      <w:hyperlink r:id="rId159">
        <w:r>
          <w:rPr>
            <w:color w:val="1155CC"/>
            <w:u w:val="single"/>
          </w:rPr>
          <w:t>00:27:46</w:t>
        </w:r>
      </w:hyperlink>
      <w:r>
        <w:t xml:space="preserve"> — Düşük güvenli sözcük, Konuşma algısı belirsiz</w:t>
        <w:br/>
        <w:t>Öngörülü belki beş tane kişi var ama onun içinde Bediüzzaman Hazretleri ön sıradaymış.</w:t>
      </w:r>
    </w:p>
    <w:p>
      <w:hyperlink r:id="rId160">
        <w:r>
          <w:rPr>
            <w:color w:val="1155CC"/>
            <w:u w:val="single"/>
          </w:rPr>
          <w:t>00:27:53</w:t>
        </w:r>
      </w:hyperlink>
      <w:r>
        <w:t xml:space="preserve"> — Düşük güvenli sözcük, Konuşma algısı belirsiz</w:t>
        <w:br/>
        <w:t>Onun kadar öngörülüdürse âlim, herhalde o günlerde yeterli olmanı da elde ettirebiliyor.</w:t>
      </w:r>
    </w:p>
    <w:p>
      <w:hyperlink r:id="rId161">
        <w:r>
          <w:rPr>
            <w:color w:val="1155CC"/>
            <w:u w:val="single"/>
          </w:rPr>
          <w:t>00:28:32</w:t>
        </w:r>
      </w:hyperlink>
      <w:r>
        <w:t xml:space="preserve"> — Düşük güvenli sözcük, Konuşma algısı belirsiz</w:t>
        <w:br/>
        <w:t>Bediüzzaman bu düşüncelerle 1907'de İstanbul'a geliyor ve İstanbul'da bu değerli bir şey yüksek sesle ifade etmeye çalışıyor.</w:t>
      </w:r>
    </w:p>
    <w:p>
      <w:hyperlink r:id="rId162">
        <w:r>
          <w:rPr>
            <w:color w:val="1155CC"/>
            <w:u w:val="single"/>
          </w:rPr>
          <w:t>00:31:27</w:t>
        </w:r>
      </w:hyperlink>
      <w:r>
        <w:t xml:space="preserve"> — Düşük güvenli sözcük, Konuşma algısı belirsiz</w:t>
        <w:br/>
        <w:t>Bu örneklerde kurdalar, macaralar gibi de söylüyor.</w:t>
      </w:r>
    </w:p>
    <w:p>
      <w:hyperlink r:id="rId163">
        <w:r>
          <w:rPr>
            <w:color w:val="1155CC"/>
            <w:u w:val="single"/>
          </w:rPr>
          <w:t>00:32:40</w:t>
        </w:r>
      </w:hyperlink>
      <w:r>
        <w:t xml:space="preserve"> — Düşük güvenli sözcük, Konuşma algısı belirsiz</w:t>
        <w:br/>
        <w:t>Nasıl verilse öylemekle, öyle de tekli olduğunu ifade etmektedir.</w:t>
      </w:r>
    </w:p>
    <w:p>
      <w:hyperlink r:id="rId53">
        <w:r>
          <w:rPr>
            <w:color w:val="1155CC"/>
            <w:u w:val="single"/>
          </w:rPr>
          <w:t>00:32:46</w:t>
        </w:r>
      </w:hyperlink>
      <w:r>
        <w:t xml:space="preserve"> — Düşük güvenli sözcük, Konuşma algısı belirsiz</w:t>
        <w:br/>
        <w:t>Yine bu anlamda, ben bilimleriyle din bilimlerini bir arada okutturması çok meciz bir şekilde ifade etmiştir ki,</w:t>
      </w:r>
    </w:p>
    <w:p>
      <w:hyperlink r:id="rId164">
        <w:r>
          <w:rPr>
            <w:color w:val="1155CC"/>
            <w:u w:val="single"/>
          </w:rPr>
          <w:t>00:32:55</w:t>
        </w:r>
      </w:hyperlink>
      <w:r>
        <w:t xml:space="preserve"> — Düşük güvenli sözcük, Konuşma algısı belirsiz</w:t>
        <w:br/>
        <w:t>Çünkü vicdanı siyasi, ruhu diliyedir diyor. Aklın ruhu, fünun-ü medeniyedir.</w:t>
      </w:r>
    </w:p>
    <w:p>
      <w:hyperlink r:id="rId165">
        <w:r>
          <w:rPr>
            <w:color w:val="1155CC"/>
            <w:u w:val="single"/>
          </w:rPr>
          <w:t>00:33:00</w:t>
        </w:r>
      </w:hyperlink>
      <w:r>
        <w:t xml:space="preserve"> — Düşük güvenli sözcük, Konuşma algısı belirsiz</w:t>
        <w:br/>
        <w:t>Pardon.</w:t>
      </w:r>
    </w:p>
    <w:p>
      <w:hyperlink r:id="rId166">
        <w:r>
          <w:rPr>
            <w:color w:val="1155CC"/>
            <w:u w:val="single"/>
          </w:rPr>
          <w:t>00:33:33</w:t>
        </w:r>
      </w:hyperlink>
      <w:r>
        <w:t xml:space="preserve"> — Düşük güvenli sözcük, Konuşma algısı belirsiz</w:t>
        <w:br/>
        <w:t>Bu iki cenahide talep edip, hikmeti tervet eder.</w:t>
      </w:r>
    </w:p>
    <w:p>
      <w:hyperlink r:id="rId167">
        <w:r>
          <w:rPr>
            <w:color w:val="1155CC"/>
            <w:u w:val="single"/>
          </w:rPr>
          <w:t>00:33:36</w:t>
        </w:r>
      </w:hyperlink>
      <w:r>
        <w:t xml:space="preserve"> — Düşük güvenli sözcük, Konuşma algısı belirsiz</w:t>
        <w:br/>
        <w:t>İftirak ettikleri vakit birincisinden daha az tutup, ikincisi de dine ve şüphe temel edilip ederdir.</w:t>
      </w:r>
    </w:p>
    <w:p>
      <w:hyperlink r:id="rId168">
        <w:r>
          <w:rPr>
            <w:color w:val="1155CC"/>
            <w:u w:val="single"/>
          </w:rPr>
          <w:t>00:34:20</w:t>
        </w:r>
      </w:hyperlink>
      <w:r>
        <w:t xml:space="preserve"> — Düşük güvenli sözcük, Konuşma algısı belirsiz</w:t>
        <w:br/>
        <w:t>def-ül ma'arî iftihar, eğitim, öğretim kılıcı bu kılıç cehalet düşmanına karşı istimaldir ve sahil-i insani dediğimiz beşeril çalışmalara ve iddihar ile ittirgi bunları ifade etmektedir.</w:t>
      </w:r>
    </w:p>
    <w:p>
      <w:hyperlink r:id="rId169">
        <w:r>
          <w:rPr>
            <w:color w:val="1155CC"/>
            <w:u w:val="single"/>
          </w:rPr>
          <w:t>00:34:40</w:t>
        </w:r>
      </w:hyperlink>
      <w:r>
        <w:t xml:space="preserve"> — Düşük güvenli sözcük, Konuşma algısı belirsiz</w:t>
        <w:br/>
        <w:t>Ondan sonra İstanbul'da bulunduğu sırada, zor tutup söylemek lazım sayılır, kimse Abdülhamid'de hapucunu eğilidir bile diyemediği bir dönemde diyor ki, o gün hasip yıldızı dese yaptı ve o zaman doğuma tehdit ediliyor.</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tXbH-ZBDsPo" TargetMode="External"/><Relationship Id="rId10" Type="http://schemas.openxmlformats.org/officeDocument/2006/relationships/hyperlink" Target="https://youtu.be/tXbH-ZBDsPo?t=7" TargetMode="External"/><Relationship Id="rId11" Type="http://schemas.openxmlformats.org/officeDocument/2006/relationships/hyperlink" Target="https://youtu.be/tXbH-ZBDsPo?t=55" TargetMode="External"/><Relationship Id="rId12" Type="http://schemas.openxmlformats.org/officeDocument/2006/relationships/hyperlink" Target="https://youtu.be/tXbH-ZBDsPo?t=96" TargetMode="External"/><Relationship Id="rId13" Type="http://schemas.openxmlformats.org/officeDocument/2006/relationships/hyperlink" Target="https://youtu.be/tXbH-ZBDsPo?t=139" TargetMode="External"/><Relationship Id="rId14" Type="http://schemas.openxmlformats.org/officeDocument/2006/relationships/hyperlink" Target="https://youtu.be/tXbH-ZBDsPo?t=189" TargetMode="External"/><Relationship Id="rId15" Type="http://schemas.openxmlformats.org/officeDocument/2006/relationships/hyperlink" Target="https://youtu.be/tXbH-ZBDsPo?t=253" TargetMode="External"/><Relationship Id="rId16" Type="http://schemas.openxmlformats.org/officeDocument/2006/relationships/hyperlink" Target="https://youtu.be/tXbH-ZBDsPo?t=302" TargetMode="External"/><Relationship Id="rId17" Type="http://schemas.openxmlformats.org/officeDocument/2006/relationships/hyperlink" Target="https://youtu.be/tXbH-ZBDsPo?t=343" TargetMode="External"/><Relationship Id="rId18" Type="http://schemas.openxmlformats.org/officeDocument/2006/relationships/hyperlink" Target="https://youtu.be/tXbH-ZBDsPo?t=392" TargetMode="External"/><Relationship Id="rId19" Type="http://schemas.openxmlformats.org/officeDocument/2006/relationships/hyperlink" Target="https://youtu.be/tXbH-ZBDsPo?t=438" TargetMode="External"/><Relationship Id="rId20" Type="http://schemas.openxmlformats.org/officeDocument/2006/relationships/hyperlink" Target="https://youtu.be/tXbH-ZBDsPo?t=479" TargetMode="External"/><Relationship Id="rId21" Type="http://schemas.openxmlformats.org/officeDocument/2006/relationships/hyperlink" Target="https://youtu.be/tXbH-ZBDsPo?t=528" TargetMode="External"/><Relationship Id="rId22" Type="http://schemas.openxmlformats.org/officeDocument/2006/relationships/hyperlink" Target="https://youtu.be/tXbH-ZBDsPo?t=576" TargetMode="External"/><Relationship Id="rId23" Type="http://schemas.openxmlformats.org/officeDocument/2006/relationships/hyperlink" Target="https://youtu.be/tXbH-ZBDsPo?t=619" TargetMode="External"/><Relationship Id="rId24" Type="http://schemas.openxmlformats.org/officeDocument/2006/relationships/hyperlink" Target="https://youtu.be/tXbH-ZBDsPo?t=660" TargetMode="External"/><Relationship Id="rId25" Type="http://schemas.openxmlformats.org/officeDocument/2006/relationships/hyperlink" Target="https://youtu.be/tXbH-ZBDsPo?t=709" TargetMode="External"/><Relationship Id="rId26" Type="http://schemas.openxmlformats.org/officeDocument/2006/relationships/hyperlink" Target="https://youtu.be/tXbH-ZBDsPo?t=750" TargetMode="External"/><Relationship Id="rId27" Type="http://schemas.openxmlformats.org/officeDocument/2006/relationships/hyperlink" Target="https://youtu.be/tXbH-ZBDsPo?t=799" TargetMode="External"/><Relationship Id="rId28" Type="http://schemas.openxmlformats.org/officeDocument/2006/relationships/hyperlink" Target="https://youtu.be/tXbH-ZBDsPo?t=859" TargetMode="External"/><Relationship Id="rId29" Type="http://schemas.openxmlformats.org/officeDocument/2006/relationships/hyperlink" Target="https://youtu.be/tXbH-ZBDsPo?t=879" TargetMode="External"/><Relationship Id="rId30" Type="http://schemas.openxmlformats.org/officeDocument/2006/relationships/hyperlink" Target="https://youtu.be/tXbH-ZBDsPo?t=904" TargetMode="External"/><Relationship Id="rId31" Type="http://schemas.openxmlformats.org/officeDocument/2006/relationships/hyperlink" Target="https://youtu.be/tXbH-ZBDsPo?t=944" TargetMode="External"/><Relationship Id="rId32" Type="http://schemas.openxmlformats.org/officeDocument/2006/relationships/hyperlink" Target="https://youtu.be/tXbH-ZBDsPo?t=1006" TargetMode="External"/><Relationship Id="rId33" Type="http://schemas.openxmlformats.org/officeDocument/2006/relationships/hyperlink" Target="https://youtu.be/tXbH-ZBDsPo?t=1059" TargetMode="External"/><Relationship Id="rId34" Type="http://schemas.openxmlformats.org/officeDocument/2006/relationships/hyperlink" Target="https://youtu.be/tXbH-ZBDsPo?t=1106" TargetMode="External"/><Relationship Id="rId35" Type="http://schemas.openxmlformats.org/officeDocument/2006/relationships/hyperlink" Target="https://youtu.be/tXbH-ZBDsPo?t=1200" TargetMode="External"/><Relationship Id="rId36" Type="http://schemas.openxmlformats.org/officeDocument/2006/relationships/hyperlink" Target="https://youtu.be/tXbH-ZBDsPo?t=1255" TargetMode="External"/><Relationship Id="rId37" Type="http://schemas.openxmlformats.org/officeDocument/2006/relationships/hyperlink" Target="https://youtu.be/tXbH-ZBDsPo?t=1299" TargetMode="External"/><Relationship Id="rId38" Type="http://schemas.openxmlformats.org/officeDocument/2006/relationships/hyperlink" Target="https://youtu.be/tXbH-ZBDsPo?t=1371" TargetMode="External"/><Relationship Id="rId39" Type="http://schemas.openxmlformats.org/officeDocument/2006/relationships/hyperlink" Target="https://youtu.be/tXbH-ZBDsPo?t=1411" TargetMode="External"/><Relationship Id="rId40" Type="http://schemas.openxmlformats.org/officeDocument/2006/relationships/hyperlink" Target="https://youtu.be/tXbH-ZBDsPo?t=1418" TargetMode="External"/><Relationship Id="rId41" Type="http://schemas.openxmlformats.org/officeDocument/2006/relationships/hyperlink" Target="https://youtu.be/tXbH-ZBDsPo?t=1438" TargetMode="External"/><Relationship Id="rId42" Type="http://schemas.openxmlformats.org/officeDocument/2006/relationships/hyperlink" Target="https://youtu.be/tXbH-ZBDsPo?t=1480" TargetMode="External"/><Relationship Id="rId43" Type="http://schemas.openxmlformats.org/officeDocument/2006/relationships/hyperlink" Target="https://youtu.be/tXbH-ZBDsPo?t=1521" TargetMode="External"/><Relationship Id="rId44" Type="http://schemas.openxmlformats.org/officeDocument/2006/relationships/hyperlink" Target="https://youtu.be/tXbH-ZBDsPo?t=1565" TargetMode="External"/><Relationship Id="rId45" Type="http://schemas.openxmlformats.org/officeDocument/2006/relationships/hyperlink" Target="https://youtu.be/tXbH-ZBDsPo?t=1611" TargetMode="External"/><Relationship Id="rId46" Type="http://schemas.openxmlformats.org/officeDocument/2006/relationships/hyperlink" Target="https://youtu.be/tXbH-ZBDsPo?t=1655" TargetMode="External"/><Relationship Id="rId47" Type="http://schemas.openxmlformats.org/officeDocument/2006/relationships/hyperlink" Target="https://youtu.be/tXbH-ZBDsPo?t=1700" TargetMode="External"/><Relationship Id="rId48" Type="http://schemas.openxmlformats.org/officeDocument/2006/relationships/hyperlink" Target="https://youtu.be/tXbH-ZBDsPo?t=1744" TargetMode="External"/><Relationship Id="rId49" Type="http://schemas.openxmlformats.org/officeDocument/2006/relationships/hyperlink" Target="https://youtu.be/tXbH-ZBDsPo?t=1796" TargetMode="External"/><Relationship Id="rId50" Type="http://schemas.openxmlformats.org/officeDocument/2006/relationships/hyperlink" Target="https://youtu.be/tXbH-ZBDsPo?t=1841" TargetMode="External"/><Relationship Id="rId51" Type="http://schemas.openxmlformats.org/officeDocument/2006/relationships/hyperlink" Target="https://youtu.be/tXbH-ZBDsPo?t=1884" TargetMode="External"/><Relationship Id="rId52" Type="http://schemas.openxmlformats.org/officeDocument/2006/relationships/hyperlink" Target="https://youtu.be/tXbH-ZBDsPo?t=1925" TargetMode="External"/><Relationship Id="rId53" Type="http://schemas.openxmlformats.org/officeDocument/2006/relationships/hyperlink" Target="https://youtu.be/tXbH-ZBDsPo?t=1966" TargetMode="External"/><Relationship Id="rId54" Type="http://schemas.openxmlformats.org/officeDocument/2006/relationships/hyperlink" Target="https://youtu.be/tXbH-ZBDsPo?t=1981" TargetMode="External"/><Relationship Id="rId55" Type="http://schemas.openxmlformats.org/officeDocument/2006/relationships/hyperlink" Target="https://youtu.be/tXbH-ZBDsPo?t=2007" TargetMode="External"/><Relationship Id="rId56" Type="http://schemas.openxmlformats.org/officeDocument/2006/relationships/hyperlink" Target="https://youtu.be/tXbH-ZBDsPo?t=2049" TargetMode="External"/><Relationship Id="rId57" Type="http://schemas.openxmlformats.org/officeDocument/2006/relationships/hyperlink" Target="https://youtu.be/tXbH-ZBDsPo?t=2103" TargetMode="External"/><Relationship Id="rId58" Type="http://schemas.openxmlformats.org/officeDocument/2006/relationships/hyperlink" Target="https://youtu.be/tXbH-ZBDsPo?t=2146" TargetMode="External"/><Relationship Id="rId59" Type="http://schemas.openxmlformats.org/officeDocument/2006/relationships/hyperlink" Target="https://youtu.be/tXbH-ZBDsPo?t=2195" TargetMode="External"/><Relationship Id="rId60" Type="http://schemas.openxmlformats.org/officeDocument/2006/relationships/hyperlink" Target="https://youtu.be/tXbH-ZBDsPo?t=2243" TargetMode="External"/><Relationship Id="rId61" Type="http://schemas.openxmlformats.org/officeDocument/2006/relationships/hyperlink" Target="https://youtu.be/tXbH-ZBDsPo?t=2286" TargetMode="External"/><Relationship Id="rId62" Type="http://schemas.openxmlformats.org/officeDocument/2006/relationships/hyperlink" Target="https://youtu.be/tXbH-ZBDsPo?t=2330" TargetMode="External"/><Relationship Id="rId63" Type="http://schemas.openxmlformats.org/officeDocument/2006/relationships/hyperlink" Target="https://youtu.be/tXbH-ZBDsPo?t=2411" TargetMode="External"/><Relationship Id="rId64" Type="http://schemas.openxmlformats.org/officeDocument/2006/relationships/hyperlink" Target="https://youtu.be/tXbH-ZBDsPo?t=2454" TargetMode="External"/><Relationship Id="rId65" Type="http://schemas.openxmlformats.org/officeDocument/2006/relationships/hyperlink" Target="https://youtu.be/tXbH-ZBDsPo?t=2496" TargetMode="External"/><Relationship Id="rId66" Type="http://schemas.openxmlformats.org/officeDocument/2006/relationships/hyperlink" Target="https://youtu.be/tXbH-ZBDsPo?t=2548" TargetMode="External"/><Relationship Id="rId67" Type="http://schemas.openxmlformats.org/officeDocument/2006/relationships/hyperlink" Target="https://youtu.be/tXbH-ZBDsPo?t=2594" TargetMode="External"/><Relationship Id="rId68" Type="http://schemas.openxmlformats.org/officeDocument/2006/relationships/hyperlink" Target="https://youtu.be/tXbH-ZBDsPo?t=2641" TargetMode="External"/><Relationship Id="rId69" Type="http://schemas.openxmlformats.org/officeDocument/2006/relationships/hyperlink" Target="https://youtu.be/tXbH-ZBDsPo?t=2682" TargetMode="External"/><Relationship Id="rId70" Type="http://schemas.openxmlformats.org/officeDocument/2006/relationships/hyperlink" Target="https://youtu.be/tXbH-ZBDsPo?t=2731" TargetMode="External"/><Relationship Id="rId71" Type="http://schemas.openxmlformats.org/officeDocument/2006/relationships/hyperlink" Target="https://youtu.be/tXbH-ZBDsPo?t=2782" TargetMode="External"/><Relationship Id="rId72" Type="http://schemas.openxmlformats.org/officeDocument/2006/relationships/hyperlink" Target="https://youtu.be/tXbH-ZBDsPo?t=2825" TargetMode="External"/><Relationship Id="rId73" Type="http://schemas.openxmlformats.org/officeDocument/2006/relationships/hyperlink" Target="https://youtu.be/tXbH-ZBDsPo?t=2869" TargetMode="External"/><Relationship Id="rId74" Type="http://schemas.openxmlformats.org/officeDocument/2006/relationships/hyperlink" Target="https://youtu.be/tXbH-ZBDsPo?t=2915" TargetMode="External"/><Relationship Id="rId75" Type="http://schemas.openxmlformats.org/officeDocument/2006/relationships/hyperlink" Target="https://youtu.be/tXbH-ZBDsPo?t=2955" TargetMode="External"/><Relationship Id="rId76" Type="http://schemas.openxmlformats.org/officeDocument/2006/relationships/hyperlink" Target="https://youtu.be/tXbH-ZBDsPo?t=3003" TargetMode="External"/><Relationship Id="rId77" Type="http://schemas.openxmlformats.org/officeDocument/2006/relationships/hyperlink" Target="https://youtu.be/tXbH-ZBDsPo?t=3053" TargetMode="External"/><Relationship Id="rId78" Type="http://schemas.openxmlformats.org/officeDocument/2006/relationships/hyperlink" Target="https://youtu.be/tXbH-ZBDsPo?t=3095" TargetMode="External"/><Relationship Id="rId79" Type="http://schemas.openxmlformats.org/officeDocument/2006/relationships/hyperlink" Target="https://youtu.be/tXbH-ZBDsPo?t=3151" TargetMode="External"/><Relationship Id="rId80" Type="http://schemas.openxmlformats.org/officeDocument/2006/relationships/hyperlink" Target="https://youtu.be/tXbH-ZBDsPo?t=3192" TargetMode="External"/><Relationship Id="rId81" Type="http://schemas.openxmlformats.org/officeDocument/2006/relationships/hyperlink" Target="https://youtu.be/tXbH-ZBDsPo?t=3234" TargetMode="External"/><Relationship Id="rId82" Type="http://schemas.openxmlformats.org/officeDocument/2006/relationships/hyperlink" Target="https://youtu.be/tXbH-ZBDsPo?t=3280" TargetMode="External"/><Relationship Id="rId83" Type="http://schemas.openxmlformats.org/officeDocument/2006/relationships/hyperlink" Target="https://youtu.be/tXbH-ZBDsPo?t=3332" TargetMode="External"/><Relationship Id="rId84" Type="http://schemas.openxmlformats.org/officeDocument/2006/relationships/hyperlink" Target="https://youtu.be/tXbH-ZBDsPo?t=3375" TargetMode="External"/><Relationship Id="rId85" Type="http://schemas.openxmlformats.org/officeDocument/2006/relationships/hyperlink" Target="https://youtu.be/tXbH-ZBDsPo?t=3416" TargetMode="External"/><Relationship Id="rId86" Type="http://schemas.openxmlformats.org/officeDocument/2006/relationships/hyperlink" Target="https://youtu.be/tXbH-ZBDsPo?t=3461" TargetMode="External"/><Relationship Id="rId87" Type="http://schemas.openxmlformats.org/officeDocument/2006/relationships/hyperlink" Target="https://youtu.be/tXbH-ZBDsPo?t=3506" TargetMode="External"/><Relationship Id="rId88" Type="http://schemas.openxmlformats.org/officeDocument/2006/relationships/hyperlink" Target="https://youtu.be/tXbH-ZBDsPo?t=3552" TargetMode="External"/><Relationship Id="rId89" Type="http://schemas.openxmlformats.org/officeDocument/2006/relationships/hyperlink" Target="https://youtu.be/tXbH-ZBDsPo?t=3600" TargetMode="External"/><Relationship Id="rId90" Type="http://schemas.openxmlformats.org/officeDocument/2006/relationships/hyperlink" Target="https://youtu.be/tXbH-ZBDsPo?t=3645" TargetMode="External"/><Relationship Id="rId91" Type="http://schemas.openxmlformats.org/officeDocument/2006/relationships/hyperlink" Target="https://youtu.be/tXbH-ZBDsPo?t=3685" TargetMode="External"/><Relationship Id="rId92" Type="http://schemas.openxmlformats.org/officeDocument/2006/relationships/hyperlink" Target="https://youtu.be/tXbH-ZBDsPo?t=3705" TargetMode="External"/><Relationship Id="rId93" Type="http://schemas.openxmlformats.org/officeDocument/2006/relationships/hyperlink" Target="https://youtu.be/tXbH-ZBDsPo?t=3742" TargetMode="External"/><Relationship Id="rId94" Type="http://schemas.openxmlformats.org/officeDocument/2006/relationships/hyperlink" Target="https://youtu.be/tXbH-ZBDsPo?t=3802" TargetMode="External"/><Relationship Id="rId95" Type="http://schemas.openxmlformats.org/officeDocument/2006/relationships/hyperlink" Target="https://youtu.be/tXbH-ZBDsPo?t=3833" TargetMode="External"/><Relationship Id="rId96" Type="http://schemas.openxmlformats.org/officeDocument/2006/relationships/hyperlink" Target="https://youtu.be/tXbH-ZBDsPo?t=3898" TargetMode="External"/><Relationship Id="rId97" Type="http://schemas.openxmlformats.org/officeDocument/2006/relationships/hyperlink" Target="https://youtu.be/tXbH-ZBDsPo?t=3939" TargetMode="External"/><Relationship Id="rId98" Type="http://schemas.openxmlformats.org/officeDocument/2006/relationships/hyperlink" Target="https://youtu.be/tXbH-ZBDsPo?t=3996" TargetMode="External"/><Relationship Id="rId99" Type="http://schemas.openxmlformats.org/officeDocument/2006/relationships/hyperlink" Target="https://youtu.be/tXbH-ZBDsPo?t=4037" TargetMode="External"/><Relationship Id="rId100" Type="http://schemas.openxmlformats.org/officeDocument/2006/relationships/hyperlink" Target="https://youtu.be/tXbH-ZBDsPo?t=4080" TargetMode="External"/><Relationship Id="rId101" Type="http://schemas.openxmlformats.org/officeDocument/2006/relationships/hyperlink" Target="https://youtu.be/tXbH-ZBDsPo?t=4120" TargetMode="External"/><Relationship Id="rId102" Type="http://schemas.openxmlformats.org/officeDocument/2006/relationships/hyperlink" Target="https://youtu.be/tXbH-ZBDsPo?t=4161" TargetMode="External"/><Relationship Id="rId103" Type="http://schemas.openxmlformats.org/officeDocument/2006/relationships/hyperlink" Target="https://youtu.be/tXbH-ZBDsPo?t=4209" TargetMode="External"/><Relationship Id="rId104" Type="http://schemas.openxmlformats.org/officeDocument/2006/relationships/hyperlink" Target="https://youtu.be/tXbH-ZBDsPo?t=4251" TargetMode="External"/><Relationship Id="rId105" Type="http://schemas.openxmlformats.org/officeDocument/2006/relationships/hyperlink" Target="https://youtu.be/tXbH-ZBDsPo?t=4295" TargetMode="External"/><Relationship Id="rId106" Type="http://schemas.openxmlformats.org/officeDocument/2006/relationships/hyperlink" Target="https://youtu.be/tXbH-ZBDsPo?t=4341" TargetMode="External"/><Relationship Id="rId107" Type="http://schemas.openxmlformats.org/officeDocument/2006/relationships/hyperlink" Target="https://youtu.be/tXbH-ZBDsPo?t=4382" TargetMode="External"/><Relationship Id="rId108" Type="http://schemas.openxmlformats.org/officeDocument/2006/relationships/hyperlink" Target="https://youtu.be/tXbH-ZBDsPo?t=4425" TargetMode="External"/><Relationship Id="rId109" Type="http://schemas.openxmlformats.org/officeDocument/2006/relationships/hyperlink" Target="https://youtu.be/tXbH-ZBDsPo?t=4475" TargetMode="External"/><Relationship Id="rId110" Type="http://schemas.openxmlformats.org/officeDocument/2006/relationships/hyperlink" Target="https://youtu.be/tXbH-ZBDsPo?t=4504" TargetMode="External"/><Relationship Id="rId111" Type="http://schemas.openxmlformats.org/officeDocument/2006/relationships/hyperlink" Target="https://youtu.be/tXbH-ZBDsPo?t=4621" TargetMode="External"/><Relationship Id="rId112" Type="http://schemas.openxmlformats.org/officeDocument/2006/relationships/hyperlink" Target="https://youtu.be/tXbH-ZBDsPo?t=4669" TargetMode="External"/><Relationship Id="rId113" Type="http://schemas.openxmlformats.org/officeDocument/2006/relationships/hyperlink" Target="https://youtu.be/tXbH-ZBDsPo?t=4709" TargetMode="External"/><Relationship Id="rId114" Type="http://schemas.openxmlformats.org/officeDocument/2006/relationships/hyperlink" Target="https://youtu.be/tXbH-ZBDsPo?t=4752" TargetMode="External"/><Relationship Id="rId115" Type="http://schemas.openxmlformats.org/officeDocument/2006/relationships/hyperlink" Target="https://youtu.be/tXbH-ZBDsPo?t=4795" TargetMode="External"/><Relationship Id="rId116" Type="http://schemas.openxmlformats.org/officeDocument/2006/relationships/hyperlink" Target="https://youtu.be/tXbH-ZBDsPo?t=4835" TargetMode="External"/><Relationship Id="rId117" Type="http://schemas.openxmlformats.org/officeDocument/2006/relationships/hyperlink" Target="https://youtu.be/tXbH-ZBDsPo?t=4876" TargetMode="External"/><Relationship Id="rId118" Type="http://schemas.openxmlformats.org/officeDocument/2006/relationships/hyperlink" Target="https://youtu.be/tXbH-ZBDsPo?t=4924" TargetMode="External"/><Relationship Id="rId119" Type="http://schemas.openxmlformats.org/officeDocument/2006/relationships/hyperlink" Target="https://youtu.be/tXbH-ZBDsPo?t=4959" TargetMode="External"/><Relationship Id="rId120" Type="http://schemas.openxmlformats.org/officeDocument/2006/relationships/hyperlink" Target="https://youtu.be/tXbH-ZBDsPo?t=5002" TargetMode="External"/><Relationship Id="rId121" Type="http://schemas.openxmlformats.org/officeDocument/2006/relationships/hyperlink" Target="https://youtu.be/tXbH-ZBDsPo?t=5043" TargetMode="External"/><Relationship Id="rId122" Type="http://schemas.openxmlformats.org/officeDocument/2006/relationships/hyperlink" Target="https://youtu.be/tXbH-ZBDsPo?t=5086" TargetMode="External"/><Relationship Id="rId123" Type="http://schemas.openxmlformats.org/officeDocument/2006/relationships/hyperlink" Target="https://youtu.be/tXbH-ZBDsPo?t=5128" TargetMode="External"/><Relationship Id="rId124" Type="http://schemas.openxmlformats.org/officeDocument/2006/relationships/hyperlink" Target="https://youtu.be/tXbH-ZBDsPo?t=5185" TargetMode="External"/><Relationship Id="rId125" Type="http://schemas.openxmlformats.org/officeDocument/2006/relationships/hyperlink" Target="https://youtu.be/tXbH-ZBDsPo?t=5226" TargetMode="External"/><Relationship Id="rId126" Type="http://schemas.openxmlformats.org/officeDocument/2006/relationships/hyperlink" Target="https://youtu.be/tXbH-ZBDsPo?t=5269" TargetMode="External"/><Relationship Id="rId127" Type="http://schemas.openxmlformats.org/officeDocument/2006/relationships/hyperlink" Target="https://youtu.be/tXbH-ZBDsPo?t=5313" TargetMode="External"/><Relationship Id="rId128" Type="http://schemas.openxmlformats.org/officeDocument/2006/relationships/hyperlink" Target="https://youtu.be/tXbH-ZBDsPo?t=5438" TargetMode="External"/><Relationship Id="rId129" Type="http://schemas.openxmlformats.org/officeDocument/2006/relationships/hyperlink" Target="https://youtu.be/tXbH-ZBDsPo?t=5483" TargetMode="External"/><Relationship Id="rId130" Type="http://schemas.openxmlformats.org/officeDocument/2006/relationships/hyperlink" Target="https://youtu.be/tXbH-ZBDsPo?t=5540" TargetMode="External"/><Relationship Id="rId131" Type="http://schemas.openxmlformats.org/officeDocument/2006/relationships/hyperlink" Target="https://youtu.be/tXbH-ZBDsPo?t=5581" TargetMode="External"/><Relationship Id="rId132" Type="http://schemas.openxmlformats.org/officeDocument/2006/relationships/hyperlink" Target="https://youtu.be/tXbH-ZBDsPo?t=5633" TargetMode="External"/><Relationship Id="rId133" Type="http://schemas.openxmlformats.org/officeDocument/2006/relationships/hyperlink" Target="https://youtu.be/tXbH-ZBDsPo?t=5649" TargetMode="External"/><Relationship Id="rId134" Type="http://schemas.openxmlformats.org/officeDocument/2006/relationships/hyperlink" Target="https://youtu.be/tXbH-ZBDsPo?t=5673" TargetMode="External"/><Relationship Id="rId135" Type="http://schemas.openxmlformats.org/officeDocument/2006/relationships/hyperlink" Target="https://youtu.be/tXbH-ZBDsPo?t=5718" TargetMode="External"/><Relationship Id="rId136" Type="http://schemas.openxmlformats.org/officeDocument/2006/relationships/hyperlink" Target="https://youtu.be/tXbH-ZBDsPo?t=5765" TargetMode="External"/><Relationship Id="rId137" Type="http://schemas.openxmlformats.org/officeDocument/2006/relationships/hyperlink" Target="https://youtu.be/tXbH-ZBDsPo?t=5805" TargetMode="External"/><Relationship Id="rId138" Type="http://schemas.openxmlformats.org/officeDocument/2006/relationships/hyperlink" Target="https://youtu.be/tXbH-ZBDsPo?t=5851" TargetMode="External"/><Relationship Id="rId139" Type="http://schemas.openxmlformats.org/officeDocument/2006/relationships/hyperlink" Target="https://youtu.be/tXbH-ZBDsPo?t=5892" TargetMode="External"/><Relationship Id="rId140" Type="http://schemas.openxmlformats.org/officeDocument/2006/relationships/hyperlink" Target="https://youtu.be/tXbH-ZBDsPo?t=5935" TargetMode="External"/><Relationship Id="rId141" Type="http://schemas.openxmlformats.org/officeDocument/2006/relationships/hyperlink" Target="https://youtu.be/tXbH-ZBDsPo?t=5947" TargetMode="External"/><Relationship Id="rId142" Type="http://schemas.openxmlformats.org/officeDocument/2006/relationships/hyperlink" Target="https://youtu.be/tXbH-ZBDsPo?t=5964" TargetMode="External"/><Relationship Id="rId143" Type="http://schemas.openxmlformats.org/officeDocument/2006/relationships/hyperlink" Target="https://youtu.be/tXbH-ZBDsPo?t=6022" TargetMode="External"/><Relationship Id="rId144" Type="http://schemas.openxmlformats.org/officeDocument/2006/relationships/hyperlink" Target="https://youtu.be/tXbH-ZBDsPo?t=6064" TargetMode="External"/><Relationship Id="rId145" Type="http://schemas.openxmlformats.org/officeDocument/2006/relationships/hyperlink" Target="https://youtu.be/tXbH-ZBDsPo?t=6070" TargetMode="External"/><Relationship Id="rId146" Type="http://schemas.openxmlformats.org/officeDocument/2006/relationships/hyperlink" Target="https://youtu.be/tXbH-ZBDsPo?t=98" TargetMode="External"/><Relationship Id="rId147" Type="http://schemas.openxmlformats.org/officeDocument/2006/relationships/hyperlink" Target="https://youtu.be/tXbH-ZBDsPo?t=1109" TargetMode="External"/><Relationship Id="rId148" Type="http://schemas.openxmlformats.org/officeDocument/2006/relationships/hyperlink" Target="https://youtu.be/tXbH-ZBDsPo?t=1130" TargetMode="External"/><Relationship Id="rId149" Type="http://schemas.openxmlformats.org/officeDocument/2006/relationships/hyperlink" Target="https://youtu.be/tXbH-ZBDsPo?t=1144" TargetMode="External"/><Relationship Id="rId150" Type="http://schemas.openxmlformats.org/officeDocument/2006/relationships/hyperlink" Target="https://youtu.be/tXbH-ZBDsPo?t=1236" TargetMode="External"/><Relationship Id="rId151" Type="http://schemas.openxmlformats.org/officeDocument/2006/relationships/hyperlink" Target="https://youtu.be/tXbH-ZBDsPo?t=1386" TargetMode="External"/><Relationship Id="rId152" Type="http://schemas.openxmlformats.org/officeDocument/2006/relationships/hyperlink" Target="https://youtu.be/tXbH-ZBDsPo?t=1404" TargetMode="External"/><Relationship Id="rId153" Type="http://schemas.openxmlformats.org/officeDocument/2006/relationships/hyperlink" Target="https://youtu.be/tXbH-ZBDsPo?t=1416" TargetMode="External"/><Relationship Id="rId154" Type="http://schemas.openxmlformats.org/officeDocument/2006/relationships/hyperlink" Target="https://youtu.be/tXbH-ZBDsPo?t=1460" TargetMode="External"/><Relationship Id="rId155" Type="http://schemas.openxmlformats.org/officeDocument/2006/relationships/hyperlink" Target="https://youtu.be/tXbH-ZBDsPo?t=1474" TargetMode="External"/><Relationship Id="rId156" Type="http://schemas.openxmlformats.org/officeDocument/2006/relationships/hyperlink" Target="https://youtu.be/tXbH-ZBDsPo?t=1578" TargetMode="External"/><Relationship Id="rId157" Type="http://schemas.openxmlformats.org/officeDocument/2006/relationships/hyperlink" Target="https://youtu.be/tXbH-ZBDsPo?t=1586" TargetMode="External"/><Relationship Id="rId158" Type="http://schemas.openxmlformats.org/officeDocument/2006/relationships/hyperlink" Target="https://youtu.be/tXbH-ZBDsPo?t=1598" TargetMode="External"/><Relationship Id="rId159" Type="http://schemas.openxmlformats.org/officeDocument/2006/relationships/hyperlink" Target="https://youtu.be/tXbH-ZBDsPo?t=1666" TargetMode="External"/><Relationship Id="rId160" Type="http://schemas.openxmlformats.org/officeDocument/2006/relationships/hyperlink" Target="https://youtu.be/tXbH-ZBDsPo?t=1673" TargetMode="External"/><Relationship Id="rId161" Type="http://schemas.openxmlformats.org/officeDocument/2006/relationships/hyperlink" Target="https://youtu.be/tXbH-ZBDsPo?t=1712" TargetMode="External"/><Relationship Id="rId162" Type="http://schemas.openxmlformats.org/officeDocument/2006/relationships/hyperlink" Target="https://youtu.be/tXbH-ZBDsPo?t=1887" TargetMode="External"/><Relationship Id="rId163" Type="http://schemas.openxmlformats.org/officeDocument/2006/relationships/hyperlink" Target="https://youtu.be/tXbH-ZBDsPo?t=1960" TargetMode="External"/><Relationship Id="rId164" Type="http://schemas.openxmlformats.org/officeDocument/2006/relationships/hyperlink" Target="https://youtu.be/tXbH-ZBDsPo?t=1975" TargetMode="External"/><Relationship Id="rId165" Type="http://schemas.openxmlformats.org/officeDocument/2006/relationships/hyperlink" Target="https://youtu.be/tXbH-ZBDsPo?t=1980" TargetMode="External"/><Relationship Id="rId166" Type="http://schemas.openxmlformats.org/officeDocument/2006/relationships/hyperlink" Target="https://youtu.be/tXbH-ZBDsPo?t=2013" TargetMode="External"/><Relationship Id="rId167" Type="http://schemas.openxmlformats.org/officeDocument/2006/relationships/hyperlink" Target="https://youtu.be/tXbH-ZBDsPo?t=2016" TargetMode="External"/><Relationship Id="rId168" Type="http://schemas.openxmlformats.org/officeDocument/2006/relationships/hyperlink" Target="https://youtu.be/tXbH-ZBDsPo?t=2060" TargetMode="External"/><Relationship Id="rId169" Type="http://schemas.openxmlformats.org/officeDocument/2006/relationships/hyperlink" Target="https://youtu.be/tXbH-ZBDsPo?t=2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51.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