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57. Oturum — İngilizce / çalışma metni</w:t>
      </w:r>
    </w:p>
    <w:p>
      <w:r>
        <w:t>06.10.2026 • İnsan Medeniyetinin İnşasında Kur’anî Ahlak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00:00:02 – 00:00:46</w:t>
        </w:r>
      </w:hyperlink>
    </w:p>
    <w:p>
      <w:r>
        <w:t>Let's begin [to save time?]. In the name of God, the Most Gracious, the Most Merciful, and peace and blessings be upon His noble Messenger, and upon his family and all his companions. Welcome, everyone, welcome to the lecturers and attendees . We begin, with God's blessings, this academic session, whose general theme is Qur'anic ethics in building human civilization . This title is very important because a civilization devoid of ethics may end in destruction, not in construction and reform.</w:t>
      </w:r>
    </w:p>
    <w:p>
      <w:pPr>
        <w:keepNext/>
      </w:pPr>
      <w:hyperlink r:id="rId11">
        <w:r>
          <w:rPr>
            <w:color w:val="1155CC"/>
            <w:u w:val="single"/>
          </w:rPr>
          <w:t>00:00:46 – 00:01:28</w:t>
        </w:r>
      </w:hyperlink>
    </w:p>
    <w:p>
      <w:r>
        <w:t>Therefore, we will listen to the esteemed professors, one after the other, starting with Dr. Muhammad Al-Halawani , then Dr. Ismail Muhammad Jalal, then Dr. Safaa, and then Dr. Ahed Al-Kateb. Dr. Muhammad Al-Halawani is from Umm Al-Qura University in Saudi Arabia. The title of his presentation is "The Universality of Qur'anic Values ​​in Achieving World Peace</w:t>
      </w:r>
    </w:p>
    <w:p>
      <w:pPr>
        <w:keepNext/>
      </w:pPr>
      <w:hyperlink r:id="rId12">
        <w:r>
          <w:rPr>
            <w:color w:val="1155CC"/>
            <w:u w:val="single"/>
          </w:rPr>
          <w:t>00:01:28 – 00:02:09</w:t>
        </w:r>
      </w:hyperlink>
    </w:p>
    <w:p>
      <w:r>
        <w:t>and Peaceful Coexistence . " Please, if you would be so kind, speak for fifteen minutes. In the name of God, the Most Gracious, the Most Merciful, and peace and blessings be upon [the noblest of creation?] and upon his family and all his companions. He reached the highest station through his perfection , dispelling darkness with his beauty. [Are all his qualities good?] May God ’s prayers and peace be upon him and his family. Peace and blessings be upon you, beloved of Abu al-Qasim , O Messenger of God. And after Mr. Dr. Abdul Majeed, Chairman of the Session , esteemed professors,</w:t>
      </w:r>
    </w:p>
    <w:p>
      <w:pPr>
        <w:keepNext/>
      </w:pPr>
      <w:hyperlink r:id="rId13">
        <w:r>
          <w:rPr>
            <w:color w:val="1155CC"/>
            <w:u w:val="single"/>
          </w:rPr>
          <w:t>00:02:09 – 00:02:50</w:t>
        </w:r>
      </w:hyperlink>
    </w:p>
    <w:p>
      <w:r>
        <w:t>honored attendees, peace, mercy, and blessings of God be upon you. My research is entitled “ The Universality of Quranic Values ​​and Their Role in Achieving World Peace and Human Coexistence.” At the outset, I would like to clarify that the Holy Quran is not merely a book of worship and rulings, but rather a comprehensive methodology for building the individual and society on the foundations of justice, dignity, and cooperation . From this stems the idea of ​​the research, which is that the values ​​brought by the Holy Quran are not directed only to Muslims,</w:t>
      </w:r>
    </w:p>
    <w:p>
      <w:pPr>
        <w:keepNext/>
      </w:pPr>
      <w:hyperlink r:id="rId14">
        <w:r>
          <w:rPr>
            <w:color w:val="1155CC"/>
            <w:u w:val="single"/>
          </w:rPr>
          <w:t>00:02:50 – 00:03:34</w:t>
        </w:r>
      </w:hyperlink>
    </w:p>
    <w:p>
      <w:r>
        <w:t>but have a human dimension that addresses humanity regardless of color, language, gender , or culture. And true is He who said, “O mankind, indeed We have created you from male and female and made you peoples and tribes that you may know one another. O mankind, fear your Lord, who created you from one soul and created from it…” He married her and from them He dispersed many men and women. The research attempted to answer an important question: Are Quranic values ​​truly capable of contributing to achieving world peace and establishing coexistence among people, in light of the conflicts and disputes the world is witnessing?</w:t>
      </w:r>
    </w:p>
    <w:p>
      <w:pPr>
        <w:keepNext/>
      </w:pPr>
      <w:hyperlink r:id="rId15">
        <w:r>
          <w:rPr>
            <w:color w:val="1155CC"/>
            <w:u w:val="single"/>
          </w:rPr>
          <w:t>00:03:34 – 00:04:17</w:t>
        </w:r>
      </w:hyperlink>
    </w:p>
    <w:p>
      <w:r>
        <w:t>To answer this question, the research focused on a set of fundamental values, the most important of which are justice, mercy, freedom, human dignity, cooperation, and reform. First, the value of justice, which is one of the most important foundations upon which peace is built, because there is no true peace where there is injustice, discrimination, or the loss of rights. The Holy Quran commands this even in the presence of disagreement, as God Almighty says: " O you who have believed, be persistently standing firm in justice, witnesses for Allah. And let not hatred of a people prevent you from being just. Be</w:t>
      </w:r>
    </w:p>
    <w:p>
      <w:pPr>
        <w:keepNext/>
      </w:pPr>
      <w:hyperlink r:id="rId16">
        <w:r>
          <w:rPr>
            <w:color w:val="1155CC"/>
            <w:u w:val="single"/>
          </w:rPr>
          <w:t>00:04:17 – 00:05:00</w:t>
        </w:r>
      </w:hyperlink>
    </w:p>
    <w:p>
      <w:r>
        <w:t>just; that is nearer to righteousness." This means that justice is not about loving people or disagreeing with them; it is a principle or quality that everyone must adhere to. Second, the value of mercy, which in the Holy Quran is not merely an internal feeling , but a behavior. My work in dealing with people helps reduce hatred, revenge, and violence, and paves the way for tolerance and conflict resolution. Our Prophet, peace and blessings be upon him, was described by God Almighty as a mercy to all mankind: “And We have not sent you, [O Muhammad], except as a mercy to the worlds.” (Quran 21:107) “There has certainly come to you a Messenger from</w:t>
      </w:r>
    </w:p>
    <w:p>
      <w:pPr>
        <w:keepNext/>
      </w:pPr>
      <w:hyperlink r:id="rId17">
        <w:r>
          <w:rPr>
            <w:color w:val="1155CC"/>
            <w:u w:val="single"/>
          </w:rPr>
          <w:t>00:05:00 – 00:05:43</w:t>
        </w:r>
      </w:hyperlink>
    </w:p>
    <w:p>
      <w:r>
        <w:t>among yourselves. Grievous to him is what you suffer; [he is] concerned over you and to the believers is kind and merciful.” ( Quran 9:128) The third value is freedom and human dignity, which the Holy Quran affirms: “ And We have certainly honored the children of Adam.” (Quran 17:70) And God Almighty says: “ So whoever wills - let him believe; and whoever wills - let him disbelieve. There is no compulsion in religion . Righteousness has become distinct from error.” (Quran 18:29) This demonstrates that respecting human beings, their rights, and their dignity is a crucial foundation for building a stable and civilized society. The research also included the principle of cooperation and reform, as God Almighty says: “And cooperate in righteousness and piety, but do not cooperate in sin and transgression.” (Quran 5:2)</w:t>
      </w:r>
    </w:p>
    <w:p>
      <w:pPr>
        <w:keepNext/>
      </w:pPr>
      <w:hyperlink r:id="rId18">
        <w:r>
          <w:rPr>
            <w:color w:val="1155CC"/>
            <w:u w:val="single"/>
          </w:rPr>
          <w:t>00:05:43 – 00:06:24</w:t>
        </w:r>
      </w:hyperlink>
    </w:p>
    <w:p>
      <w:r>
        <w:t>Cooperation among people and nations helps achieve common interests and reduces the causes of conflict, while reform helps address problems that could lead to disputes and instability. One of the most important points emphasized in the research is the concept of human coexistence. In the Islamic perspective, coexistence means acknowledging the existence of differences among people—this is inherent in human nature— and respecting the rights of others, treating them with justice, mercy, and cooperation, while upholding the fundamental tenets of faith. The Holy Quran lays a clear foundation for dealing with differences,</w:t>
      </w:r>
    </w:p>
    <w:p>
      <w:pPr>
        <w:keepNext/>
      </w:pPr>
      <w:hyperlink r:id="rId19">
        <w:r>
          <w:rPr>
            <w:color w:val="1155CC"/>
            <w:u w:val="single"/>
          </w:rPr>
          <w:t>00:06:24 – 00:07:05</w:t>
        </w:r>
      </w:hyperlink>
    </w:p>
    <w:p>
      <w:r>
        <w:t>as God Almighty says: “God does not forbid you from showing kindness and dealing justly with those who have not fought you because of your religion or driven you out of your homes.” Furthermore, the Quran calls for wisdom in dialogue: “ Invite to the way of your Lord with wisdom and good instruction, and argue with them in a way that is best. ” The research also addressed the vision of Imam Bediüzzaman Said Nursi, through which he emphasized that reforming the world begins with reforming the individual himself. The individual himself , because if a person has true faith, its effect will appear in his behavior in the form of mercy, justice, sincerity, and cooperation.</w:t>
      </w:r>
    </w:p>
    <w:p>
      <w:pPr>
        <w:keepNext/>
      </w:pPr>
      <w:hyperlink r:id="rId20">
        <w:r>
          <w:rPr>
            <w:color w:val="1155CC"/>
            <w:u w:val="single"/>
          </w:rPr>
          <w:t>00:07:05 – 00:07:45</w:t>
        </w:r>
      </w:hyperlink>
    </w:p>
    <w:p>
      <w:r>
        <w:t>We all know that faith is an internal matter, and Islam is a matter that pertains to the limbs. So if faith takes hold of the heart and completely controls it, its effect will appear on the limbs. That is why the Prophet, may God bless him and grant him peace, said in the hadith narrated by Imam Bukhari and Muslim: “ The adulterer does not commit adultery while he is a believer, and the thief does not steal while he is a believer.” Therefore, I remember that a young man went to Sufyan al-Thawri and said to him, “O Imam, I am suffering from the illness of being distant from God,</w:t>
      </w:r>
    </w:p>
    <w:p>
      <w:pPr>
        <w:keepNext/>
      </w:pPr>
      <w:hyperlink r:id="rId21">
        <w:r>
          <w:rPr>
            <w:color w:val="1155CC"/>
            <w:u w:val="single"/>
          </w:rPr>
          <w:t>00:07:45 – 00:08:26</w:t>
        </w:r>
      </w:hyperlink>
    </w:p>
    <w:p>
      <w:r>
        <w:t>and this is a matter of my heart.” I repeat: If faith takes hold of the heart, the effect of this faith will appear on the person’s limbs. He said, “O Imam, I am suffering from the illness of being distant from God, so is there a cure for this illness? ” He said, “Yes.” He said, “What is the cure?” He said, "You must take the roots of sincerity, the leaves of patience, and the juice of humility. Place these in the vessel of piety, pour upon them the water of reverence , and kindle upon them the fire of sorrow. Strain them through the sieve of vigilance, take them with the palm of truthfulness, drink them from the cup of repentance, rinse your mouth with</w:t>
      </w:r>
    </w:p>
    <w:p>
      <w:pPr>
        <w:keepNext/>
      </w:pPr>
      <w:hyperlink r:id="rId22">
        <w:r>
          <w:rPr>
            <w:color w:val="1155CC"/>
            <w:u w:val="single"/>
          </w:rPr>
          <w:t>00:08:26 – 00:09:07</w:t>
        </w:r>
      </w:hyperlink>
    </w:p>
    <w:p>
      <w:r>
        <w:t>piety, and distance yourself from greed and avarice. You will be cured of your illness, God willing." Ultimately, the research concluded that peace in the Holy Quran does not merely mean the cessation of wars . Rather, true peace is the existence of a society characterized by justice, dignity, freedom, cooperation, and reform . It also concluded that Islamic coexistence does not mean abandoning principles or dissolving into other cultures, but rather the practical application of Quranic values ​​in dealing with diverse people. In conclusion, it can be said that Quranic values ​​are not merely theoretical principles,</w:t>
      </w:r>
    </w:p>
    <w:p>
      <w:pPr>
        <w:keepNext/>
      </w:pPr>
      <w:hyperlink r:id="rId23">
        <w:r>
          <w:rPr>
            <w:color w:val="1155CC"/>
            <w:u w:val="single"/>
          </w:rPr>
          <w:t>00:09:07 – 00:09:49</w:t>
        </w:r>
      </w:hyperlink>
    </w:p>
    <w:p>
      <w:r>
        <w:t>but practical values ​​that can contribute to building a better human being, a more stable society, and a world based on justice, mercy, cooperation, and peace. Therefore, I reiterate that Quranic values ​​must be transformed into practical reality. This is the difference between us and the righteous predecessors. The Holy Quran was not revealed to be read, memorized, or recited here and there. By God, the Holy Quran was revealed to be implemented, with its commands and prohibitions, its creed and its law. And morals —this is the difference between us and the Companions of the Prophet (peace and blessings be upon him) and the righteous predecessors.</w:t>
      </w:r>
    </w:p>
    <w:p>
      <w:pPr>
        <w:keepNext/>
      </w:pPr>
      <w:hyperlink r:id="rId24">
        <w:r>
          <w:rPr>
            <w:color w:val="1155CC"/>
            <w:u w:val="single"/>
          </w:rPr>
          <w:t>00:09:49 – 00:10:31</w:t>
        </w:r>
      </w:hyperlink>
    </w:p>
    <w:p>
      <w:r>
        <w:t>The Quran, or rather the verse, was embodied. If we were to try to personify the verse as a man, he would be no more than one of the Companions of the Prophet (peace and blessings be upon him). Therefore, they attained happiness in both worlds. They were men who dedicated their souls to God, [Source wording uncertain; review required.] and He clothed their handsome faces with light. Through this, they attained honor and happiness . They strove, and their striving was rewarded. They forsook worldly pleasures and renounced its delights out of asceticism, and He compensated them with joy. They toiled a little to please their Beloved, and He showed them much on the Day of Judgment . They stood supplicating to God with tears flowing</w:t>
      </w:r>
    </w:p>
    <w:p>
      <w:pPr>
        <w:keepNext/>
      </w:pPr>
      <w:hyperlink r:id="rId25">
        <w:r>
          <w:rPr>
            <w:color w:val="1155CC"/>
            <w:u w:val="single"/>
          </w:rPr>
          <w:t>00:10:31 – 00:11:12</w:t>
        </w:r>
      </w:hyperlink>
    </w:p>
    <w:p>
      <w:r>
        <w:t>like scattered pearls . They were veiled by the darkness of night, and [Source wording uncertain; review required.] by day they shone like full moons. They acted upon what they knew and gave generously of what they possessed, and their share became abundant. Thank you for listening. Peace be upon you and God's mercy. May God bless you for the universal values ​​you have presented, values ​​that can contribute to global peace because they are universal human values, not specific to any particular group, even if that group is Muslim.</w:t>
      </w:r>
    </w:p>
    <w:p>
      <w:pPr>
        <w:keepNext/>
      </w:pPr>
      <w:hyperlink r:id="rId26">
        <w:r>
          <w:rPr>
            <w:color w:val="1155CC"/>
            <w:u w:val="single"/>
          </w:rPr>
          <w:t>00:11:12 – 00:11:58</w:t>
        </w:r>
      </w:hyperlink>
    </w:p>
    <w:p>
      <w:r>
        <w:t>We will now move on to the second lecture, which is by His Eminence Dr. Professor Muhammad Halwani [correction of name in the following text], and its title is Ismail Muhammad [Jalal?], from Iraq. Dr. Ismail, the second topic is "Verified Faith." Yes, the lecture title differs from what is in the paper, in this [notebook?]. Its title is "Verified Faith and its Necessity in Addressing Spiritual Alienation."</w:t>
      </w:r>
    </w:p>
    <w:p>
      <w:pPr>
        <w:keepNext/>
      </w:pPr>
      <w:hyperlink r:id="rId27">
        <w:r>
          <w:rPr>
            <w:color w:val="1155CC"/>
            <w:u w:val="single"/>
          </w:rPr>
          <w:t>00:11:59 – 00:12:39</w:t>
        </w:r>
      </w:hyperlink>
    </w:p>
    <w:p>
      <w:r>
        <w:t>So, please proceed, Your Eminence Professor Dr. In the name of God , the Most Gracious, the Most Merciful. Praise be to God, and peace and blessings be upon the Messenger of God, and upon his family and companions and those who follow them in righteousness until the Day of Judgment. First, thank you to the chair of the session, Professor Dr. [Name], and thank you to the esteemed attendees. May God bless you.</w:t>
      </w:r>
    </w:p>
    <w:p>
      <w:pPr>
        <w:keepNext/>
      </w:pPr>
      <w:hyperlink r:id="rId28">
        <w:r>
          <w:rPr>
            <w:color w:val="1155CC"/>
            <w:u w:val="single"/>
          </w:rPr>
          <w:t>00:12:39 – 00:13:21</w:t>
        </w:r>
      </w:hyperlink>
    </w:p>
    <w:p>
      <w:r>
        <w:t>The title of my research is "Verified Faith and Its Necessity for Addressing Spiritual Alienation in the Contemporary World Through the Lens of the Risale-i Nur . " This study seeks to offer an intellectual and moral approach to the crisis of spiritual alienation and existential absurdity that humanity suffers in the contemporary world as a result of the dominance of modern materialistic and secular philosophy, which is divorced from the guidance of divine revelation. The study begins with the Risale-i Nur by Imam Bediüzzaman Said Nursi, may God have mercy on him, to present verified faith as an epistemological alternative and an</w:t>
      </w:r>
    </w:p>
    <w:p>
      <w:pPr>
        <w:keepNext/>
      </w:pPr>
      <w:hyperlink r:id="rId29">
        <w:r>
          <w:rPr>
            <w:color w:val="1155CC"/>
            <w:u w:val="single"/>
          </w:rPr>
          <w:t>00:13:21 – 00:14:04</w:t>
        </w:r>
      </w:hyperlink>
    </w:p>
    <w:p>
      <w:r>
        <w:t>existential necessity for preserving certainty and protecting societies. Introduction: The contemporary world is witnessing unprecedented technological and material leaps. However, this was accompanied by a sharp decline in moral and ethical development, plunging modern man into a dark tunnel of alienation and absurdity, a phenomenon known in psychological and sociological studies as spiritual alienation. Faced with these overwhelming waves of materialistic philosophies that strip the universe of its purpose, the urgent need arises for renewed epistemological models that reconnect humanity with its Creator</w:t>
      </w:r>
    </w:p>
    <w:p>
      <w:pPr>
        <w:keepNext/>
      </w:pPr>
      <w:hyperlink r:id="rId30">
        <w:r>
          <w:rPr>
            <w:color w:val="1155CC"/>
            <w:u w:val="single"/>
          </w:rPr>
          <w:t>00:14:04 – 00:14:49</w:t>
        </w:r>
      </w:hyperlink>
    </w:p>
    <w:p>
      <w:r>
        <w:t>and with the world around it on demonstrative and certain foundations. In this context, the Risale-i Nur (Risale-i Nur) by Imam Bediüzzaman Said Nursi emerges as one of the most important reformist projects of the modern era. The research aims to achieve four objectives: first, to analyze the concept of experiential faith as presented in the Risale-i Nur, clarifying its characteristics and its epistemological and emotional components; second, to diagnose the phenomenon of spiritual alienation in the contemporary world through a critical reading of Western modernity and its consequences ; third, to review the Nursi methodology in addressing spiritual alienation through experiential faith</w:t>
      </w:r>
    </w:p>
    <w:p>
      <w:pPr>
        <w:keepNext/>
      </w:pPr>
      <w:hyperlink r:id="rId31">
        <w:r>
          <w:rPr>
            <w:color w:val="1155CC"/>
            <w:u w:val="single"/>
          </w:rPr>
          <w:t>00:14:49 – 00:15:30</w:t>
        </w:r>
      </w:hyperlink>
    </w:p>
    <w:p>
      <w:r>
        <w:t>; and fourth, to present an applied model of experiential faith in contemporary life through the teachings of the Risale-i Nur. The research questions: This research seeks to answer the following questions. What is the concept of experiential faith in the Risale-i Nur, and what are its cognitive and emotional characteristics? Secondly, what are the manifestations of spiritual alienation in the contemporary world, and how did Nursi identify them in his Epistles? Thirdly, how does experiential faith, according to Nursi's vision, address the problem of spiritual alienation? Fourthly and finally, what is the practical role of the Risale-i Nur in building the believing self and achieving</w:t>
      </w:r>
    </w:p>
    <w:p>
      <w:pPr>
        <w:keepNext/>
      </w:pPr>
      <w:hyperlink r:id="rId32">
        <w:r>
          <w:rPr>
            <w:color w:val="1155CC"/>
            <w:u w:val="single"/>
          </w:rPr>
          <w:t>00:15:30 – 00:16:14</w:t>
        </w:r>
      </w:hyperlink>
    </w:p>
    <w:p>
      <w:r>
        <w:t>psychological and spiritual balance ? Research Axes: This research consists of four main axes. The first axis: The concept of experiential faith in the thought of Imam Bediüzzaman Said Nursi, and the distinction between the concepts of three levels of faith. The second axis: The manifestations of spiritual alienation in the contemporary world and its causes. The third axis: The mechanisms for addressing spiritual alienation through experiential faith. The fourth and final axis: Nursi's methodology in confronting contemporary challenges. The first axis: The concept of experiential faith. Definition of experiential faith: experiential faith constitutes the core of Said Nursi's intellectual project.</w:t>
      </w:r>
    </w:p>
    <w:p>
      <w:pPr>
        <w:keepNext/>
      </w:pPr>
      <w:hyperlink r:id="rId33">
        <w:r>
          <w:rPr>
            <w:color w:val="1155CC"/>
            <w:u w:val="single"/>
          </w:rPr>
          <w:t>00:16:14 – 00:16:57</w:t>
        </w:r>
      </w:hyperlink>
    </w:p>
    <w:p>
      <w:r>
        <w:t>He defines it as faith that is built upon rational proof, logical reasoning, and heartfelt experience, such that it transforms from mere traditional faith into a firm conviction that fills the soul and guides human behavior in life. In his letters, Nursi distinguishes between three levels of faith. First, traditional, inherited faith, which is acquired through conformity and imitation of one's environment and society without critical examination or demonstrative reasoning. Nursi argues that while this level is acceptable for worship under normal circumstances,</w:t>
      </w:r>
    </w:p>
    <w:p>
      <w:pPr>
        <w:keepNext/>
      </w:pPr>
      <w:hyperlink r:id="rId34">
        <w:r>
          <w:rPr>
            <w:color w:val="1155CC"/>
            <w:u w:val="single"/>
          </w:rPr>
          <w:t>00:16:57 – 00:17:38</w:t>
        </w:r>
      </w:hyperlink>
    </w:p>
    <w:p>
      <w:r>
        <w:t>it becomes extremely vulnerable and weak in the face of organized intellectual storms and fierce atheistic attacks characteristic of the modern age. This inherited faith, which does not go beyond outward submission without reflection and proof, is the kind of faith that can be shaken by the doubts raised by modern scientific theories. Second, knowledge-based faith, which rests on rational evidence and logical proofs. Third and finally, verified faith, the highest of the three types of faith,</w:t>
      </w:r>
    </w:p>
    <w:p>
      <w:pPr>
        <w:keepNext/>
      </w:pPr>
      <w:hyperlink r:id="rId35">
        <w:r>
          <w:rPr>
            <w:color w:val="1155CC"/>
            <w:u w:val="single"/>
          </w:rPr>
          <w:t>00:17:38 – 00:18:21</w:t>
        </w:r>
      </w:hyperlink>
    </w:p>
    <w:p>
      <w:r>
        <w:t>where reason and heart are intertwined, and theoretical knowledge is transformed into existential experience and experiential certainty. This type of faith, as Nursi emphasizes, contrasts with traditional faith, which can be easily shaken by doubts. [Source wording uncertain; review required.] Investigative, certain, and demonstrative faith is based on intellectual inquiry, cognitive witnessing, and contemplation of God's signs in the universe and within ourselves. It is a faith unaffected by doubts, but rather deepens and refines with each intellectual challenge, for it elevates its possessor from the level of mere hearing to the level of certain witnessing. The pillars of experiential faith are: first, theoretical and experiential monotheism</w:t>
      </w:r>
    </w:p>
    <w:p>
      <w:pPr>
        <w:keepNext/>
      </w:pPr>
      <w:hyperlink r:id="rId36">
        <w:r>
          <w:rPr>
            <w:color w:val="1155CC"/>
            <w:u w:val="single"/>
          </w:rPr>
          <w:t>00:18:21 – 00:19:04</w:t>
        </w:r>
      </w:hyperlink>
    </w:p>
    <w:p>
      <w:r>
        <w:t>; second, intuitive knowledge and spiritual experience; and third, the application of reason within the framework of faith. The levels of experiential faith are defined by Nursi as three, derived from the Quranic division of knowledge of certainty, vision of certainty, and truth of certainty. First, the level of knowledge of certainty, where one can withstand thousands of doubts with the strength of numerous proofs . Nursi states that the possessor of this level can establish their faith with firm intellectual conviction. Second, the level of vision of certainty, where</w:t>
      </w:r>
    </w:p>
    <w:p>
      <w:pPr>
        <w:keepNext/>
      </w:pPr>
      <w:hyperlink r:id="rId37">
        <w:r>
          <w:rPr>
            <w:color w:val="1155CC"/>
            <w:u w:val="single"/>
          </w:rPr>
          <w:t>00:19:04 – 00:19:47</w:t>
        </w:r>
      </w:hyperlink>
    </w:p>
    <w:p>
      <w:r>
        <w:t>one ascends to a degree where they can read the universe as the Quran, as Bediüzzaman Said Nursi says. At this level, the believer sees God's signs in the universe with direct observation and direct experience, not merely theoretical knowledge. Thirdly, the level of absolute certainty, which is the highest level of true faith, where the believer reaches a degree of certainty that makes him immune to the armies of doubts that attack him, and the truth of faith becomes firmly established in his heart, soul, and innermost being, so that Satan's hand can never reach it, even in the throes of death. The Second Axis</w:t>
      </w:r>
    </w:p>
    <w:p>
      <w:pPr>
        <w:keepNext/>
      </w:pPr>
      <w:hyperlink r:id="rId38">
        <w:r>
          <w:rPr>
            <w:color w:val="1155CC"/>
            <w:u w:val="single"/>
          </w:rPr>
          <w:t>00:19:47 – 00:20:32</w:t>
        </w:r>
      </w:hyperlink>
    </w:p>
    <w:p>
      <w:r>
        <w:t>of Faith in Investigation Between Philosophy and Prophecy: Manifestations and Causes of Spiritual Alienation in the Contemporary World. The contemporary world is experiencing a severe crisis of identity and meaning . Nursi attributes the underlying malady of this dire situation to the dominance of contemporary Western civilization, which is based on a materialistic, utilitarian, and selfish philosophy, severed from the guidance of divine revelation. Manifestations of spiritual alienation in Nursi's thought: the separation of reason and God ; secularism and the loss of meaning; and thirdly, contemporary individualism and selfishness. The Foundations of Negative Present Civilization: Nursi offers a profound analysis of the foundations upon which Western civilization rests,</w:t>
      </w:r>
    </w:p>
    <w:p>
      <w:pPr>
        <w:keepNext/>
      </w:pPr>
      <w:hyperlink r:id="rId39">
        <w:r>
          <w:rPr>
            <w:color w:val="1155CC"/>
            <w:u w:val="single"/>
          </w:rPr>
          <w:t>00:20:32 – 00:21:14</w:t>
        </w:r>
      </w:hyperlink>
    </w:p>
    <w:p>
      <w:r>
        <w:t>explaining that they are negative foundations that lead to alienation, conflict, and violence. Firstly, its point of reference is force instead of right, and the nature of force is aggression, transgression, and violation, from which [betrayal] arises. Secondly [Source wording uncertain; review required.] , its principle in life is argument and discord instead of cooperation, and its nature is conflict and struggle, from which baseness arises. Thirdly, its fundamental bond between people is racism, which grows on the basis of others and is strengthened by absorbing them. The nature of negative nationalism and racism is horrific conflict,</w:t>
      </w:r>
    </w:p>
    <w:p>
      <w:pPr>
        <w:keepNext/>
      </w:pPr>
      <w:hyperlink r:id="rId40">
        <w:r>
          <w:rPr>
            <w:color w:val="1155CC"/>
            <w:u w:val="single"/>
          </w:rPr>
          <w:t>00:21:14 – 00:21:58</w:t>
        </w:r>
      </w:hyperlink>
    </w:p>
    <w:p>
      <w:r>
        <w:t>from which destruction and ruin arise. Fourth, its aim is utility rather than virtue, and the nature of utility is exploitation and conflict. [Source wording uncertain; review required.] From this arises misery. Fifth and finally, its appealing service encourages passions and desires, and the nature of passions and desires is always to distort humanity and alter its course. In contrast to these negative foundations, Nursi presents the positive foundations of the Quranic civilization, whose happiness revolves around five pillars: truth instead of force, virtue instead of utility, cooperation instead of</w:t>
      </w:r>
    </w:p>
    <w:p>
      <w:pPr>
        <w:keepNext/>
      </w:pPr>
      <w:hyperlink r:id="rId41">
        <w:r>
          <w:rPr>
            <w:color w:val="1155CC"/>
            <w:u w:val="single"/>
          </w:rPr>
          <w:t>00:21:58 – 00:22:41</w:t>
        </w:r>
      </w:hyperlink>
    </w:p>
    <w:p>
      <w:r>
        <w:t>conflict, guidance instead of passions, and religion instead of racism. Through this civilization, comprehensive peace and harmony prevail . Psychoanalytic analysis of spiritual alienation: First, desires extending towards eternity; second, cosmic thinking; third, the innate need for eternity. Third axis: Mechanisms for addressing spiritual alienation through realized faith. The epistemological structure of realized faith: Nursi presents a comprehensive epistemological structure for realized faith that addresses the various aspects of alienation. This structure is based on fundamental pillars</w:t>
      </w:r>
    </w:p>
    <w:p>
      <w:pPr>
        <w:keepNext/>
      </w:pPr>
      <w:hyperlink r:id="rId42">
        <w:r>
          <w:rPr>
            <w:color w:val="1155CC"/>
            <w:u w:val="single"/>
          </w:rPr>
          <w:t>00:22:41 – 00:23:22</w:t>
        </w:r>
      </w:hyperlink>
    </w:p>
    <w:p>
      <w:r>
        <w:t>that can be derived from his methodology in the Risale-i Nur (Risale-i Nur). First, the methodology of contemplative meditation, that is, the inner and outer paths. Second, contemplative meditation, as intended by it , is the fundamental pillar of the Nur project. Researchers have explained that this methodology is based on two interconnected principles: contemplation of the external world and contemplation of the inner world. The outer path complements the inner path and is based on contemplating God's signs in the universe. Nursi sees the universe as an open book in which humanity reads God's beautiful names and sublime attributes.</w:t>
      </w:r>
    </w:p>
    <w:p>
      <w:pPr>
        <w:keepNext/>
      </w:pPr>
      <w:hyperlink r:id="rId43">
        <w:r>
          <w:rPr>
            <w:color w:val="1155CC"/>
            <w:u w:val="single"/>
          </w:rPr>
          <w:t>00:23:22 – 00:24:07</w:t>
        </w:r>
      </w:hyperlink>
    </w:p>
    <w:p>
      <w:r>
        <w:t>This cosmic contemplation removes the feeling of alienation from the world, as the universe is transformed from a cold and hostile place into a vast exhibition where God's names are imprinted in every form, and all creatures glorify their Creator. Nursi believes that the foundation, essence, light, and spirit of all true sciences is the knowledge of God Almighty, and that the basis of this foundation is faith in Him. When a person contemplates the cosmic order from this perspective, the loneliness of alienation disappears, and every creature, from the atom to the galaxy, becomes a familiar friend glorifying God. Thus, a person feels closeness and [comprehensive intimacy?] with existence.</w:t>
      </w:r>
    </w:p>
    <w:p>
      <w:pPr>
        <w:keepNext/>
      </w:pPr>
      <w:hyperlink r:id="rId44">
        <w:r>
          <w:rPr>
            <w:color w:val="1155CC"/>
            <w:u w:val="single"/>
          </w:rPr>
          <w:t>00:24:09 – 00:24:52</w:t>
        </w:r>
      </w:hyperlink>
    </w:p>
    <w:p>
      <w:r>
        <w:t>Third, relational meaning (ma‘na-yi harfi), in contrast to self-referential meaning (ma‘na-yi ismi); fourth, the Divine Names as a frame of reference. Practical Applications: Time is pressing, minute by minute , yes, minute by minute , yes . The Risale-i Nur as a Way of Life: The Risale-i Nur can be considered, in essence, a comprehensive way of life, not merely theoretical writings . They aim to: first, build faith-based awareness by presenting intellectual and emotional proofs of God's existence and oneness; second, refine the soul by training individuals in virtuous morals and controlling desires and emotions;</w:t>
      </w:r>
    </w:p>
    <w:p>
      <w:pPr>
        <w:keepNext/>
      </w:pPr>
      <w:hyperlink r:id="rId45">
        <w:r>
          <w:rPr>
            <w:color w:val="1155CC"/>
            <w:u w:val="single"/>
          </w:rPr>
          <w:t>00:24:52 – 00:25:33</w:t>
        </w:r>
      </w:hyperlink>
    </w:p>
    <w:p>
      <w:r>
        <w:t>third, strengthen social relationships through the concept of brotherhood in faith and social solidarity; and fourth and finally, confront the challenges of the age by providing answers to the questions posed by materialistic and atheistic philosophies. Conclusion: This research has reached several key conclusions. First, the contemporary crisis of spiritual alienation is an inevitable consequence of the exclusion of the spiritual dimension and the dominance of materialistic philosophy, which strips humanity and the universe of meaning and purpose. Second, traditional faith alone is no longer sufficient to ward off contemporary doubts, and</w:t>
      </w:r>
    </w:p>
    <w:p>
      <w:pPr>
        <w:keepNext/>
      </w:pPr>
      <w:hyperlink r:id="rId46">
        <w:r>
          <w:rPr>
            <w:color w:val="1155CC"/>
            <w:u w:val="single"/>
          </w:rPr>
          <w:t>00:25:33 – 00:26:15</w:t>
        </w:r>
      </w:hyperlink>
    </w:p>
    <w:p>
      <w:r>
        <w:t>the Risale-i Nur highlight verified faith based on proof and witnessing as an existential and epistemological necessity to safeguard certainty. Third, the Nursi school of thought transforms the universe from a desolate and frightening place into a living divine book, overflowing with intimacy and beauty , thus uprooting the roots of psychological alienation from the human heart. Fourth, verified faith is a comprehensive approach to addressing spiritual alienation, combining rational evidence with intuitive understanding, thus granting individuals a firm conviction that addresses the root causes of existential alienation. Fifth, spiritual alienation in the contemporary world stems from the separation between</w:t>
      </w:r>
    </w:p>
    <w:p>
      <w:pPr>
        <w:keepNext/>
      </w:pPr>
      <w:hyperlink r:id="rId47">
        <w:r>
          <w:rPr>
            <w:color w:val="1155CC"/>
            <w:u w:val="single"/>
          </w:rPr>
          <w:t>00:26:15 – 00:26:56</w:t>
        </w:r>
      </w:hyperlink>
    </w:p>
    <w:p>
      <w:r>
        <w:t>reason and God, from secularism which deprives humanity of a transcendent dimension, and from excessive individualism which isolates individuals from others and from their Creator. Sixth, Nursi's approach to addressing this is based on the integration of the inner path—self-reflection—and the outer path—contemplation of the universe. Seventh and finally, the Risale-i Nur (Risale-i Nur) are not merely theoretical writings but a way of life that has proven its effectiveness in a challenging historical context, successfully preserving faith under harsh secular policies, and</w:t>
      </w:r>
    </w:p>
    <w:p>
      <w:pPr>
        <w:keepNext/>
      </w:pPr>
      <w:hyperlink r:id="rId48">
        <w:r>
          <w:rPr>
            <w:color w:val="1155CC"/>
            <w:u w:val="single"/>
          </w:rPr>
          <w:t>00:26:56 – 00:27:42</w:t>
        </w:r>
      </w:hyperlink>
    </w:p>
    <w:p>
      <w:r>
        <w:t>continuing to offer a contemporary model that can be utilized in confronting the challenges of our time. Nursi, may God have mercy on him, indicated that the basis and goal of the Risale-i Nur is to reveal the Qur'anic truth and to work for the realization of faith. Praise be to God first and last. May God bless you. Thank you, thank you to His Eminence Dr. Ismail Muhammad Jalal, a professor at the University of Sulaymaniyah in Iraq, for his comprehensive explanation of the role of deep, effective realization of faith</w:t>
      </w:r>
    </w:p>
    <w:p>
      <w:pPr>
        <w:keepNext/>
      </w:pPr>
      <w:hyperlink r:id="rId49">
        <w:r>
          <w:rPr>
            <w:color w:val="1155CC"/>
            <w:u w:val="single"/>
          </w:rPr>
          <w:t>00:27:42 – 00:28:22</w:t>
        </w:r>
      </w:hyperlink>
    </w:p>
    <w:p>
      <w:r>
        <w:t>in addressing spiritual alienation in its various dimensions. Thank you. May God bless you. The The floor now goes to Dr. Safaa al-Fallah, from the University of Damascus in free Syria. Her presentation is entitled “Bediüzzaman’s Principles of Sincerity and their Impact on Building Contemporary Human Civilization in Light of the Holy Qur'an.”</w:t>
      </w:r>
    </w:p>
    <w:p>
      <w:pPr>
        <w:keepNext/>
      </w:pPr>
      <w:hyperlink r:id="rId50">
        <w:r>
          <w:rPr>
            <w:color w:val="1155CC"/>
            <w:u w:val="single"/>
          </w:rPr>
          <w:t>00:28:27 – 00:29:12</w:t>
        </w:r>
      </w:hyperlink>
    </w:p>
    <w:p>
      <w:r>
        <w:t>Fadl Anta, peace , mercy and blessings of God be upon you. Welcome to this blessed conference. In the name of God, the Most Gracious, the Most Merciful. Praise be to God who made sincerity the spirit of deeds and the measure of acceptance, and by it values ​​are built and souls are purified. And prayers and peace be upon our master Muhammad, the leader of the sincere, whom God sent as a mercy to the worlds, and upon his family and all his companions. Now then, whoever contemplates the reality of contemporary man finds that the crisis of civilization today is not a crisis of material progress as much as it is a crisis of purpose and meaning, where the presence of values ​​has declined as the essence of the relationship between man and his Lord</w:t>
      </w:r>
    </w:p>
    <w:p>
      <w:pPr>
        <w:keepNext/>
      </w:pPr>
      <w:hyperlink r:id="rId51">
        <w:r>
          <w:rPr>
            <w:color w:val="1155CC"/>
            <w:u w:val="single"/>
          </w:rPr>
          <w:t>00:29:12 – 00:29:54</w:t>
        </w:r>
      </w:hyperlink>
    </w:p>
    <w:p>
      <w:r>
        <w:t>and between work and its higher goals. With this value disturbance, the urgent need arises to draw inspiration from the Qur’anic visions that restore man’s spiritual balance and establish the building of a civilization based on purity of intention and uprightness of work. Ladies and gentlemen, in this context, the scholar Bediüzzaman Said Nursi presents a profound vision represented in what he called the Principles of Sincerity, which are a set of principles that address the essence of sincerity and work to protect it from the obstacles of dispersion, hypocrisy and division. In this intervention, I am honored to analyze these principles and clarify their impact on building the individual</w:t>
      </w:r>
    </w:p>
    <w:p>
      <w:pPr>
        <w:keepNext/>
      </w:pPr>
      <w:hyperlink r:id="rId52">
        <w:r>
          <w:rPr>
            <w:color w:val="1155CC"/>
            <w:u w:val="single"/>
          </w:rPr>
          <w:t>00:29:54 – 00:30:39</w:t>
        </w:r>
      </w:hyperlink>
    </w:p>
    <w:p>
      <w:r>
        <w:t>and thus on contributing to building a contemporary human civilization, governed by the Qur'anic guidance that makes sincerity the basis of every renaissance and the spirit of every civilization. Allow me to begin with a precise statement by the scholar Nursi, in which he clarifies the reality of sincerity, as he says: Sincerity is the most important foundation, the greatest power, the most hopeful intercessor, and the most stable base. It is also the shortest path to truth, the most righteous spiritual supplication , the most honorable means to objectives, the highest quality, and the purest form of servitude. This definition reveals that the reality of sincerity for him is not merely the negation of impurities,</w:t>
      </w:r>
    </w:p>
    <w:p>
      <w:pPr>
        <w:keepNext/>
      </w:pPr>
      <w:hyperlink r:id="rId53">
        <w:r>
          <w:rPr>
            <w:color w:val="1155CC"/>
            <w:u w:val="single"/>
          </w:rPr>
          <w:t>00:30:39 – 00:31:20</w:t>
        </w:r>
      </w:hyperlink>
    </w:p>
    <w:p>
      <w:r>
        <w:t>but rather the affirmation of an active energy . Sincerity is a foundation upon which we build and a power from which we draw, as well as a base upon which we rely. The first principle of the principle is seeking the pleasure of God Almighty . The overarching principle that governs this principle is the standard of sincerity in the Muslim's behavior , which is the pleasure of God Almighty. Indeed, the pleasure of God Almighty alone is the measure of acceptance of deeds, not the acceptance or rejection of people. In this principle, Nursi establishes that the fundamental goal in serving the Quran and knowledge is to seek God's pleasure alone . All our actions should be purely for the sake of God Almighty.</w:t>
      </w:r>
    </w:p>
    <w:p>
      <w:pPr>
        <w:keepNext/>
      </w:pPr>
      <w:hyperlink r:id="rId54">
        <w:r>
          <w:rPr>
            <w:color w:val="1155CC"/>
            <w:u w:val="single"/>
          </w:rPr>
          <w:t>00:31:20 – 00:32:05</w:t>
        </w:r>
      </w:hyperlink>
    </w:p>
    <w:p>
      <w:r>
        <w:t>He notes that he does not disregard public approval, but rather places it in its proper context— a result that God may grant after His favor, not an end in itself. This principle is rooted in a wide range of verses about sincerity, which make the purity of one's religion for God a condition for the validity of any action. Among these are the verses: "Say, 'I worship God, devoting my religion entirely to Him.'" and "Say, 'Indeed, I have been commanded to worship God, devoting my religion entirely to Him.'" and "So worship God, devoting your religion entirely to Him. Unquestionably, for God is the pure religion . " The question arises: what is the civilizational dimension of this principle —seeking God's pleasure in all actions? We say that the Muslim who does not measure his work by public approval is freed from the greatest impulses</w:t>
      </w:r>
    </w:p>
    <w:p>
      <w:pPr>
        <w:keepNext/>
      </w:pPr>
      <w:hyperlink r:id="rId55">
        <w:r>
          <w:rPr>
            <w:color w:val="1155CC"/>
            <w:u w:val="single"/>
          </w:rPr>
          <w:t>00:32:05 – 00:32:47</w:t>
        </w:r>
      </w:hyperlink>
    </w:p>
    <w:p>
      <w:r>
        <w:t>of competition and conflict over prominence and status. These impulses corrupt collective work and dismantle civilizational projects from within. Furthermore, the civilization built by those who adhere to this standard is based on perfecting work for the sake of God Almighty. Thus, it acquires strength and continuity because its motivation is constant, unaffected by the ebb and flow of applause. Thus, Bediüzzaman Said Nursi lays the foundation for building a civilized, selfless, and effective individual who works for the sake of the goal, not for status. The second principle is to refrain from criticizing one’s brothers and the secret of numerical unity.</w:t>
      </w:r>
    </w:p>
    <w:p>
      <w:pPr>
        <w:keepNext/>
      </w:pPr>
      <w:hyperlink r:id="rId56">
        <w:r>
          <w:rPr>
            <w:color w:val="1155CC"/>
            <w:u w:val="single"/>
          </w:rPr>
          <w:t>00:32:47 – 00:33:31</w:t>
        </w:r>
      </w:hyperlink>
    </w:p>
    <w:p>
      <w:r>
        <w:t>Here, Nursi, may God have mercy on him, means that moral purity among workers is a prerequisite for achievement and the realization of the goal. Envy and criticism hinder collective energy, while unity through sincerity multiplies it. The basis of this principle is found in many verses, including God's words: "And do not dispute, lest you lose courage and your strength depart." In this principle, we see Nursi forbidding the criticism of colleagues working in the same service and the stirring of envy through boasting. He gives two precise analogies for this: the first is the body, saying that there should be no envy between the hands, no criticism</w:t>
      </w:r>
    </w:p>
    <w:p>
      <w:pPr>
        <w:keepNext/>
      </w:pPr>
      <w:hyperlink r:id="rId57">
        <w:r>
          <w:rPr>
            <w:color w:val="1155CC"/>
            <w:u w:val="single"/>
          </w:rPr>
          <w:t>00:33:31 – 00:34:13</w:t>
        </w:r>
      </w:hyperlink>
    </w:p>
    <w:p>
      <w:r>
        <w:t>between the eyes , no objection from the tongue to the ear, and no perception of the soul's flaws. Rather, each complements the other's shortcomings and conceals its deficiencies . The relationship between the parts of the human being is one of integration, not conflict. The second analogy Nursi gives is that of the gears in a factory, where each assists the other with its capacity, and together they all move towards their intended purpose through complete cooperation and perfect agreement. The two representations, the body and the factory gears, transform the principle of refraining from criticism from a behavioral principle into a structural law.</w:t>
      </w:r>
    </w:p>
    <w:p>
      <w:pPr>
        <w:keepNext/>
      </w:pPr>
      <w:hyperlink r:id="rId58">
        <w:r>
          <w:rPr>
            <w:color w:val="1155CC"/>
            <w:u w:val="single"/>
          </w:rPr>
          <w:t>00:34:13 – 00:34:55</w:t>
        </w:r>
      </w:hyperlink>
    </w:p>
    <w:p>
      <w:r>
        <w:t>Just as conflict among the members destroys the body, conflict among the workers destroys the group. The secret of numerology is one of the most prominent hallmarks of Bediüzzaman Said Nursi's civilization, as he states that the unity of sincere individuals does not simply add up their strength arithmetic, but rather multiplies it. He says that If three alifs do not unite, their value remains three: one plus one plus one, three . But if these three alifs stand side by side,</w:t>
      </w:r>
    </w:p>
    <w:p>
      <w:pPr>
        <w:keepNext/>
      </w:pPr>
      <w:hyperlink r:id="rId59">
        <w:r>
          <w:rPr>
            <w:color w:val="1155CC"/>
            <w:u w:val="single"/>
          </w:rPr>
          <w:t>00:34:55 – 00:35:36</w:t>
        </w:r>
      </w:hyperlink>
    </w:p>
    <w:p>
      <w:r>
        <w:t>they become one hundred and eleven, and they support each other. However, if they unite and support each other through the secret of numerology, they gain the value of one hundred and eleven. This secret is the core of Nursi’s contribution, as abandoning criticism becomes a law in the composition of collective power. As for the third principle, we move to the third principle, which is: Your strength is in sincerity and truth. Strength is in sincerity and truth. What is meant here is that the duality of truth and sincerity leads to strength, meaning that the source of true strength is the sincerity of intention and conformity to truth, not the multitude and numbers.</w:t>
      </w:r>
    </w:p>
    <w:p>
      <w:pPr>
        <w:keepNext/>
      </w:pPr>
      <w:hyperlink r:id="rId60">
        <w:r>
          <w:rPr>
            <w:color w:val="1155CC"/>
            <w:u w:val="single"/>
          </w:rPr>
          <w:t>00:35:36 – 00:36:20</w:t>
        </w:r>
      </w:hyperlink>
    </w:p>
    <w:p>
      <w:r>
        <w:t>And among the Qur’anic principles that encompass this meaning is the Almighty’s saying: “If there are twenty of you who are steadfast, they will overcome two hundred.” As you can see, the verse clearly states that the moral strength of the sincere patient multiplies the impact many times over. This is the meaning that Nursi affirms when he establishes that strength lies in sincerity, not in numbers. He asserts in this principle that the basis of strength is sincerity and truth , saying, "Know that your strength lies in sincerity and truth." Indeed, strength lies in truth and sincerity, to the point that even those who adhere to falsehood gain strength by appearing steadfast and sincere in</w:t>
      </w:r>
    </w:p>
    <w:p>
      <w:pPr>
        <w:keepNext/>
      </w:pPr>
      <w:hyperlink r:id="rId61">
        <w:r>
          <w:rPr>
            <w:color w:val="1155CC"/>
            <w:u w:val="single"/>
          </w:rPr>
          <w:t>00:36:20 – 00:37:04</w:t>
        </w:r>
      </w:hyperlink>
    </w:p>
    <w:p>
      <w:r>
        <w:t>their falsehood. If we were to examine the civilizational impact of this principle, we would find that Nursi here corrects the concept of strength upon which civilizational projects are built , shifting its source from numerical superiority to the sincerity of intention and adherence to truth. This correction has a dual effect. On the one hand, it liberates the oppressed nation from despair in the face of its adversaries' numerical and material superiority, as it guides it to a readily available source of strength: sincerity . On the other hand, it provides a criterion for evaluating any revivalist project. A project founded on sincere sincerity and adherence to truth</w:t>
      </w:r>
    </w:p>
    <w:p>
      <w:pPr>
        <w:keepNext/>
      </w:pPr>
      <w:hyperlink r:id="rId62">
        <w:r>
          <w:rPr>
            <w:color w:val="1155CC"/>
            <w:u w:val="single"/>
          </w:rPr>
          <w:t>00:37:04 – 00:37:44</w:t>
        </w:r>
      </w:hyperlink>
    </w:p>
    <w:p>
      <w:r>
        <w:t>proves more enduring than one based solely on abundant resources, even if it initially appears weak in worldly terms. As for the fourth and final principle, it is pride in the merits of the brothers or effacing oneself in one’s brothers. In this principle, the glorification of the self is through the other. Notice how beautiful this meaning is. I glorify myself through glorifying my brother by rebuilding the Sufi concept of annihilation and transforming it from annihilation in the sheikh to social annihilation in the brothers. In light of the Holy Qur’an, there are several verses that establish this principle, including the Almighty’s saying in describing the Ansar: “And</w:t>
      </w:r>
    </w:p>
    <w:p>
      <w:pPr>
        <w:keepNext/>
      </w:pPr>
      <w:hyperlink r:id="rId63">
        <w:r>
          <w:rPr>
            <w:color w:val="1155CC"/>
            <w:u w:val="single"/>
          </w:rPr>
          <w:t>00:37:44 – 00:38:29</w:t>
        </w:r>
      </w:hyperlink>
    </w:p>
    <w:p>
      <w:r>
        <w:t>they give preference to others over themselves, even though they are in need.” This principle obliges its owner to altruism. The principle of pride in the merits of the brothers obliges its owner to altruism, so it decides that a person must prefer his brothers over himself in ranks and positions, and even in private benefits as well, such as teaching the truths of faith to others. This is the pinnacle of detachment, as it transfers altruism from material benefits to the benefits of the Hereafter itself. This principle represents the deepest dimensions of human principles in fact, as the scholar Nursi here offers a solution to the most dangerous obstacles to collective action, which is the tendency of ego and competition for</w:t>
      </w:r>
    </w:p>
    <w:p>
      <w:pPr>
        <w:keepNext/>
      </w:pPr>
      <w:hyperlink r:id="rId64">
        <w:r>
          <w:rPr>
            <w:color w:val="1155CC"/>
            <w:u w:val="single"/>
          </w:rPr>
          <w:t>00:38:29 – 00:39:08</w:t>
        </w:r>
      </w:hyperlink>
    </w:p>
    <w:p>
      <w:r>
        <w:t>merit. Instead of the individual being eliminated, as may be understood from Sufi annihilation, he preserves his individuality and directs it towards taking pride in the other, so that the glorification of the self is achieved through the other and not at his expense. This establishes a pattern of social cohesion based on altruism and self-denial. This is the antithesis of the logic of individual competition that dismantles modern societies. With this shift from individual annihilation to social annihilation, the transformative mark of Nursi emerges: investing the spiritual energy of Sufism in building a civilizational community instead of the isolation of the individual.</w:t>
      </w:r>
    </w:p>
    <w:p>
      <w:pPr>
        <w:keepNext/>
      </w:pPr>
      <w:hyperlink r:id="rId65">
        <w:r>
          <w:rPr>
            <w:color w:val="1155CC"/>
            <w:u w:val="single"/>
          </w:rPr>
          <w:t>00:39:10 – 00:39:54</w:t>
        </w:r>
      </w:hyperlink>
    </w:p>
    <w:p>
      <w:r>
        <w:t>Finally, it becomes clear from the above that Nursi's civilizational imprint in the four principles does not lie merely in calling for sincerity —a concept common to all scholars— but rather in his engineering of a mechanism by which individual sincerity is transformed into a collective civilizational force through the active, detached, and civilizational Muslim, and the secret of numerical strength. Nursi answers the question left hanging by theories of civilization: how does spiritual value transform into tangible social action? His answer is sincerity, which unites individuals into a single entity, thereby multiplying energy. Thus, the balanced society, in his vision, is not based on an abundance of resources or a large population,</w:t>
      </w:r>
    </w:p>
    <w:p>
      <w:pPr>
        <w:keepNext/>
      </w:pPr>
      <w:hyperlink r:id="rId66">
        <w:r>
          <w:rPr>
            <w:color w:val="1155CC"/>
            <w:u w:val="single"/>
          </w:rPr>
          <w:t>00:39:54 – 00:40:35</w:t>
        </w:r>
      </w:hyperlink>
    </w:p>
    <w:p>
      <w:r>
        <w:t>but rather on purity of intention in the first principle, unity of hearts in the second and fourth, and the power of truth in the third. These are the elements that produce social cohesion, a solid foundation for a civilizational renaissance, guided by the Quran, aiming for stability and continuity, unlike cohesion based on immediate self-interest. Recommendations: First, the research recommends including The principles of sincerity in the programs for preparing workers in scientific and advocacy institutions, to be an ethical charter that regulates collective work. Secondly, transforming the triad of purity of intention, unity of hearts, and the strength</w:t>
      </w:r>
    </w:p>
    <w:p>
      <w:pPr>
        <w:keepNext/>
      </w:pPr>
      <w:hyperlink r:id="rId67">
        <w:r>
          <w:rPr>
            <w:color w:val="1155CC"/>
            <w:u w:val="single"/>
          </w:rPr>
          <w:t>00:40:35 – 00:41:19</w:t>
        </w:r>
      </w:hyperlink>
    </w:p>
    <w:p>
      <w:r>
        <w:t>of truth into standards by which any civilizational renaissance project is evaluated. A civilizational and renaissance project, and praise be to God, Lord of the Worlds. Thank you for listening. May God bless you. Professor Dr., thank you very much for this statement you presented , the subject of which is the role of sincerity in its various principles and dimensions in building civilization, as explained by Sheikh Nursi , derived from the Holy Quran. Thank you. We now turn to Dr.</w:t>
      </w:r>
    </w:p>
    <w:p>
      <w:pPr>
        <w:keepNext/>
      </w:pPr>
      <w:hyperlink r:id="rId68">
        <w:r>
          <w:rPr>
            <w:color w:val="1155CC"/>
            <w:u w:val="single"/>
          </w:rPr>
          <w:t>00:41:20 – 00:42:00</w:t>
        </w:r>
      </w:hyperlink>
    </w:p>
    <w:p>
      <w:r>
        <w:t>Ahed Al-Kateb , also from the Free and Liberated University of Damascus, whose presentation is titled " Contemporary Intellectual, Ethical, and Spiritual Problems in the Thought of Bediüzzaman Said Nursi and His Methodology in the Risale-i Nur ." Please proceed , Dr. Ahed. In the name of God, the Most Gracious, the Most Merciful. Praise be to God, Lord of the Worlds. Peace and blessings be upon our Prophet Muhammad, sent as a mercy to the worlds, and upon his family and all his companions.</w:t>
      </w:r>
    </w:p>
    <w:p>
      <w:pPr>
        <w:keepNext/>
      </w:pPr>
      <w:hyperlink r:id="rId69">
        <w:r>
          <w:rPr>
            <w:color w:val="1155CC"/>
            <w:u w:val="single"/>
          </w:rPr>
          <w:t>00:42:02 – 00:42:44</w:t>
        </w:r>
      </w:hyperlink>
    </w:p>
    <w:p>
      <w:r>
        <w:t>Honorable attendees , Professor Dr., Chair of the session, allow me to present a summary of my research entitled "Contemporary Intellectual, Ethical, and Spiritual Problems in the Thought of Bediüzzaman Said Nursi and His Methodology in the Risale-i Nur." Allow me also to express my sincere gratitude to the Istanbul Foundation for Science and Culture, on my own behalf and on behalf of all the lecturers, organizers, and coordinators involved in this project. This esteemed conference, and in particular Professor Muhammad [Al-Aqidi?; the name needs verification]. I begin with the thesis upon which most of this research rests,</w:t>
      </w:r>
    </w:p>
    <w:p>
      <w:pPr>
        <w:keepNext/>
      </w:pPr>
      <w:hyperlink r:id="rId70">
        <w:r>
          <w:rPr>
            <w:color w:val="1155CC"/>
            <w:u w:val="single"/>
          </w:rPr>
          <w:t>00:42:44 – 00:43:27</w:t>
        </w:r>
      </w:hyperlink>
    </w:p>
    <w:p>
      <w:r>
        <w:t>which is that the crisis of our time is a crisis of guidance and meaning. It is a crisis of guidance and meaning, not a crisis of information, nor is it a crisis of lack of knowledge. It is no secret that despite the vastness of modern knowledge and the widespread use of artificial intelligence, the heart remains empty due to the severing of the connection with God and the ultimate goal of the Hereafter. Therefore, the Risale-i Nur come as a reform project, or rather, as a truly integrated system. I mean literally that it is an integrated system [and everyone knows this?]. [The negation is not settled in the automatic transcription.] By the grace of God, I have examined most of the Risale-i Nur</w:t>
      </w:r>
    </w:p>
    <w:p>
      <w:pPr>
        <w:keepNext/>
      </w:pPr>
      <w:hyperlink r:id="rId71">
        <w:r>
          <w:rPr>
            <w:color w:val="1155CC"/>
            <w:u w:val="single"/>
          </w:rPr>
          <w:t>00:43:27 – 00:44:07</w:t>
        </w:r>
      </w:hyperlink>
    </w:p>
    <w:p>
      <w:r>
        <w:t>and most of the works of Imam Nursi, may God have mercy on him. This was the aim of my research: to present a study that draws upon most of the Risale-i Nur, thus creating a map of the Risale-i Nur . I found that they are not merely books of sermons, but rather address intellectual doubts and spiritual turmoil, but according to a clear, demonstrative, Quranic methodology that seeks to revive both the spirit and the mind. For Nursi, may God have mercy on him, there is no sermon without proof, and no proof without education. The presentation is divided into three sections.</w:t>
      </w:r>
    </w:p>
    <w:p>
      <w:pPr>
        <w:keepNext/>
      </w:pPr>
      <w:hyperlink r:id="rId72">
        <w:r>
          <w:rPr>
            <w:color w:val="1155CC"/>
            <w:u w:val="single"/>
          </w:rPr>
          <w:t>00:44:07 – 00:44:48</w:t>
        </w:r>
      </w:hyperlink>
    </w:p>
    <w:p>
      <w:r>
        <w:t>The first section includes contemporary problems. The second section includes the general framework of the reform project. The third section outlines the features of the demonstrative methodology. I begin with contemporary intellectual problems, which Nursi presents as a crisis of perception due to the dominance of materialist philosophy and its resulting denial of the unseen and distortion of the understanding of humanity, science, and life, as well as the materialistic doubts of atheism. He also reveals the inadequacy of relying solely on material causes to</w:t>
      </w:r>
    </w:p>
    <w:p>
      <w:pPr>
        <w:keepNext/>
      </w:pPr>
      <w:hyperlink r:id="rId73">
        <w:r>
          <w:rPr>
            <w:color w:val="1155CC"/>
            <w:u w:val="single"/>
          </w:rPr>
          <w:t>00:44:48 – 00:45:34</w:t>
        </w:r>
      </w:hyperlink>
    </w:p>
    <w:p>
      <w:r>
        <w:t>explain creation and existence. As for the third point, it is necessary to clarify or focus on the most important aspect Nursi addresses not rejection of science, but rejection of a materialist view of science. This is the [subtle distinction?] we must emphasize. He consistently moves from the natural sciences, stating that they are the means by which we infer the Creator from the creation. Fourth, he restored to the mind its fundamental function: to be a servant of the heart. He transformed the mind from an instrument of doubt and denial into a servant of the heart in understanding the truths of faith.</w:t>
      </w:r>
    </w:p>
    <w:p>
      <w:pPr>
        <w:keepNext/>
      </w:pPr>
      <w:hyperlink r:id="rId74">
        <w:r>
          <w:rPr>
            <w:color w:val="1155CC"/>
            <w:u w:val="single"/>
          </w:rPr>
          <w:t>00:45:34 – 00:46:15</w:t>
        </w:r>
      </w:hyperlink>
    </w:p>
    <w:p>
      <w:r>
        <w:t>Nursi says, "O heedless one, immersed in the worship of causes, know that causes are but veils before the workings of divine power." This is what we find in his book, *The Words*. Second, the problems of values Nursi discusses problems of values, especially in Sayqal al-Islam, the decline of virtues in general in the face of individualism, selfishness, utilitarianism, and even nationalism. He asserts that any civilization without ethics is a civilization that will produce injustice, conflict, and social fragmentation.</w:t>
      </w:r>
    </w:p>
    <w:p>
      <w:pPr>
        <w:keepNext/>
      </w:pPr>
      <w:hyperlink r:id="rId75">
        <w:r>
          <w:rPr>
            <w:color w:val="1155CC"/>
            <w:u w:val="single"/>
          </w:rPr>
          <w:t>00:46:15 – 00:46:55</w:t>
        </w:r>
      </w:hyperlink>
    </w:p>
    <w:p>
      <w:r>
        <w:t>Its foundation will indeed be power, but its principle will be conflict. The root of the problem, according to Imam Nursi, may God have mercy on him, is the separation of knowledge from ethics. This is the central axis that all researchers have discussed. Nursi says in *The Great Arabic Mathnawi*, " I have witnessed the increase of philosophical knowledge with the increase of disease; intellectual sciences give rise to spiritual ailments." He also warns in *The Thirtieth Word* against separating the cosmic signs from values, saying that knowledge devoid of ethical goals becomes merely a tool for perpetuating materialism and desires.</w:t>
      </w:r>
    </w:p>
    <w:p>
      <w:pPr>
        <w:keepNext/>
      </w:pPr>
      <w:hyperlink r:id="rId76">
        <w:r>
          <w:rPr>
            <w:color w:val="1155CC"/>
            <w:u w:val="single"/>
          </w:rPr>
          <w:t>00:46:55 – 00:47:38</w:t>
        </w:r>
      </w:hyperlink>
    </w:p>
    <w:p>
      <w:r>
        <w:t>Therefore, he calls upon us all to reread The universe is presented as a sign, not merely as inanimate matter. In reality, the Risale-i Nur revive moral values ​​such as cooperation, love, tolerance, and justice , but according to the Quranic framework, not based on worldly human interests. This is what distinguishes the Risale-i Nur. Frankly, Imam Nursi, may God have mercy on him, always guides us to cultivate intention, and as we all know, intention is the trade of scholars. Thirdly, spiritual problems —by spiritual problems, I mean the inner emptiness,</w:t>
      </w:r>
    </w:p>
    <w:p>
      <w:pPr>
        <w:keepNext/>
      </w:pPr>
      <w:hyperlink r:id="rId77">
        <w:r>
          <w:rPr>
            <w:color w:val="1155CC"/>
            <w:u w:val="single"/>
          </w:rPr>
          <w:t>00:47:38 – 00:48:21</w:t>
        </w:r>
      </w:hyperlink>
    </w:p>
    <w:p>
      <w:r>
        <w:t>the loss of tranquility, anxiety, and sense of loss that afflict our youth. Nursi portrays this as the accumulation of veils of heedlessness in a [corrupt?] civilization, where he says: "Because of it, the veil of heedlessness has thickened and become denser with its comforts, so that it cannot be pierced except by exerting great effort." This is found in the Arabic Mathnawi of Nursi. The greatest crisis of contemporary man, as described by Nursi, is absurdity and nihilism. These are the greatest problems that Nursi sees, and they result primarily</w:t>
      </w:r>
    </w:p>
    <w:p>
      <w:pPr>
        <w:keepNext/>
      </w:pPr>
      <w:hyperlink r:id="rId78">
        <w:r>
          <w:rPr>
            <w:color w:val="1155CC"/>
            <w:u w:val="single"/>
          </w:rPr>
          <w:t>00:48:21 – 00:49:01</w:t>
        </w:r>
      </w:hyperlink>
    </w:p>
    <w:p>
      <w:r>
        <w:t>from confining life within the limits of matter and time. He addresses this crisis in more detail in the Twenty- Fifth Flash, devoted to the Treatise for the Sick. Then came the Risale-i Nur, or the entirety of the Risale-i Nur, to restore to man his precise definition in this universe, saying that the universe is a farm and a factory that produces crops suitable for the market of the Hereafter. Thus, life is truly transformed from a dark burden</w:t>
      </w:r>
    </w:p>
    <w:p>
      <w:pPr>
        <w:keepNext/>
      </w:pPr>
      <w:hyperlink r:id="rId79">
        <w:r>
          <w:rPr>
            <w:color w:val="1155CC"/>
            <w:u w:val="single"/>
          </w:rPr>
          <w:t>00:49:01 – 00:49:45</w:t>
        </w:r>
      </w:hyperlink>
    </w:p>
    <w:p>
      <w:r>
        <w:t>of the crises of this life and heavy burdens into a journey of faith filled with hope and tranquility. This is the truth of what was reflected in me during my experience of the Risale-i Nur, thanks to God Almighty . As for the treatment in the entirety of the Risale-i Nur, yes, the treatment in the entirety of the Risale-i Nur is in three gradual steps. First, the first step is the renewal of faith. Faith is a true connection with God Almighty, and it is not merely theoretical belief or cumulative acts of worship</w:t>
      </w:r>
    </w:p>
    <w:p>
      <w:pPr>
        <w:keepNext/>
      </w:pPr>
      <w:hyperlink r:id="rId80">
        <w:r>
          <w:rPr>
            <w:color w:val="1155CC"/>
            <w:u w:val="single"/>
          </w:rPr>
          <w:t>00:49:45 – 00:50:29</w:t>
        </w:r>
      </w:hyperlink>
    </w:p>
    <w:p>
      <w:r>
        <w:t>or inherited acts of worship. Rather , moral values ​​in their highest meanings are manifestations of the Most Beautiful Names of God Almighty. The second step is transforming knowledge into conscious servitude. Tranquility and peace of mind are found only through knowing God Almighty. Whoever knows their Lord is freed from loneliness. The third step, which I consider very important, is righteous and positive action done purely for God Almighty. Nursi presents the first of these as compassion and benevolence , stating that these two are the means to attaining God's name, the Most Merciful.</w:t>
      </w:r>
    </w:p>
    <w:p>
      <w:pPr>
        <w:keepNext/>
      </w:pPr>
      <w:hyperlink r:id="rId81">
        <w:r>
          <w:rPr>
            <w:color w:val="1155CC"/>
            <w:u w:val="single"/>
          </w:rPr>
          <w:t>00:50:30 – 00:51:13</w:t>
        </w:r>
      </w:hyperlink>
    </w:p>
    <w:p>
      <w:r>
        <w:t>Ultimately, the cure, or rather, the Risale-i Nur sees our crisis as a separation between thought and humanity, between values ​​and reference points, and between humanity and its ultimate goal in the Hereafter . The Risale-i Nur seeks to reconnect, or in contemporary terms, to intertwine what builds the heart with what builds the mind. I now move to the second topic, which is the system of the reform project. I begin with the first heading: Faith-Based Responsibility and Social Security. Most of this topic is comprised of the three appendices,</w:t>
      </w:r>
    </w:p>
    <w:p>
      <w:pPr>
        <w:keepNext/>
      </w:pPr>
      <w:hyperlink r:id="rId82">
        <w:r>
          <w:rPr>
            <w:color w:val="1155CC"/>
            <w:u w:val="single"/>
          </w:rPr>
          <w:t>00:51:13 – 00:51:57</w:t>
        </w:r>
      </w:hyperlink>
    </w:p>
    <w:p>
      <w:r>
        <w:t>which are essentially a practical and realistic jurisprudence of da'wah (Islamic propagation). They combine or link active participation with social security when responsibility exists, but with a sincere and genuine desire. It is faith-based motivation and divine oversight that... Secondly, it automatically distances society from chaos and crime; a believing society is a safe society , for faith eradicates any crime or sabotage in society and replaces it with love of goodness. As for the Quranic ethics, they are a mirror of security, as Nursi sees it. He always alerts us and reminds us of the words of God Almighty: “</w:t>
      </w:r>
    </w:p>
    <w:p>
      <w:pPr>
        <w:keepNext/>
      </w:pPr>
      <w:hyperlink r:id="rId83">
        <w:r>
          <w:rPr>
            <w:color w:val="1155CC"/>
            <w:u w:val="single"/>
          </w:rPr>
          <w:t>00:51:57 – 00:52:41</w:t>
        </w:r>
      </w:hyperlink>
    </w:p>
    <w:p>
      <w:r>
        <w:t>And cooperate in righteousness and piety, but do not cooperate in sin and transgression.” It is a principle for working in social life. Nursi is always proud of his students, and this is the truth of what we found among the organizers of this conference : the students of the Risale-i Nur. He is always proud of them, and we are also proud of them and guided by their guidance, God willing. He describes them as moral security personnel striving to maintain public order and security in the country out of conviction, having established a guardian in every believer's heart through their guidance and advice. Regarding the impact of Nurcu's thought on societal reform,</w:t>
      </w:r>
    </w:p>
    <w:p>
      <w:pPr>
        <w:keepNext/>
      </w:pPr>
      <w:hyperlink r:id="rId84">
        <w:r>
          <w:rPr>
            <w:color w:val="1155CC"/>
            <w:u w:val="single"/>
          </w:rPr>
          <w:t>00:52:41 – 00:53:23</w:t>
        </w:r>
      </w:hyperlink>
    </w:p>
    <w:p>
      <w:r>
        <w:t>it rests on a clear and fundamental principle : reform begins from within, starting with us. It is not merely institutional or political reform; while such reforms may have an effect, the greatest impact is when reform begins with the individual, from within, from the heart and soul. This offers an alternative to intellectual violence and the moral fragmentation we currently experience: faith-based education founded on dialogue and gentleness, focusing on what unites us rather than what divides us, guaranteeing</w:t>
      </w:r>
    </w:p>
    <w:p>
      <w:pPr>
        <w:keepNext/>
      </w:pPr>
      <w:hyperlink r:id="rId85">
        <w:r>
          <w:rPr>
            <w:color w:val="1155CC"/>
            <w:u w:val="single"/>
          </w:rPr>
          <w:t>00:53:23 – 00:54:05</w:t>
        </w:r>
      </w:hyperlink>
    </w:p>
    <w:p>
      <w:r>
        <w:t>freedoms , and appreciating differences between sects. Closely related to this theme, I participated in a Turkish conference hosted by Damascus University, thanks to God Almighty, after the liberation of free Syria —the Syria of dignity. This blessing bestowed upon us by God through liberation. My presentation, which addressed ethnic diversity in the Levant , included international experiences that could be beneficial in this area. [The phrase "needing to avoid sectarian conflict " is unclear.] The sects. Nursi says, “Resolve this dispute among yourselves immediately.</w:t>
      </w:r>
    </w:p>
    <w:p>
      <w:pPr>
        <w:keepNext/>
      </w:pPr>
      <w:hyperlink r:id="rId86">
        <w:r>
          <w:rPr>
            <w:color w:val="1155CC"/>
            <w:u w:val="single"/>
          </w:rPr>
          <w:t>00:54:05 – 00:54:48</w:t>
        </w:r>
      </w:hyperlink>
    </w:p>
    <w:p>
      <w:r>
        <w:t>You must abandon the minor issues that incite conflict, for you are people of monotheism . ” His stance on contemporary civilization is one of Islamization, not imitation of the West, nor a complete break with it. I move on to the third topic , if you will allow me, Professor . The third topic is the features of the demonstrative method, which is the heart of the matter. Nursi excelled in logic and understood its value in making it the means of proof, employing reason and intuition through analogy and induction. He relies on a fundamental principle upon which he built his certainty of faith in the face of illusions</w:t>
      </w:r>
    </w:p>
    <w:p>
      <w:pPr>
        <w:keepNext/>
      </w:pPr>
      <w:hyperlink r:id="rId87">
        <w:r>
          <w:rPr>
            <w:color w:val="1155CC"/>
            <w:u w:val="single"/>
          </w:rPr>
          <w:t>00:54:48 – 00:55:34</w:t>
        </w:r>
      </w:hyperlink>
    </w:p>
    <w:p>
      <w:r>
        <w:t>No weight is given to a possibility [not arising from evidence?; the negation requires review], but rather the value lies in the certainty arising from evidence . His method is based on three integrated paths, the first of which is rational proof, employing logic and rational arguments in presenting matters of faith. For him , proof is only found in the guise of logic. Secondly, the comparison with Western conceptions through contrast and repetition might seem confusing to some readers , but in reality, this is an educational method aimed at convincing the recipient of the alternative faith-based education.</w:t>
      </w:r>
    </w:p>
    <w:p>
      <w:pPr>
        <w:keepNext/>
      </w:pPr>
      <w:hyperlink r:id="rId88">
        <w:r>
          <w:rPr>
            <w:color w:val="1155CC"/>
            <w:u w:val="single"/>
          </w:rPr>
          <w:t>00:55:34 – 00:56:15</w:t>
        </w:r>
      </w:hyperlink>
    </w:p>
    <w:p>
      <w:r>
        <w:t>For him, faith-based education is gradual, based on the dissemination of values ​​according to a deliberate educational approach. Education, in his view, is the gateway to reform, and this is evident in his unwavering and decisive confidence in the Holy Quran. He says: "I consider it superfluous to seek proof when I possess an eternal miracle, the Quran." Allow me to mention four approaches that Nursi employs . The first is the approach of communication and dialogue , particularly in the Kastamonu and Emirdağ supplements,</w:t>
      </w:r>
    </w:p>
    <w:p>
      <w:pPr>
        <w:keepNext/>
      </w:pPr>
      <w:hyperlink r:id="rId89">
        <w:r>
          <w:rPr>
            <w:color w:val="1155CC"/>
            <w:u w:val="single"/>
          </w:rPr>
          <w:t>00:56:15 – 00:56:59</w:t>
        </w:r>
      </w:hyperlink>
    </w:p>
    <w:p>
      <w:r>
        <w:t>which consist of guiding letters on da'wah (invitation to Islam), collective action, and steadfast faith. He also employs the approach of establishing and demonstrating arguments, using the philosophical and doctrinal method when confronting atheistic thought. He dedicated more than [eighty?] pages of The Words to resurrection alone. He also employs the logical and rational methods, as well as the linguistic and rhetorical approach. He made the theory of arrangement a tool for revealing the miraculous nature of the Quran and expanded the theory of eloquence from mere embellishment in expression to a genuine emotional response. He also relies on a method of balancing and weighing between Quranic values ​​and materialist philosophy,</w:t>
      </w:r>
    </w:p>
    <w:p>
      <w:pPr>
        <w:keepNext/>
      </w:pPr>
      <w:hyperlink r:id="rId90">
        <w:r>
          <w:rPr>
            <w:color w:val="1155CC"/>
            <w:u w:val="single"/>
          </w:rPr>
          <w:t>00:56:59 – 00:57:43</w:t>
        </w:r>
      </w:hyperlink>
    </w:p>
    <w:p>
      <w:r>
        <w:t>between the universality of the Quran and Western globalization, and between the justice of divine legislation and man-made laws. He also uses the method of deconstruction and refutation by dismantling the arguments of opponents, particularly the hypothesis of coincidence. He famously said that there are two Europes: one beneficial to humanity and the other mired in the darkness of materialist philosophy. In conclusion, allow me to say that the ultimate point, frankly, is what has brought us all together in this esteemed gathering: the sincerity of Nursi. Were it not for his sincerity, we would not be gathered here. He carries the responsibility for the Muslim Ummah,</w:t>
      </w:r>
    </w:p>
    <w:p>
      <w:pPr>
        <w:keepNext/>
      </w:pPr>
      <w:hyperlink r:id="rId91">
        <w:r>
          <w:rPr>
            <w:color w:val="1155CC"/>
            <w:u w:val="single"/>
          </w:rPr>
          <w:t>00:57:43 – 00:58:26</w:t>
        </w:r>
      </w:hyperlink>
    </w:p>
    <w:p>
      <w:r>
        <w:t>saying that with sincerity and genuine support, three people can benefit their Ummah as much as a hundred. This, as I mentioned, is the reason for our presence here. Were it not for his sincerity... And this nation carried it to them when we were here. Nursi, may God have mercy on him, concludes most of his works with the words, "The Everlasting is the Everlasting." Peace be upon you and God's mercy. Thank you for your kind attention. Peace be upon you and God's mercy and blessings . Thank you very much, Dr. Ahed</w:t>
      </w:r>
    </w:p>
    <w:p>
      <w:pPr>
        <w:keepNext/>
      </w:pPr>
      <w:hyperlink r:id="rId92">
        <w:r>
          <w:rPr>
            <w:color w:val="1155CC"/>
            <w:u w:val="single"/>
          </w:rPr>
          <w:t>00:58:26 – 00:59:10</w:t>
        </w:r>
      </w:hyperlink>
    </w:p>
    <w:p>
      <w:r>
        <w:t>, for your eloquent explanation of the contemporary intellectual, ethical, and spiritual problems as explained by Imam Nursi, and his methodology in addressing these problems, as derived from the Risale-i Nur. Thank you. Thank you all. We have finished these kind and beautiful words. This session, which I had the honor of chairing, was beautiful in many ways: the topic was Quranic ethics, and what is more beautiful than Quranic ethics?</w:t>
      </w:r>
    </w:p>
    <w:p>
      <w:pPr>
        <w:keepNext/>
      </w:pPr>
      <w:hyperlink r:id="rId93">
        <w:r>
          <w:rPr>
            <w:color w:val="1155CC"/>
            <w:u w:val="single"/>
          </w:rPr>
          <w:t>00:59:10 – 00:59:52</w:t>
        </w:r>
      </w:hyperlink>
    </w:p>
    <w:p>
      <w:r>
        <w:t>The content and substance presented by the four professors were also beautiful and profound. What also added beauty to this platform was the balance upon which it was built. I was fortunate to have a spare time of about 25 minutes, and this was also fortunate because the brothers adhered to the time limit ; in fact, some of them volunteered their 25 minutes to discuss what was said, in terms</w:t>
      </w:r>
    </w:p>
    <w:p>
      <w:pPr>
        <w:keepNext/>
      </w:pPr>
      <w:hyperlink r:id="rId94">
        <w:r>
          <w:rPr>
            <w:color w:val="1155CC"/>
            <w:u w:val="single"/>
          </w:rPr>
          <w:t>00:59:52 – 01:00:34</w:t>
        </w:r>
      </w:hyperlink>
    </w:p>
    <w:p>
      <w:r>
        <w:t>of the questions and inquiries raised , or the comments and additions. But all of that To keep things brief, each of the participating brothers will have two minutes, so that the opportunity is distributed among the attendees. [Source wording uncertain; review required.] Women have the right to half, not a third, perhaps more if we consider the number. Please , Professor, please, [Name], Dr. [Ibrahim]? In two minutes, please.</w:t>
      </w:r>
    </w:p>
    <w:p>
      <w:pPr>
        <w:keepNext/>
      </w:pPr>
      <w:hyperlink r:id="rId95">
        <w:r>
          <w:rPr>
            <w:color w:val="1155CC"/>
            <w:u w:val="single"/>
          </w:rPr>
          <w:t>01:00:35 – 01:01:19</w:t>
        </w:r>
      </w:hyperlink>
    </w:p>
    <w:p>
      <w:r>
        <w:t>The main question of the conference revolves around finding solutions. The main question of the conference addresses finding solutions to confront the problems of contemporary civilization. I believe it is preceded by two fundamental questions . The first question is: Which civilization do we want to solve its problems with ? Is it the Western civilization that has dominated and imposed itself upon us, or the problems of our Islamic civilizations and our value system? I believe, as a specialist in the field of values, the title caught my attention, and I considered the sub-questions raised in the field of values.</w:t>
      </w:r>
    </w:p>
    <w:p>
      <w:pPr>
        <w:keepNext/>
      </w:pPr>
      <w:hyperlink r:id="rId96">
        <w:r>
          <w:rPr>
            <w:color w:val="1155CC"/>
            <w:u w:val="single"/>
          </w:rPr>
          <w:t>01:01:19 – 01:02:01</w:t>
        </w:r>
      </w:hyperlink>
    </w:p>
    <w:p>
      <w:r>
        <w:t>I believe we should turn our attention to our Islamic civilization and ask: Do we currently possess a value-based system that addresses the questions of building contemporary humanity in the face of current challenges and problems? From my experience and work, I believe that we still lack a comprehensive value-based system that presents the philosophy of Islamic values ​​and ethics, provides references , sources, standards, and so on. We still lack a general framework or a comprehensive theory of values</w:t>
      </w:r>
    </w:p>
    <w:p>
      <w:pPr>
        <w:keepNext/>
      </w:pPr>
      <w:hyperlink r:id="rId97">
        <w:r>
          <w:rPr>
            <w:color w:val="1155CC"/>
            <w:u w:val="single"/>
          </w:rPr>
          <w:t>01:02:01 – 01:02:45</w:t>
        </w:r>
      </w:hyperlink>
    </w:p>
    <w:p>
      <w:r>
        <w:t>​​because we haven't answered the four fundamental questions of values ​​as the West has, and despite the fact that we possess divine revelation while they lack it and rely on their own philosophy, the global value system is now guided by Nietzsche's philosophy, as we know. The four fundamental questions of values ​​are : The first is the importance of values, which the Holy Quran has answered very clearly and without dispute. The questions we haven't answered yet are: What are values? What is the conceptual and behavioral framework for applying values? Two, how to build and empower values ​​in the human soul</w:t>
      </w:r>
    </w:p>
    <w:p>
      <w:pPr>
        <w:keepNext/>
      </w:pPr>
      <w:hyperlink r:id="rId98">
        <w:r>
          <w:rPr>
            <w:color w:val="1155CC"/>
            <w:u w:val="single"/>
          </w:rPr>
          <w:t>01:02:45 – 01:03:26</w:t>
        </w:r>
      </w:hyperlink>
    </w:p>
    <w:p>
      <w:r>
        <w:t>and transform them into spirit, into practical behavior, then into morals and into the nature of society. The third question is how to measure values ​​and translate values. Under this matter, there are many questions, such as how to calculate the strength of a value, etc., how to measure value, what system do we have to measure the impact and realization of values ​​in the human soul, in addition to a very important question, which is how do we produce a comprehensive value system in the face of the value system presented by the West?</w:t>
      </w:r>
    </w:p>
    <w:p>
      <w:pPr>
        <w:keepNext/>
      </w:pPr>
      <w:hyperlink r:id="rId99">
        <w:r>
          <w:rPr>
            <w:color w:val="1155CC"/>
            <w:u w:val="single"/>
          </w:rPr>
          <w:t>01:03:26 – 01:04:09</w:t>
        </w:r>
      </w:hyperlink>
    </w:p>
    <w:p>
      <w:r>
        <w:t>Another matter is an inquiry question : when we talk about production, I am speaking here about an issue related to the Muslim mind . I am not speaking about the methodology of a scholar, nor about the methodology of a philosopher? [Source wording uncertain; review required.] No, I am speaking about the methodology of a Muslim mind. When we seek solutions to contemporary problems facing a nation aspiring to rise, should we return to our great scholars who produced answers specific to their era? This is a very important question. Or do we want innovations , specialized research centers and studies that generate new knowledge and produce the necessary applications and projects to counter Western projects</w:t>
      </w:r>
    </w:p>
    <w:p>
      <w:pPr>
        <w:keepNext/>
      </w:pPr>
      <w:hyperlink r:id="rId100">
        <w:r>
          <w:rPr>
            <w:color w:val="1155CC"/>
            <w:u w:val="single"/>
          </w:rPr>
          <w:t>01:04:09 – 01:04:54</w:t>
        </w:r>
      </w:hyperlink>
    </w:p>
    <w:p>
      <w:r>
        <w:t>and strengthen Islamic identity? These are very important questions. Please, everyone , please, so they can hear you. Perhaps you could pause. How can we extract Nursi's methodology? How can we extract Nursi's approach to teaching sincerity to children, since the beginning of civilization starts with raising children? How can we instill sincerity in children's hearts?</w:t>
      </w:r>
    </w:p>
    <w:p>
      <w:pPr>
        <w:keepNext/>
      </w:pPr>
      <w:hyperlink r:id="rId101">
        <w:r>
          <w:rPr>
            <w:color w:val="1155CC"/>
            <w:u w:val="single"/>
          </w:rPr>
          <w:t>01:04:54 – 01:05:34</w:t>
        </w:r>
      </w:hyperlink>
    </w:p>
    <w:p>
      <w:r>
        <w:t>We need a practical methodology. Thank you. Thank you. Do you have a question? Please go ahead, Professor. There is a comment related to the question of the brother, the doctor. I did not listen to all the words, but the issue of whether we have a value system is the same as the question of whether we have a political system, or whether we have an economic system. Here is a subtle point : all these systems are human systems.</w:t>
      </w:r>
    </w:p>
    <w:p>
      <w:pPr>
        <w:keepNext/>
      </w:pPr>
      <w:hyperlink r:id="rId102">
        <w:r>
          <w:rPr>
            <w:color w:val="1155CC"/>
            <w:u w:val="single"/>
          </w:rPr>
          <w:t>01:05:34 – 01:06:14</w:t>
        </w:r>
      </w:hyperlink>
    </w:p>
    <w:p>
      <w:r>
        <w:t>Yes, there are rulings related to economics, but it is not necessary that we have a system related to economics. I do not want to be misunderstood on this issue precisely because there are Sharia rulings related to politics , but it is not necessary that we have a political system identical to the Western political system. In short, why? Because when humans want to establish a system, the first thing they do is look at reality, see the problems of reality, and then see the goal they want to reach. That is, this reality is A, and the goal we want to reach is [B?]. How do we move from A to B? If</w:t>
      </w:r>
    </w:p>
    <w:p>
      <w:pPr>
        <w:keepNext/>
      </w:pPr>
      <w:hyperlink r:id="rId103">
        <w:r>
          <w:rPr>
            <w:color w:val="1155CC"/>
            <w:u w:val="single"/>
          </w:rPr>
          <w:t>01:06:15 – 01:06:57</w:t>
        </w:r>
      </w:hyperlink>
    </w:p>
    <w:p>
      <w:r>
        <w:t>divine revelation were human revelation, it would have been presented in this way , but the revelation of the Quran is from God, so this logical sequence of the human mind's work was not followed by the Holy Quran. Rather, it presented us with known values. Are these values ​​such as “and enjoin one another to compassion,” “compassionate among themselves,” “do not call the orphan,” for example, in the scientific field, or “fear God and be with the truthful,” the truthfulness of the prophets and the truthful ones. The highest rank after prophethood is the truthfulness built on truthfulness and the prevalence of truthfulness. These are values ​​required of us, and what is required of the prophets is to teach these values. He recites His verses to them and teaches them the Book and wisdom,</w:t>
      </w:r>
    </w:p>
    <w:p>
      <w:pPr>
        <w:keepNext/>
      </w:pPr>
      <w:hyperlink r:id="rId104">
        <w:r>
          <w:rPr>
            <w:color w:val="1155CC"/>
            <w:u w:val="single"/>
          </w:rPr>
          <w:t>01:06:57 – 01:07:41</w:t>
        </w:r>
      </w:hyperlink>
    </w:p>
    <w:p>
      <w:r>
        <w:t>and purifies them. So, we are required to teach the values ​​found in the Quran and purify them with these values. How do we purify people with these values? There are legitimate means and there are means that have been left to us, which change according to time and place. It is not necessary for religion to contain means suitable for all times . May God bless you. Thank you. Okay, please go ahead, Professor. I mean, this isn't a question , but I would like to answer something. It's a kind of interaction . Many people ask about the methodology. In my opinion, the matter is much simpler than that. It is enough to start with yourself as a human being, be sincere in your work,</w:t>
      </w:r>
    </w:p>
    <w:p>
      <w:pPr>
        <w:keepNext/>
      </w:pPr>
      <w:hyperlink r:id="rId105">
        <w:r>
          <w:rPr>
            <w:color w:val="1155CC"/>
            <w:u w:val="single"/>
          </w:rPr>
          <w:t>01:07:41 – 01:08:24</w:t>
        </w:r>
      </w:hyperlink>
    </w:p>
    <w:p>
      <w:r>
        <w:t>fast your month, pray your obligatory prayers, and adhere to truthfulness and good morals. In this way, everyone strengthens each other through the bond of faith-based brotherhood that Nursi referred to. Then together we form a sound society. Removing harmful things from the road solves the problem of waste, and the Zakat system and other things that we adhere to at the individual level produce an integrated society automatically. It doesn't require much, just sincerity in work and guidance. It's that simple.</w:t>
      </w:r>
    </w:p>
    <w:p>
      <w:pPr>
        <w:keepNext/>
      </w:pPr>
      <w:hyperlink r:id="rId106">
        <w:r>
          <w:rPr>
            <w:color w:val="1155CC"/>
            <w:u w:val="single"/>
          </w:rPr>
          <w:t>01:08:26 – 01:09:06</w:t>
        </w:r>
      </w:hyperlink>
    </w:p>
    <w:p>
      <w:r>
        <w:t>Thank you. Okay, please go ahead, brothers. Any questions? Any comments? Please raise your voice a little. Dr. [Abdulnas Al-Amini?; name not confirmed], from Afghanistan . My question is directed to Professor Ahed Al-Kateb. In short, how does the scholar Said Nursi distinguish in the Risale-i Nur between intellectual doubt,</w:t>
      </w:r>
    </w:p>
    <w:p>
      <w:pPr>
        <w:keepNext/>
      </w:pPr>
      <w:hyperlink r:id="rId107">
        <w:r>
          <w:rPr>
            <w:color w:val="1155CC"/>
            <w:u w:val="single"/>
          </w:rPr>
          <w:t>01:09:06 – 01:09:49</w:t>
        </w:r>
      </w:hyperlink>
    </w:p>
    <w:p>
      <w:r>
        <w:t>which can be treated with rational argumentation, and spiritual crisis , which requires faith-based treatment and education? May God reward you. Thank you. [Unclear phrase] There are no more questions. Okay , then let's move on to the statements. And luckily for you, you have enough time to answer. There are serious questions. A commenter said, " Of course, there are many questions, whether from the professor or the sister,</w:t>
      </w:r>
    </w:p>
    <w:p>
      <w:pPr>
        <w:keepNext/>
      </w:pPr>
      <w:hyperlink r:id="rId108">
        <w:r>
          <w:rPr>
            <w:color w:val="1155CC"/>
            <w:u w:val="single"/>
          </w:rPr>
          <w:t>01:09:49 – 01:10:30</w:t>
        </w:r>
      </w:hyperlink>
    </w:p>
    <w:p>
      <w:r>
        <w:t>but perhaps from a personal point of view, for example, in three minutes, among the questions I mentioned , is it required to change Western civilization, which is considered aggressive , or Islamic-Arab civilization , which is considered defensive ?" Of course, from my point of view, and it may be wrong , we Muslims should change our behavior and return to the Book of our Lord and the guidance of our Prophet, peace and blessings be upon him. Don't we all know that the West's problem</w:t>
      </w:r>
    </w:p>
    <w:p>
      <w:pPr>
        <w:keepNext/>
      </w:pPr>
      <w:hyperlink r:id="rId109">
        <w:r>
          <w:rPr>
            <w:color w:val="1155CC"/>
            <w:u w:val="single"/>
          </w:rPr>
          <w:t>01:10:30 – 01:11:13</w:t>
        </w:r>
      </w:hyperlink>
    </w:p>
    <w:p>
      <w:r>
        <w:t>is the Muslim's adherence to his religion ? The most difficult thing for the West is for a Muslim to be a committed person. Perhaps you remember that around 1932 or 1934, there was a conference called the Zwemer Conference , where the head of the missionary organizations worldwide gathered the missionary organizations worldwide and said to them, what? He told them, "Know that the purpose of your message is not to convert Muslims to Christianity." That is guidance for him , but know that the goal of your message is to make the Muslim immoral. So, the West's problem is that the Muslim adheres to his religion . The hardest thing for the West is the Muslims' adherence to their religion.</w:t>
      </w:r>
    </w:p>
    <w:p>
      <w:pPr>
        <w:keepNext/>
      </w:pPr>
      <w:hyperlink r:id="rId110">
        <w:r>
          <w:rPr>
            <w:color w:val="1155CC"/>
            <w:u w:val="single"/>
          </w:rPr>
          <w:t>01:11:15 – 01:11:57</w:t>
        </w:r>
      </w:hyperlink>
    </w:p>
    <w:p>
      <w:r>
        <w:t>Our master Khalid ibn al-Walid was repelling the Persian front during the time of Abu Bakr al-Siddiq , and we know that throughout history, the West has always been superior to us in equipment and resources, but the righteous predecessors adhered to their religion, and their religion was the hardest thing for them. Khalid ibn al-Walid was repelling the Persian front during the time of Abu Bakr al-Siddiq, and the Muslim army was almost defeated. So they investigated their situation and said: What sins and transgressions did we commit that led to our near defeat that day? After much investigation, they found that they had forgotten the miswak (tooth-cleaning stick). So they rushed to the arak tree and began cutting it and making it like this.</w:t>
      </w:r>
    </w:p>
    <w:p>
      <w:pPr>
        <w:keepNext/>
      </w:pPr>
      <w:hyperlink r:id="rId111">
        <w:r>
          <w:rPr>
            <w:color w:val="1155CC"/>
            <w:u w:val="single"/>
          </w:rPr>
          <w:t>01:11:57 – 01:12:38</w:t>
        </w:r>
      </w:hyperlink>
    </w:p>
    <w:p>
      <w:r>
        <w:t>When the enemy saw them, God Almighty instilled fear in their hearts, and victory was granted to the Muslims in that battle . This is how it is for a Muslim to adhere to his religion. This is the hardest thing for me. That's point number one. Point number two, the sister is asking how to instill sincerity in children. It starts with the individual Muslim . We build the individual on a foundation of faith , worship, law, and morality. Through building the individual Muslim , it is he who builds an Islamic family for me. It is he who builds an Islamic family for me. Upbringing begins with raising the individual, and from the Islamic family,</w:t>
      </w:r>
    </w:p>
    <w:p>
      <w:pPr>
        <w:keepNext/>
      </w:pPr>
      <w:hyperlink r:id="rId112">
        <w:r>
          <w:rPr>
            <w:color w:val="1155CC"/>
            <w:u w:val="single"/>
          </w:rPr>
          <w:t>01:12:38 – 01:13:20</w:t>
        </w:r>
      </w:hyperlink>
    </w:p>
    <w:p>
      <w:r>
        <w:t>the Islamic society is formed , my brothers. I cannot change a president, a prime minister, or anyone else, but I can build a Muslim individual, and from these individuals, they assume leadership positions or positions in any country and guide it in accordance with the principles of our true religion. Thank you, may God bless you . Thank you for the kind answers. Please, Your Eminence , if you would like to add or comment, [Source wording uncertain; review required.] interact, that is. Yes, yes, my brother asked about addressing spiritual alienation,</w:t>
      </w:r>
    </w:p>
    <w:p>
      <w:pPr>
        <w:keepNext/>
      </w:pPr>
      <w:hyperlink r:id="rId113">
        <w:r>
          <w:rPr>
            <w:color w:val="1155CC"/>
            <w:u w:val="single"/>
          </w:rPr>
          <w:t>01:13:20 – 01:14:00</w:t>
        </w:r>
      </w:hyperlink>
    </w:p>
    <w:p>
      <w:r>
        <w:t>the problem of spiritual alienation. In the lecture, we discussed the methodology of meditation: Inward contemplation and outward contemplation. Inner contemplation, as Nursi, may God have mercy on him, called it, means looking at what God Almighty said in Surat Al-Ghashiyah: “Do they not look at the camels, how they were created? And at the sky , how it was raised? And at the earth, [a slip of the tongue followed by correction] and at the mountains, how they were firmly set? And at the earth, how it was spread out?” This is one of the signs of the horizons and the souls. The souls mean we look within ourselves and our souls, in which there are wondrous signs from God,</w:t>
      </w:r>
    </w:p>
    <w:p>
      <w:pPr>
        <w:keepNext/>
      </w:pPr>
      <w:hyperlink r:id="rId114">
        <w:r>
          <w:rPr>
            <w:color w:val="1155CC"/>
            <w:u w:val="single"/>
          </w:rPr>
          <w:t>01:14:00 – 01:14:42</w:t>
        </w:r>
      </w:hyperlink>
    </w:p>
    <w:p>
      <w:r>
        <w:t>may He be glorified and exalted . That is, the creation of the human organs, from the eye and the ear and all the human organs , as well as moral problems such as selfishness and envy, and so on. As for the cosmic signs , this is through the creations of God Almighty in the visible universe. May God bless you. Thank you . In fact , I just want to respond to the sister [Al-Saba?] [Name not specified], how do we build a curriculum for sincerity in children?</w:t>
      </w:r>
    </w:p>
    <w:p>
      <w:pPr>
        <w:keepNext/>
      </w:pPr>
      <w:hyperlink r:id="rId115">
        <w:r>
          <w:rPr>
            <w:color w:val="1155CC"/>
            <w:u w:val="single"/>
          </w:rPr>
          <w:t>01:14:42 – 01:15:24</w:t>
        </w:r>
      </w:hyperlink>
    </w:p>
    <w:p>
      <w:r>
        <w:t>As the doctor said, it's simpler than that. There isn't even a curriculum; we can transform this heartfelt concept of sincerity—the abstract concept of the heart—into practical behaviors and practices that suit their understanding. Simply put, I want to answer several points. You can answer any question, even those not directed at you. Firstly , the professor [Saba?; name not specified] asked about how we can instill sincerity in children.</w:t>
      </w:r>
    </w:p>
    <w:p>
      <w:pPr>
        <w:keepNext/>
      </w:pPr>
      <w:hyperlink r:id="rId116">
        <w:r>
          <w:rPr>
            <w:color w:val="1155CC"/>
            <w:u w:val="single"/>
          </w:rPr>
          <w:t>01:15:24 – 01:16:05</w:t>
        </w:r>
      </w:hyperlink>
    </w:p>
    <w:p>
      <w:r>
        <w:t>Just having a real, practical role model in the family —a father and mother—and proper family cohesion is enough to achieve sincerity and plant it in the child's soul. A child is much smarter than [unclear phrase] outside the family. The family is the foundation. Just having a good role model in the family—the mother and father—is enough to instill sincerity in them. That's the first point. The second point—I don't remember who asked it—is that we cannot separate the previous religious heritage from contemporary matters.</w:t>
      </w:r>
    </w:p>
    <w:p>
      <w:pPr>
        <w:keepNext/>
      </w:pPr>
      <w:hyperlink r:id="rId117">
        <w:r>
          <w:rPr>
            <w:color w:val="1155CC"/>
            <w:u w:val="single"/>
          </w:rPr>
          <w:t>01:16:05 – 01:16:46</w:t>
        </w:r>
      </w:hyperlink>
    </w:p>
    <w:p>
      <w:r>
        <w:t>There must be integration between them. We cannot separate them. There are positives here and positives there, as things are constantly evolving, and we live a life of contemporary development. Real life is an integration between heritage and reality. There is one last point that the doctor asked about. Let me answer briefly that intellectual problems are problems or errors in human perception. A person may be a Muslim believer, but the idea is in his perception and the control of materialist philosophy, even over the Muslim mind, even over our Muslim youth,</w:t>
      </w:r>
    </w:p>
    <w:p>
      <w:pPr>
        <w:keepNext/>
      </w:pPr>
      <w:hyperlink r:id="rId118">
        <w:r>
          <w:rPr>
            <w:color w:val="1155CC"/>
            <w:u w:val="single"/>
          </w:rPr>
          <w:t>01:16:46 – 01:17:28</w:t>
        </w:r>
      </w:hyperlink>
    </w:p>
    <w:p>
      <w:r>
        <w:t>in the control of materialist philosophy, in the terrible control. But the dividing line between it and the spiritual problem is indeed an existential emptiness that fills the heart, fills the heart of the true believer. This is what I want to point out. I'm asking about the contradictions in interpreting verses of the Holy Quran. There are contradictions in interpretation.</w:t>
      </w:r>
    </w:p>
    <w:p>
      <w:pPr>
        <w:keepNext/>
      </w:pPr>
      <w:hyperlink r:id="rId119">
        <w:r>
          <w:rPr>
            <w:color w:val="1155CC"/>
            <w:u w:val="single"/>
          </w:rPr>
          <w:t>01:17:28 – 01:18:09</w:t>
        </w:r>
      </w:hyperlink>
    </w:p>
    <w:p>
      <w:r>
        <w:t>Of course, there are people who interpret verses of the Holy Quran according to their whims or what they imagine. For example, the Shia interpret the Holy Quran in one way, and some scholars interpret it in another. For instance, someone might say that a verse refers to a specific incident that occurred during the time of the Prophet Muhammad (peace be upon him). Regarding fatwas, there are mistakes that could lead young people astray. For example, a mufti in one country might issue a fatwa stating that a young woman can appear on social media and participate,</w:t>
      </w:r>
    </w:p>
    <w:p>
      <w:pPr>
        <w:keepNext/>
      </w:pPr>
      <w:hyperlink r:id="rId120">
        <w:r>
          <w:rPr>
            <w:color w:val="1155CC"/>
            <w:u w:val="single"/>
          </w:rPr>
          <w:t>01:18:09 – 01:18:50</w:t>
        </w:r>
      </w:hyperlink>
    </w:p>
    <w:p>
      <w:r>
        <w:t>and that this is perfectly normal for women to participate on social media. [Source wording uncertain; review required.] [ Unclear interjection ] As a member of this session, I also have the right to a minute, just</w:t>
      </w:r>
    </w:p>
    <w:p>
      <w:pPr>
        <w:keepNext/>
      </w:pPr>
      <w:hyperlink r:id="rId121">
        <w:r>
          <w:rPr>
            <w:color w:val="1155CC"/>
            <w:u w:val="single"/>
          </w:rPr>
          <w:t>01:18:54 – 01:19:35</w:t>
        </w:r>
      </w:hyperlink>
    </w:p>
    <w:p>
      <w:r>
        <w:t>one minute, because we have a schedule. I will respond to what I said earlier. I will respond to the issue of academic integrity, the issue of simplifying [unclear phrase] the solution to the problem, for example, in raising children, in the issue of role models. This is a very big oversimplification. The issue is much deeper than that. We have problems in something called the system of the educational value system. We need a values ​​curriculum to teach values. We need male and female teachers with a bachelor’s degree in Islamic identity and values.</w:t>
      </w:r>
    </w:p>
    <w:p>
      <w:pPr>
        <w:keepNext/>
      </w:pPr>
      <w:hyperlink r:id="rId122">
        <w:r>
          <w:rPr>
            <w:color w:val="1155CC"/>
            <w:u w:val="single"/>
          </w:rPr>
          <w:t>01:19:35 – 01:20:15</w:t>
        </w:r>
      </w:hyperlink>
    </w:p>
    <w:p>
      <w:r>
        <w:t>needs a nurturing environment; it needs five or six elements for values-based education. I'm not talking about details, I'm talking about the curriculum, the methodology, the thinking. Half a minute for the professor. Peace be upon you. I'm a student of psychological counseling at the University of [Aleppo?] in Syria. My major is psychological counseling. Our studies in psychological counseling often clash with Islam. Unfortunately, our curriculum is Western, but we've seen that Imam Nursi spoke extensively about the human psyche and how to deal with it .</w:t>
      </w:r>
    </w:p>
    <w:p>
      <w:pPr>
        <w:keepNext/>
      </w:pPr>
      <w:hyperlink r:id="rId123">
        <w:r>
          <w:rPr>
            <w:color w:val="1155CC"/>
            <w:u w:val="single"/>
          </w:rPr>
          <w:t>01:20:15 – 01:21:00</w:t>
        </w:r>
      </w:hyperlink>
    </w:p>
    <w:p>
      <w:r>
        <w:t>But what do you think are the most important building blocks upon which we should construct psychological counseling, or rather, how to deal with the human psyche? May God reward you. The professor raised a serious question. We're talking about civilization and civilizational reform. Which civilization are we talking about? Many think we're talking about a current civilization, but no, we want an Islamic civilization, different from this one, with different philosophical and doctrinal foundations. It starts from belief in the unseen, and this one doesn't. It starts from a different vision of the universe and the environment. What vision does</w:t>
      </w:r>
    </w:p>
    <w:p>
      <w:pPr>
        <w:keepNext/>
      </w:pPr>
      <w:hyperlink r:id="rId124">
        <w:r>
          <w:rPr>
            <w:color w:val="1155CC"/>
            <w:u w:val="single"/>
          </w:rPr>
          <w:t>01:21:00 – 01:21:42</w:t>
        </w:r>
      </w:hyperlink>
    </w:p>
    <w:p>
      <w:r>
        <w:t>the truth stem from? We must define the philosophical and doctrinal principles and foundations upon which we propose the civilization we're talking about should be based. This is the truth. It doesn't receive much attention or study, and that's why we direct young men and women to this topic. The sister said that we raise the individual on moral foundations and principles, so automatically, when he enters society, society will be shaped by what</w:t>
      </w:r>
    </w:p>
    <w:p>
      <w:pPr>
        <w:keepNext/>
      </w:pPr>
      <w:hyperlink r:id="rId125">
        <w:r>
          <w:rPr>
            <w:color w:val="1155CC"/>
            <w:u w:val="single"/>
          </w:rPr>
          <w:t>01:21:42 – 01:22:22</w:t>
        </w:r>
      </w:hyperlink>
    </w:p>
    <w:p>
      <w:r>
        <w:t>the individual is like [This claim needs qualification? The precise wording requires review.] Professor, [qualification?] means adding to the education we give this individual on the moral foundations and principles she spoke about, we also add that we give him social education as well. We give him social education so that when he enters society, he is ready to be a positive contributor to that society. Otherwise, he may be sincere, pure ,</w:t>
      </w:r>
    </w:p>
    <w:p>
      <w:pPr>
        <w:keepNext/>
      </w:pPr>
      <w:hyperlink r:id="rId126">
        <w:r>
          <w:rPr>
            <w:color w:val="1155CC"/>
            <w:u w:val="single"/>
          </w:rPr>
          <w:t>01:22:22 – 01:22:54</w:t>
        </w:r>
      </w:hyperlink>
    </w:p>
    <w:p>
      <w:r>
        <w:t>and honest , but when he enters society, he doesn't fit in or become effective , and the society we want will not be formed . This needs to be added. Okay, now our time is up. May God reward you and bless you all. But we will give these certificates to their recipients, so please go ahead. We still have two minutes.</w:t>
      </w:r>
    </w:p>
    <w:p>
      <w:pPr>
        <w:keepNext/>
      </w:pPr>
      <w:hyperlink r:id="rId127">
        <w:r>
          <w:rPr>
            <w:color w:val="1155CC"/>
            <w:u w:val="single"/>
          </w:rPr>
          <w:t>01:24:34 – 01:24:46</w:t>
        </w:r>
      </w:hyperlink>
    </w:p>
    <w:p>
      <w:r>
        <w:t>Thank you . [Side conversation in Turkish; the text needs review] [Unclear side conversation in Turkish]</w:t>
      </w:r>
    </w:p>
    <w:p>
      <w:pPr>
        <w:keepNext/>
      </w:pPr>
      <w:hyperlink r:id="rId128">
        <w:r>
          <w:rPr>
            <w:color w:val="1155CC"/>
            <w:u w:val="single"/>
          </w:rPr>
          <w:t>01:25:15 – 01:25:17</w:t>
        </w:r>
      </w:hyperlink>
    </w:p>
    <w:p>
      <w:r>
        <w:t>[Unreliable automatic transcription; needs review]</w:t>
      </w:r>
    </w:p>
    <w:p>
      <w:pPr>
        <w:keepNext/>
      </w:pPr>
      <w:hyperlink r:id="rId129">
        <w:r>
          <w:rPr>
            <w:color w:val="1155CC"/>
            <w:u w:val="single"/>
          </w:rPr>
          <w:t>01:26:03 – 01:26:04</w:t>
        </w:r>
      </w:hyperlink>
    </w:p>
    <w:p>
      <w:r>
        <w:t>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_trKlqa8So" TargetMode="External"/><Relationship Id="rId10" Type="http://schemas.openxmlformats.org/officeDocument/2006/relationships/hyperlink" Target="https://youtu.be/q_trKlqa8So?t=2" TargetMode="External"/><Relationship Id="rId11" Type="http://schemas.openxmlformats.org/officeDocument/2006/relationships/hyperlink" Target="https://youtu.be/q_trKlqa8So?t=46" TargetMode="External"/><Relationship Id="rId12" Type="http://schemas.openxmlformats.org/officeDocument/2006/relationships/hyperlink" Target="https://youtu.be/q_trKlqa8So?t=88" TargetMode="External"/><Relationship Id="rId13" Type="http://schemas.openxmlformats.org/officeDocument/2006/relationships/hyperlink" Target="https://youtu.be/q_trKlqa8So?t=129" TargetMode="External"/><Relationship Id="rId14" Type="http://schemas.openxmlformats.org/officeDocument/2006/relationships/hyperlink" Target="https://youtu.be/q_trKlqa8So?t=170" TargetMode="External"/><Relationship Id="rId15" Type="http://schemas.openxmlformats.org/officeDocument/2006/relationships/hyperlink" Target="https://youtu.be/q_trKlqa8So?t=214" TargetMode="External"/><Relationship Id="rId16" Type="http://schemas.openxmlformats.org/officeDocument/2006/relationships/hyperlink" Target="https://youtu.be/q_trKlqa8So?t=257" TargetMode="External"/><Relationship Id="rId17" Type="http://schemas.openxmlformats.org/officeDocument/2006/relationships/hyperlink" Target="https://youtu.be/q_trKlqa8So?t=300" TargetMode="External"/><Relationship Id="rId18" Type="http://schemas.openxmlformats.org/officeDocument/2006/relationships/hyperlink" Target="https://youtu.be/q_trKlqa8So?t=343" TargetMode="External"/><Relationship Id="rId19" Type="http://schemas.openxmlformats.org/officeDocument/2006/relationships/hyperlink" Target="https://youtu.be/q_trKlqa8So?t=384" TargetMode="External"/><Relationship Id="rId20" Type="http://schemas.openxmlformats.org/officeDocument/2006/relationships/hyperlink" Target="https://youtu.be/q_trKlqa8So?t=425" TargetMode="External"/><Relationship Id="rId21" Type="http://schemas.openxmlformats.org/officeDocument/2006/relationships/hyperlink" Target="https://youtu.be/q_trKlqa8So?t=465" TargetMode="External"/><Relationship Id="rId22" Type="http://schemas.openxmlformats.org/officeDocument/2006/relationships/hyperlink" Target="https://youtu.be/q_trKlqa8So?t=506" TargetMode="External"/><Relationship Id="rId23" Type="http://schemas.openxmlformats.org/officeDocument/2006/relationships/hyperlink" Target="https://youtu.be/q_trKlqa8So?t=547" TargetMode="External"/><Relationship Id="rId24" Type="http://schemas.openxmlformats.org/officeDocument/2006/relationships/hyperlink" Target="https://youtu.be/q_trKlqa8So?t=589" TargetMode="External"/><Relationship Id="rId25" Type="http://schemas.openxmlformats.org/officeDocument/2006/relationships/hyperlink" Target="https://youtu.be/q_trKlqa8So?t=631" TargetMode="External"/><Relationship Id="rId26" Type="http://schemas.openxmlformats.org/officeDocument/2006/relationships/hyperlink" Target="https://youtu.be/q_trKlqa8So?t=672" TargetMode="External"/><Relationship Id="rId27" Type="http://schemas.openxmlformats.org/officeDocument/2006/relationships/hyperlink" Target="https://youtu.be/q_trKlqa8So?t=719" TargetMode="External"/><Relationship Id="rId28" Type="http://schemas.openxmlformats.org/officeDocument/2006/relationships/hyperlink" Target="https://youtu.be/q_trKlqa8So?t=759" TargetMode="External"/><Relationship Id="rId29" Type="http://schemas.openxmlformats.org/officeDocument/2006/relationships/hyperlink" Target="https://youtu.be/q_trKlqa8So?t=801" TargetMode="External"/><Relationship Id="rId30" Type="http://schemas.openxmlformats.org/officeDocument/2006/relationships/hyperlink" Target="https://youtu.be/q_trKlqa8So?t=844" TargetMode="External"/><Relationship Id="rId31" Type="http://schemas.openxmlformats.org/officeDocument/2006/relationships/hyperlink" Target="https://youtu.be/q_trKlqa8So?t=889" TargetMode="External"/><Relationship Id="rId32" Type="http://schemas.openxmlformats.org/officeDocument/2006/relationships/hyperlink" Target="https://youtu.be/q_trKlqa8So?t=930" TargetMode="External"/><Relationship Id="rId33" Type="http://schemas.openxmlformats.org/officeDocument/2006/relationships/hyperlink" Target="https://youtu.be/q_trKlqa8So?t=974" TargetMode="External"/><Relationship Id="rId34" Type="http://schemas.openxmlformats.org/officeDocument/2006/relationships/hyperlink" Target="https://youtu.be/q_trKlqa8So?t=1017" TargetMode="External"/><Relationship Id="rId35" Type="http://schemas.openxmlformats.org/officeDocument/2006/relationships/hyperlink" Target="https://youtu.be/q_trKlqa8So?t=1058" TargetMode="External"/><Relationship Id="rId36" Type="http://schemas.openxmlformats.org/officeDocument/2006/relationships/hyperlink" Target="https://youtu.be/q_trKlqa8So?t=1101" TargetMode="External"/><Relationship Id="rId37" Type="http://schemas.openxmlformats.org/officeDocument/2006/relationships/hyperlink" Target="https://youtu.be/q_trKlqa8So?t=1144" TargetMode="External"/><Relationship Id="rId38" Type="http://schemas.openxmlformats.org/officeDocument/2006/relationships/hyperlink" Target="https://youtu.be/q_trKlqa8So?t=1187" TargetMode="External"/><Relationship Id="rId39" Type="http://schemas.openxmlformats.org/officeDocument/2006/relationships/hyperlink" Target="https://youtu.be/q_trKlqa8So?t=1232" TargetMode="External"/><Relationship Id="rId40" Type="http://schemas.openxmlformats.org/officeDocument/2006/relationships/hyperlink" Target="https://youtu.be/q_trKlqa8So?t=1274" TargetMode="External"/><Relationship Id="rId41" Type="http://schemas.openxmlformats.org/officeDocument/2006/relationships/hyperlink" Target="https://youtu.be/q_trKlqa8So?t=1318" TargetMode="External"/><Relationship Id="rId42" Type="http://schemas.openxmlformats.org/officeDocument/2006/relationships/hyperlink" Target="https://youtu.be/q_trKlqa8So?t=1361" TargetMode="External"/><Relationship Id="rId43" Type="http://schemas.openxmlformats.org/officeDocument/2006/relationships/hyperlink" Target="https://youtu.be/q_trKlqa8So?t=1402" TargetMode="External"/><Relationship Id="rId44" Type="http://schemas.openxmlformats.org/officeDocument/2006/relationships/hyperlink" Target="https://youtu.be/q_trKlqa8So?t=1449" TargetMode="External"/><Relationship Id="rId45" Type="http://schemas.openxmlformats.org/officeDocument/2006/relationships/hyperlink" Target="https://youtu.be/q_trKlqa8So?t=1492" TargetMode="External"/><Relationship Id="rId46" Type="http://schemas.openxmlformats.org/officeDocument/2006/relationships/hyperlink" Target="https://youtu.be/q_trKlqa8So?t=1533" TargetMode="External"/><Relationship Id="rId47" Type="http://schemas.openxmlformats.org/officeDocument/2006/relationships/hyperlink" Target="https://youtu.be/q_trKlqa8So?t=1575" TargetMode="External"/><Relationship Id="rId48" Type="http://schemas.openxmlformats.org/officeDocument/2006/relationships/hyperlink" Target="https://youtu.be/q_trKlqa8So?t=1616" TargetMode="External"/><Relationship Id="rId49" Type="http://schemas.openxmlformats.org/officeDocument/2006/relationships/hyperlink" Target="https://youtu.be/q_trKlqa8So?t=1662" TargetMode="External"/><Relationship Id="rId50" Type="http://schemas.openxmlformats.org/officeDocument/2006/relationships/hyperlink" Target="https://youtu.be/q_trKlqa8So?t=1707" TargetMode="External"/><Relationship Id="rId51" Type="http://schemas.openxmlformats.org/officeDocument/2006/relationships/hyperlink" Target="https://youtu.be/q_trKlqa8So?t=1752" TargetMode="External"/><Relationship Id="rId52" Type="http://schemas.openxmlformats.org/officeDocument/2006/relationships/hyperlink" Target="https://youtu.be/q_trKlqa8So?t=1794" TargetMode="External"/><Relationship Id="rId53" Type="http://schemas.openxmlformats.org/officeDocument/2006/relationships/hyperlink" Target="https://youtu.be/q_trKlqa8So?t=1839" TargetMode="External"/><Relationship Id="rId54" Type="http://schemas.openxmlformats.org/officeDocument/2006/relationships/hyperlink" Target="https://youtu.be/q_trKlqa8So?t=1880" TargetMode="External"/><Relationship Id="rId55" Type="http://schemas.openxmlformats.org/officeDocument/2006/relationships/hyperlink" Target="https://youtu.be/q_trKlqa8So?t=1925" TargetMode="External"/><Relationship Id="rId56" Type="http://schemas.openxmlformats.org/officeDocument/2006/relationships/hyperlink" Target="https://youtu.be/q_trKlqa8So?t=1967" TargetMode="External"/><Relationship Id="rId57" Type="http://schemas.openxmlformats.org/officeDocument/2006/relationships/hyperlink" Target="https://youtu.be/q_trKlqa8So?t=2011" TargetMode="External"/><Relationship Id="rId58" Type="http://schemas.openxmlformats.org/officeDocument/2006/relationships/hyperlink" Target="https://youtu.be/q_trKlqa8So?t=2053" TargetMode="External"/><Relationship Id="rId59" Type="http://schemas.openxmlformats.org/officeDocument/2006/relationships/hyperlink" Target="https://youtu.be/q_trKlqa8So?t=2095" TargetMode="External"/><Relationship Id="rId60" Type="http://schemas.openxmlformats.org/officeDocument/2006/relationships/hyperlink" Target="https://youtu.be/q_trKlqa8So?t=2136" TargetMode="External"/><Relationship Id="rId61" Type="http://schemas.openxmlformats.org/officeDocument/2006/relationships/hyperlink" Target="https://youtu.be/q_trKlqa8So?t=2180" TargetMode="External"/><Relationship Id="rId62" Type="http://schemas.openxmlformats.org/officeDocument/2006/relationships/hyperlink" Target="https://youtu.be/q_trKlqa8So?t=2224" TargetMode="External"/><Relationship Id="rId63" Type="http://schemas.openxmlformats.org/officeDocument/2006/relationships/hyperlink" Target="https://youtu.be/q_trKlqa8So?t=2264" TargetMode="External"/><Relationship Id="rId64" Type="http://schemas.openxmlformats.org/officeDocument/2006/relationships/hyperlink" Target="https://youtu.be/q_trKlqa8So?t=2309" TargetMode="External"/><Relationship Id="rId65" Type="http://schemas.openxmlformats.org/officeDocument/2006/relationships/hyperlink" Target="https://youtu.be/q_trKlqa8So?t=2350" TargetMode="External"/><Relationship Id="rId66" Type="http://schemas.openxmlformats.org/officeDocument/2006/relationships/hyperlink" Target="https://youtu.be/q_trKlqa8So?t=2394" TargetMode="External"/><Relationship Id="rId67" Type="http://schemas.openxmlformats.org/officeDocument/2006/relationships/hyperlink" Target="https://youtu.be/q_trKlqa8So?t=2435" TargetMode="External"/><Relationship Id="rId68" Type="http://schemas.openxmlformats.org/officeDocument/2006/relationships/hyperlink" Target="https://youtu.be/q_trKlqa8So?t=2480" TargetMode="External"/><Relationship Id="rId69" Type="http://schemas.openxmlformats.org/officeDocument/2006/relationships/hyperlink" Target="https://youtu.be/q_trKlqa8So?t=2522" TargetMode="External"/><Relationship Id="rId70" Type="http://schemas.openxmlformats.org/officeDocument/2006/relationships/hyperlink" Target="https://youtu.be/q_trKlqa8So?t=2564" TargetMode="External"/><Relationship Id="rId71" Type="http://schemas.openxmlformats.org/officeDocument/2006/relationships/hyperlink" Target="https://youtu.be/q_trKlqa8So?t=2607" TargetMode="External"/><Relationship Id="rId72" Type="http://schemas.openxmlformats.org/officeDocument/2006/relationships/hyperlink" Target="https://youtu.be/q_trKlqa8So?t=2647" TargetMode="External"/><Relationship Id="rId73" Type="http://schemas.openxmlformats.org/officeDocument/2006/relationships/hyperlink" Target="https://youtu.be/q_trKlqa8So?t=2688" TargetMode="External"/><Relationship Id="rId74" Type="http://schemas.openxmlformats.org/officeDocument/2006/relationships/hyperlink" Target="https://youtu.be/q_trKlqa8So?t=2734" TargetMode="External"/><Relationship Id="rId75" Type="http://schemas.openxmlformats.org/officeDocument/2006/relationships/hyperlink" Target="https://youtu.be/q_trKlqa8So?t=2775" TargetMode="External"/><Relationship Id="rId76" Type="http://schemas.openxmlformats.org/officeDocument/2006/relationships/hyperlink" Target="https://youtu.be/q_trKlqa8So?t=2815" TargetMode="External"/><Relationship Id="rId77" Type="http://schemas.openxmlformats.org/officeDocument/2006/relationships/hyperlink" Target="https://youtu.be/q_trKlqa8So?t=2858" TargetMode="External"/><Relationship Id="rId78" Type="http://schemas.openxmlformats.org/officeDocument/2006/relationships/hyperlink" Target="https://youtu.be/q_trKlqa8So?t=2901" TargetMode="External"/><Relationship Id="rId79" Type="http://schemas.openxmlformats.org/officeDocument/2006/relationships/hyperlink" Target="https://youtu.be/q_trKlqa8So?t=2941" TargetMode="External"/><Relationship Id="rId80" Type="http://schemas.openxmlformats.org/officeDocument/2006/relationships/hyperlink" Target="https://youtu.be/q_trKlqa8So?t=2985" TargetMode="External"/><Relationship Id="rId81" Type="http://schemas.openxmlformats.org/officeDocument/2006/relationships/hyperlink" Target="https://youtu.be/q_trKlqa8So?t=3030" TargetMode="External"/><Relationship Id="rId82" Type="http://schemas.openxmlformats.org/officeDocument/2006/relationships/hyperlink" Target="https://youtu.be/q_trKlqa8So?t=3073" TargetMode="External"/><Relationship Id="rId83" Type="http://schemas.openxmlformats.org/officeDocument/2006/relationships/hyperlink" Target="https://youtu.be/q_trKlqa8So?t=3117" TargetMode="External"/><Relationship Id="rId84" Type="http://schemas.openxmlformats.org/officeDocument/2006/relationships/hyperlink" Target="https://youtu.be/q_trKlqa8So?t=3161" TargetMode="External"/><Relationship Id="rId85" Type="http://schemas.openxmlformats.org/officeDocument/2006/relationships/hyperlink" Target="https://youtu.be/q_trKlqa8So?t=3203" TargetMode="External"/><Relationship Id="rId86" Type="http://schemas.openxmlformats.org/officeDocument/2006/relationships/hyperlink" Target="https://youtu.be/q_trKlqa8So?t=3245" TargetMode="External"/><Relationship Id="rId87" Type="http://schemas.openxmlformats.org/officeDocument/2006/relationships/hyperlink" Target="https://youtu.be/q_trKlqa8So?t=3288" TargetMode="External"/><Relationship Id="rId88" Type="http://schemas.openxmlformats.org/officeDocument/2006/relationships/hyperlink" Target="https://youtu.be/q_trKlqa8So?t=3334" TargetMode="External"/><Relationship Id="rId89" Type="http://schemas.openxmlformats.org/officeDocument/2006/relationships/hyperlink" Target="https://youtu.be/q_trKlqa8So?t=3375" TargetMode="External"/><Relationship Id="rId90" Type="http://schemas.openxmlformats.org/officeDocument/2006/relationships/hyperlink" Target="https://youtu.be/q_trKlqa8So?t=3419" TargetMode="External"/><Relationship Id="rId91" Type="http://schemas.openxmlformats.org/officeDocument/2006/relationships/hyperlink" Target="https://youtu.be/q_trKlqa8So?t=3463" TargetMode="External"/><Relationship Id="rId92" Type="http://schemas.openxmlformats.org/officeDocument/2006/relationships/hyperlink" Target="https://youtu.be/q_trKlqa8So?t=3506" TargetMode="External"/><Relationship Id="rId93" Type="http://schemas.openxmlformats.org/officeDocument/2006/relationships/hyperlink" Target="https://youtu.be/q_trKlqa8So?t=3550" TargetMode="External"/><Relationship Id="rId94" Type="http://schemas.openxmlformats.org/officeDocument/2006/relationships/hyperlink" Target="https://youtu.be/q_trKlqa8So?t=3592" TargetMode="External"/><Relationship Id="rId95" Type="http://schemas.openxmlformats.org/officeDocument/2006/relationships/hyperlink" Target="https://youtu.be/q_trKlqa8So?t=3635" TargetMode="External"/><Relationship Id="rId96" Type="http://schemas.openxmlformats.org/officeDocument/2006/relationships/hyperlink" Target="https://youtu.be/q_trKlqa8So?t=3679" TargetMode="External"/><Relationship Id="rId97" Type="http://schemas.openxmlformats.org/officeDocument/2006/relationships/hyperlink" Target="https://youtu.be/q_trKlqa8So?t=3721" TargetMode="External"/><Relationship Id="rId98" Type="http://schemas.openxmlformats.org/officeDocument/2006/relationships/hyperlink" Target="https://youtu.be/q_trKlqa8So?t=3765" TargetMode="External"/><Relationship Id="rId99" Type="http://schemas.openxmlformats.org/officeDocument/2006/relationships/hyperlink" Target="https://youtu.be/q_trKlqa8So?t=3806" TargetMode="External"/><Relationship Id="rId100" Type="http://schemas.openxmlformats.org/officeDocument/2006/relationships/hyperlink" Target="https://youtu.be/q_trKlqa8So?t=3849" TargetMode="External"/><Relationship Id="rId101" Type="http://schemas.openxmlformats.org/officeDocument/2006/relationships/hyperlink" Target="https://youtu.be/q_trKlqa8So?t=3894" TargetMode="External"/><Relationship Id="rId102" Type="http://schemas.openxmlformats.org/officeDocument/2006/relationships/hyperlink" Target="https://youtu.be/q_trKlqa8So?t=3934" TargetMode="External"/><Relationship Id="rId103" Type="http://schemas.openxmlformats.org/officeDocument/2006/relationships/hyperlink" Target="https://youtu.be/q_trKlqa8So?t=3975" TargetMode="External"/><Relationship Id="rId104" Type="http://schemas.openxmlformats.org/officeDocument/2006/relationships/hyperlink" Target="https://youtu.be/q_trKlqa8So?t=4017" TargetMode="External"/><Relationship Id="rId105" Type="http://schemas.openxmlformats.org/officeDocument/2006/relationships/hyperlink" Target="https://youtu.be/q_trKlqa8So?t=4061" TargetMode="External"/><Relationship Id="rId106" Type="http://schemas.openxmlformats.org/officeDocument/2006/relationships/hyperlink" Target="https://youtu.be/q_trKlqa8So?t=4106" TargetMode="External"/><Relationship Id="rId107" Type="http://schemas.openxmlformats.org/officeDocument/2006/relationships/hyperlink" Target="https://youtu.be/q_trKlqa8So?t=4146" TargetMode="External"/><Relationship Id="rId108" Type="http://schemas.openxmlformats.org/officeDocument/2006/relationships/hyperlink" Target="https://youtu.be/q_trKlqa8So?t=4189" TargetMode="External"/><Relationship Id="rId109" Type="http://schemas.openxmlformats.org/officeDocument/2006/relationships/hyperlink" Target="https://youtu.be/q_trKlqa8So?t=4230" TargetMode="External"/><Relationship Id="rId110" Type="http://schemas.openxmlformats.org/officeDocument/2006/relationships/hyperlink" Target="https://youtu.be/q_trKlqa8So?t=4275" TargetMode="External"/><Relationship Id="rId111" Type="http://schemas.openxmlformats.org/officeDocument/2006/relationships/hyperlink" Target="https://youtu.be/q_trKlqa8So?t=4317" TargetMode="External"/><Relationship Id="rId112" Type="http://schemas.openxmlformats.org/officeDocument/2006/relationships/hyperlink" Target="https://youtu.be/q_trKlqa8So?t=4358" TargetMode="External"/><Relationship Id="rId113" Type="http://schemas.openxmlformats.org/officeDocument/2006/relationships/hyperlink" Target="https://youtu.be/q_trKlqa8So?t=4400" TargetMode="External"/><Relationship Id="rId114" Type="http://schemas.openxmlformats.org/officeDocument/2006/relationships/hyperlink" Target="https://youtu.be/q_trKlqa8So?t=4440" TargetMode="External"/><Relationship Id="rId115" Type="http://schemas.openxmlformats.org/officeDocument/2006/relationships/hyperlink" Target="https://youtu.be/q_trKlqa8So?t=4482" TargetMode="External"/><Relationship Id="rId116" Type="http://schemas.openxmlformats.org/officeDocument/2006/relationships/hyperlink" Target="https://youtu.be/q_trKlqa8So?t=4524" TargetMode="External"/><Relationship Id="rId117" Type="http://schemas.openxmlformats.org/officeDocument/2006/relationships/hyperlink" Target="https://youtu.be/q_trKlqa8So?t=4565" TargetMode="External"/><Relationship Id="rId118" Type="http://schemas.openxmlformats.org/officeDocument/2006/relationships/hyperlink" Target="https://youtu.be/q_trKlqa8So?t=4606" TargetMode="External"/><Relationship Id="rId119" Type="http://schemas.openxmlformats.org/officeDocument/2006/relationships/hyperlink" Target="https://youtu.be/q_trKlqa8So?t=4648" TargetMode="External"/><Relationship Id="rId120" Type="http://schemas.openxmlformats.org/officeDocument/2006/relationships/hyperlink" Target="https://youtu.be/q_trKlqa8So?t=4689" TargetMode="External"/><Relationship Id="rId121" Type="http://schemas.openxmlformats.org/officeDocument/2006/relationships/hyperlink" Target="https://youtu.be/q_trKlqa8So?t=4734" TargetMode="External"/><Relationship Id="rId122" Type="http://schemas.openxmlformats.org/officeDocument/2006/relationships/hyperlink" Target="https://youtu.be/q_trKlqa8So?t=4775" TargetMode="External"/><Relationship Id="rId123" Type="http://schemas.openxmlformats.org/officeDocument/2006/relationships/hyperlink" Target="https://youtu.be/q_trKlqa8So?t=4815" TargetMode="External"/><Relationship Id="rId124" Type="http://schemas.openxmlformats.org/officeDocument/2006/relationships/hyperlink" Target="https://youtu.be/q_trKlqa8So?t=4860" TargetMode="External"/><Relationship Id="rId125" Type="http://schemas.openxmlformats.org/officeDocument/2006/relationships/hyperlink" Target="https://youtu.be/q_trKlqa8So?t=4902" TargetMode="External"/><Relationship Id="rId126" Type="http://schemas.openxmlformats.org/officeDocument/2006/relationships/hyperlink" Target="https://youtu.be/q_trKlqa8So?t=4942" TargetMode="External"/><Relationship Id="rId127" Type="http://schemas.openxmlformats.org/officeDocument/2006/relationships/hyperlink" Target="https://youtu.be/q_trKlqa8So?t=5074" TargetMode="External"/><Relationship Id="rId128" Type="http://schemas.openxmlformats.org/officeDocument/2006/relationships/hyperlink" Target="https://youtu.be/q_trKlqa8So?t=5115" TargetMode="External"/><Relationship Id="rId129" Type="http://schemas.openxmlformats.org/officeDocument/2006/relationships/hyperlink" Target="https://youtu.be/q_trKlqa8So?t=5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57.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