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25. Oturum — Özgün deşifre</w:t>
      </w:r>
    </w:p>
    <w:p>
      <w:r>
        <w:t>05.10.2026 • Dünyada Anlamı Bulmak</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İngilizce. Video süresi: 01:44:11.</w:t>
      </w:r>
    </w:p>
    <w:p>
      <w:r>
        <w:t>Kayıt notu: Kamera dosyaları arasındaki gerçek kayıt boşlukları, arşiv videosunda olmadığı için bu metinle doldurulamaz.</w:t>
      </w:r>
    </w:p>
    <w:p>
      <w:pPr>
        <w:keepNext/>
      </w:pPr>
      <w:hyperlink r:id="rId10">
        <w:r>
          <w:rPr>
            <w:color w:val="1155CC"/>
            <w:u w:val="single"/>
          </w:rPr>
          <w:t>00:00:01 – 00:00:43</w:t>
        </w:r>
      </w:hyperlink>
      <w:r>
        <w:rPr>
          <w:b/>
        </w:rPr>
        <w:t xml:space="preserve">  |  İngilizce</w:t>
      </w:r>
      <w:r>
        <w:rPr>
          <w:i/>
        </w:rPr>
        <w:t xml:space="preserve">  • Kontrol</w:t>
      </w:r>
    </w:p>
    <w:p>
      <w:r>
        <w:t>My name is Hamid Hamid. I will be the moderator of this evening's session. And I think this session is a very heavy session, because there are three professors who began compared with the morning. I mean, there were students of under 30 and then post-graduates. Hopefully, it will be a very fruitful discussion today. Today, to be concise, I think we should start from the list that we have in the schedule. Professor Dr. Andy Faisal Bhakti is the first. He is a professor in communication from the University of Selangor State, University of Jakarta.</w:t>
      </w:r>
    </w:p>
    <w:p>
      <w:pPr>
        <w:keepNext/>
      </w:pPr>
      <w:hyperlink r:id="rId11">
        <w:r>
          <w:rPr>
            <w:color w:val="1155CC"/>
            <w:u w:val="single"/>
          </w:rPr>
          <w:t>00:00:44 – 00:01:11</w:t>
        </w:r>
      </w:hyperlink>
      <w:r>
        <w:rPr>
          <w:b/>
        </w:rPr>
        <w:t xml:space="preserve">  |  İngilizce</w:t>
      </w:r>
      <w:r>
        <w:rPr>
          <w:i/>
        </w:rPr>
        <w:t xml:space="preserve">  • Kontrol</w:t>
      </w:r>
    </w:p>
    <w:p>
      <w:r>
        <w:t>And he has graduated from McGill University in Montreal, Canada. So, we have many presenters today here at the Western University. Hopefully, it will be a very good discussion. Thank you very much. And please, the floor is yours. Thank you. Twenty minutes. Right? Yes. Thank you.</w:t>
      </w:r>
    </w:p>
    <w:p>
      <w:hyperlink r:id="rId12">
        <w:r>
          <w:rPr>
            <w:color w:val="1155CC"/>
            <w:u w:val="single"/>
          </w:rPr>
          <w:t>00:01:11–00:01:47</w:t>
        </w:r>
      </w:hyperlink>
      <w:r>
        <w:rPr>
          <w:i/>
        </w:rPr>
        <w:t xml:space="preserve">  [Metin boşluğu: bu aralık için döküm bulunmuyor. Videodan kontrol edin.]</w:t>
      </w:r>
    </w:p>
    <w:p>
      <w:pPr>
        <w:keepNext/>
      </w:pPr>
      <w:hyperlink r:id="rId13">
        <w:r>
          <w:rPr>
            <w:color w:val="1155CC"/>
            <w:u w:val="single"/>
          </w:rPr>
          <w:t>00:01:47 – 00:02:33</w:t>
        </w:r>
      </w:hyperlink>
      <w:r>
        <w:rPr>
          <w:b/>
        </w:rPr>
        <w:t xml:space="preserve">  |  İngilizce</w:t>
      </w:r>
      <w:r>
        <w:rPr>
          <w:i/>
        </w:rPr>
        <w:t xml:space="preserve">  • Kontrol</w:t>
      </w:r>
    </w:p>
    <w:p>
      <w:r>
        <w:t>Test, test. My name is Andi Faisal Bakti. My presentation is about the meaning of world creation in human civilization. I endorse his perspective. Creation, divine, command, ruh, consciousness, and civilization. I have 30 slides hopefully within 15 minutes I'll be able to present all slides and then have some time to have discussion I started with this abstract that the meaning of world</w:t>
      </w:r>
    </w:p>
    <w:p>
      <w:pPr>
        <w:keepNext/>
      </w:pPr>
      <w:hyperlink r:id="rId14">
        <w:r>
          <w:rPr>
            <w:color w:val="1155CC"/>
            <w:u w:val="single"/>
          </w:rPr>
          <w:t>00:02:33 – 00:03:18</w:t>
        </w:r>
      </w:hyperlink>
      <w:r>
        <w:rPr>
          <w:b/>
        </w:rPr>
        <w:t xml:space="preserve">  |  İngilizce</w:t>
      </w:r>
      <w:r>
        <w:rPr>
          <w:i/>
        </w:rPr>
        <w:t xml:space="preserve">  • Kontrol</w:t>
      </w:r>
    </w:p>
    <w:p>
      <w:r>
        <w:t>creation in human civilization scientists perspective the the purpose and framework work, this paper basically examines the meaning of world creation and its implication for human civilization from Said Nursi's perspective. A particular reference to Qur'anic verses, 1785, yes, alu naka'ani r-ruh, quli r-ruh min amri rabbi, and also 7, alaara 54, ala lahul halku wal amru. and the conceptual relationship between alam al-khalq, the realm of creation, and alam al-am, the realm of divine command.</w:t>
      </w:r>
    </w:p>
    <w:p>
      <w:pPr>
        <w:keepNext/>
      </w:pPr>
      <w:hyperlink r:id="rId15">
        <w:r>
          <w:rPr>
            <w:color w:val="1155CC"/>
            <w:u w:val="single"/>
          </w:rPr>
          <w:t>00:03:19 – 00:03:59</w:t>
        </w:r>
      </w:hyperlink>
      <w:r>
        <w:rPr>
          <w:b/>
        </w:rPr>
        <w:t xml:space="preserve">  |  İngilizce</w:t>
      </w:r>
      <w:r>
        <w:rPr>
          <w:i/>
        </w:rPr>
        <w:t xml:space="preserve">  • Kontrol</w:t>
      </w:r>
    </w:p>
    <w:p>
      <w:r>
        <w:t>The study responds to the dominance of modern materialist thought, which tends to explain the universe's natural causality primarily through self-operating material processes thesis by offering a Qur'anic ontological perspective in which creation and the laws governing it ultimately originate from God. Approach and findings. Using a qualitative approach based on thematic exegesis and comparative analysis, this research</w:t>
      </w:r>
    </w:p>
    <w:p>
      <w:pPr>
        <w:keepNext/>
      </w:pPr>
      <w:hyperlink r:id="rId16">
        <w:r>
          <w:rPr>
            <w:color w:val="1155CC"/>
            <w:u w:val="single"/>
          </w:rPr>
          <w:t>00:03:59 – 00:04:40</w:t>
        </w:r>
      </w:hyperlink>
      <w:r>
        <w:rPr>
          <w:b/>
        </w:rPr>
        <w:t xml:space="preserve">  |  İngilizce</w:t>
      </w:r>
      <w:r>
        <w:rPr>
          <w:i/>
        </w:rPr>
        <w:t xml:space="preserve">  • Kontrol</w:t>
      </w:r>
    </w:p>
    <w:p>
      <w:r>
        <w:t>examine Said Nursi's interpretation of akhalk and al-am in dialogue with perspective of Fakhr al-Din al-Razi, Ibn al-Arabi and Ibn al-Ajiba. The findings demonstrate that the Quranic distinction between creation and command does not imply a separation between God and nature, rather it reveals two interconnected dimensions of divine sovereignty. God creates the universe and simultaneously establishes the commands, principles, and laws through which created beings operate, interact, and fulfill their functions.</w:t>
      </w:r>
    </w:p>
    <w:p>
      <w:pPr>
        <w:keepNext/>
      </w:pPr>
      <w:hyperlink r:id="rId17">
        <w:r>
          <w:rPr>
            <w:color w:val="1155CC"/>
            <w:u w:val="single"/>
          </w:rPr>
          <w:t>00:04:40 – 00:05:24</w:t>
        </w:r>
      </w:hyperlink>
      <w:r>
        <w:rPr>
          <w:b/>
        </w:rPr>
        <w:t xml:space="preserve">  |  İngilizce</w:t>
      </w:r>
      <w:r>
        <w:rPr>
          <w:i/>
        </w:rPr>
        <w:t xml:space="preserve">  • Kontrol</w:t>
      </w:r>
    </w:p>
    <w:p>
      <w:r>
        <w:t>From Nursi's perspective, natural laws and causal relations are not autonomous creative powers but manifestations of divine command and order. Civilizational Implications Quranic verse 1785, yas'alu naka'ani r-ruh, quli r-ruh min amri rabi, and ala-raf 54, ala-lahur pal wal-amr, provide an ontological foundation for understanding the relationship between divine command, natural law, human knowledge, and civilization. Sunnatullah becomes an epistemological field that human beings are encouraged to investigate.</w:t>
      </w:r>
    </w:p>
    <w:p>
      <w:pPr>
        <w:keepNext/>
      </w:pPr>
      <w:hyperlink r:id="rId18">
        <w:r>
          <w:rPr>
            <w:color w:val="1155CC"/>
            <w:u w:val="single"/>
          </w:rPr>
          <w:t>00:05:25 – 00:06:09</w:t>
        </w:r>
      </w:hyperlink>
      <w:r>
        <w:rPr>
          <w:b/>
        </w:rPr>
        <w:t xml:space="preserve">  |  İngilizce</w:t>
      </w:r>
      <w:r>
        <w:rPr>
          <w:i/>
        </w:rPr>
        <w:t xml:space="preserve">  • Kontrol</w:t>
      </w:r>
    </w:p>
    <w:p>
      <w:r>
        <w:t>Scientific inquiry and technological development can be understood as efforts to discover, comprehend and utilize the divine order embedded in the universe. Such knowledge should culminate in a civilization grounded in divine consciousness, stewardship , ethical responsibility and human welfare. fair, scientific advancement should deepen rather than diminish recognition of the Creator. Now modern crisis of human meaning. This paper begins from the tension between reductionist materialism and Quranic ontology</w:t>
      </w:r>
    </w:p>
    <w:p>
      <w:pPr>
        <w:keepNext/>
      </w:pPr>
      <w:hyperlink r:id="rId19">
        <w:r>
          <w:rPr>
            <w:color w:val="1155CC"/>
            <w:u w:val="single"/>
          </w:rPr>
          <w:t>00:06:09 – 00:06:49</w:t>
        </w:r>
      </w:hyperlink>
      <w:r>
        <w:rPr>
          <w:b/>
        </w:rPr>
        <w:t xml:space="preserve">  |  İngilizce</w:t>
      </w:r>
      <w:r>
        <w:rPr>
          <w:i/>
        </w:rPr>
        <w:t xml:space="preserve">  • Kontrol</w:t>
      </w:r>
    </w:p>
    <w:p>
      <w:r>
        <w:t>in the human person. Reductionist materialism believes consciousness, thought, spiritual experience are often treated treated as byproducts of neurochemical activity. Human existence is explained primarily through physical laws and biological processes. This paradigm tends to neglect metaphysical dimensions of the human person. Philosophical challenge from Sainursi, the mind-body problem asks how subjective consciousness Consciousness can arise from material systems.</w:t>
      </w:r>
    </w:p>
    <w:p>
      <w:pPr>
        <w:keepNext/>
      </w:pPr>
      <w:hyperlink r:id="rId20">
        <w:r>
          <w:rPr>
            <w:color w:val="1155CC"/>
            <w:u w:val="single"/>
          </w:rPr>
          <w:t>00:06:50 – 00:07:31</w:t>
        </w:r>
      </w:hyperlink>
      <w:r>
        <w:rPr>
          <w:b/>
        </w:rPr>
        <w:t xml:space="preserve">  |  İngilizce</w:t>
      </w:r>
      <w:r>
        <w:rPr>
          <w:i/>
        </w:rPr>
        <w:t xml:space="preserve">  • Kontrol</w:t>
      </w:r>
    </w:p>
    <w:p>
      <w:r>
        <w:t>Chalmers' hard problem of consciousness highlights unresolved explanatory limits. The study seeks a framework that can integrate empirical and metaphysical dimensions. So dialogue partners I try to see between Crick, Dawkins, and Chalmers. research gap, classical discussion of the ruh are rich, but they are rarely reconstructed as direct response to contemporary philosophy of mind. Islamic theology, the ruh is widely discussed as theological reality.</w:t>
      </w:r>
    </w:p>
    <w:p>
      <w:pPr>
        <w:keepNext/>
      </w:pPr>
      <w:hyperlink r:id="rId21">
        <w:r>
          <w:rPr>
            <w:color w:val="1155CC"/>
            <w:u w:val="single"/>
          </w:rPr>
          <w:t>00:07:32 – 00:08:17</w:t>
        </w:r>
      </w:hyperlink>
      <w:r>
        <w:rPr>
          <w:b/>
        </w:rPr>
        <w:t xml:space="preserve">  |  İngilizce</w:t>
      </w:r>
      <w:r>
        <w:rPr>
          <w:i/>
        </w:rPr>
        <w:t xml:space="preserve">  • Kontrol</w:t>
      </w:r>
    </w:p>
    <w:p>
      <w:r>
        <w:t>In Sufi metaphysics, the ruh is treated as spiritual subtle and non-material. In contemporary debate, the mind-body problem asks how consciousness relates to the brain, while this study reconstructs that Ruh as al-Amr commands to bridge Quranic ontology and modern materialism. The GAP addressed an ontological framework capable of connecting Quranic concepts with modern debates about consciousness. Here are our research questions, ontological status, ruh-body relation, and philosophical</w:t>
      </w:r>
    </w:p>
    <w:p>
      <w:pPr>
        <w:keepNext/>
      </w:pPr>
      <w:hyperlink r:id="rId22">
        <w:r>
          <w:rPr>
            <w:color w:val="1155CC"/>
            <w:u w:val="single"/>
          </w:rPr>
          <w:t>00:08:17 – 00:09:03</w:t>
        </w:r>
      </w:hyperlink>
      <w:r>
        <w:rPr>
          <w:b/>
        </w:rPr>
        <w:t xml:space="preserve">  |  İngilizce</w:t>
      </w:r>
      <w:r>
        <w:rPr>
          <w:i/>
        </w:rPr>
        <w:t xml:space="preserve">  • Kontrol</w:t>
      </w:r>
    </w:p>
    <w:p>
      <w:r>
        <w:t>relevance. And contribution novelty. The study combines ontological reinterpretation, comparative synthesis, and contemporary philosophical relevance. Al-Amr as command, not al-Amr as business, as usually we understood. Reinterprets al-Amr ontologically as a law of command, with real implications for the structure of reality. Ruh as governing principle, to govern. Formulates the ruh as a principle that gives life and directs bodily functioning teleologically.</w:t>
      </w:r>
    </w:p>
    <w:p>
      <w:pPr>
        <w:keepNext/>
      </w:pPr>
      <w:hyperlink r:id="rId23">
        <w:r>
          <w:rPr>
            <w:color w:val="1155CC"/>
            <w:u w:val="single"/>
          </w:rPr>
          <w:t>00:09:03 – 00:09:48</w:t>
        </w:r>
      </w:hyperlink>
      <w:r>
        <w:rPr>
          <w:b/>
        </w:rPr>
        <w:t xml:space="preserve">  |  İngilizce</w:t>
      </w:r>
      <w:r>
        <w:rPr>
          <w:i/>
        </w:rPr>
        <w:t xml:space="preserve">  • Kontrol</w:t>
      </w:r>
    </w:p>
    <w:p>
      <w:r>
        <w:t>Logically, cross-tradition synthesis brings together al-Razi, Ibn al-Arabi, Ibn al-Ajibah, and Sa'd Nursi himself in one comparative ontological model. We have a dialogue here with modernity that connects Quranic ontology with the mind-body problem and critics of reductionist materialism. broader implications, a more balanced epistemology that recognizes empirical and non-material dimensions of human existence. Ontology of two realms, Alam al-Halk and Alam al-Am provide</w:t>
      </w:r>
    </w:p>
    <w:p>
      <w:pPr>
        <w:keepNext/>
      </w:pPr>
      <w:hyperlink r:id="rId24">
        <w:r>
          <w:rPr>
            <w:color w:val="1155CC"/>
            <w:u w:val="single"/>
          </w:rPr>
          <w:t>00:09:48 – 00:10:29</w:t>
        </w:r>
      </w:hyperlink>
      <w:r>
        <w:rPr>
          <w:b/>
        </w:rPr>
        <w:t xml:space="preserve">  |  İngilizce</w:t>
      </w:r>
      <w:r>
        <w:rPr>
          <w:i/>
        </w:rPr>
        <w:t xml:space="preserve">  • Kontrol</w:t>
      </w:r>
    </w:p>
    <w:p>
      <w:r>
        <w:t>the conceptual architecture for understanding creation, ruh, causality, and consciousness. Creation and command belong to God. Two verses anchor the paper's ontological framework. Quran, surely creation and command belong to Him. Al-Am, divine command and governing order. Al-Khalk, measured material creation. The rule is of the command of my Lord.</w:t>
      </w:r>
    </w:p>
    <w:p>
      <w:pPr>
        <w:keepNext/>
      </w:pPr>
      <w:hyperlink r:id="rId25">
        <w:r>
          <w:rPr>
            <w:color w:val="1155CC"/>
            <w:u w:val="single"/>
          </w:rPr>
          <w:t>00:10:29 – 00:11:14</w:t>
        </w:r>
      </w:hyperlink>
      <w:r>
        <w:rPr>
          <w:b/>
        </w:rPr>
        <w:t xml:space="preserve">  |  İngilizce</w:t>
      </w:r>
      <w:r>
        <w:rPr>
          <w:i/>
        </w:rPr>
        <w:t xml:space="preserve">  • Kontrol</w:t>
      </w:r>
    </w:p>
    <w:p>
      <w:r>
        <w:t>Ya Sa'alu Naqalni Ruh Kuli Ruh Min Amri Rabbi It is the command of God. The first point to the Ruh, ontological origin, not merely a biological description. The distinction does not separate God from nature. It distinguishes modes of being within divine sovereignty. Two realms and divine sovereignty. Currently, the study treats the material and command dimensions as ontologically distinct from functionally related. Alam al-Halq, realm of creation, measure bounds of quantity, space and time.</w:t>
      </w:r>
    </w:p>
    <w:p>
      <w:pPr>
        <w:keepNext/>
      </w:pPr>
      <w:hyperlink r:id="rId26">
        <w:r>
          <w:rPr>
            <w:color w:val="1155CC"/>
            <w:u w:val="single"/>
          </w:rPr>
          <w:t>00:11:15 – 00:11:56</w:t>
        </w:r>
      </w:hyperlink>
      <w:r>
        <w:rPr>
          <w:b/>
        </w:rPr>
        <w:t xml:space="preserve">  |  İngilizce</w:t>
      </w:r>
      <w:r>
        <w:rPr>
          <w:i/>
        </w:rPr>
        <w:t xml:space="preserve">  • Kontrol</w:t>
      </w:r>
    </w:p>
    <w:p>
      <w:r>
        <w:t>Process, creation unfolds through order and causality. Empirical, accessible to observation and modern science. While Alam, realm of divine command, brought into being a divine will. Non-material, non-reducible to physical measure. Directive, provides order, meaning and governance. So on the left is ontologically and the other side on the right side functionally. Okay, now intellectual traditions behind the model.</w:t>
      </w:r>
    </w:p>
    <w:p>
      <w:pPr>
        <w:keepNext/>
      </w:pPr>
      <w:hyperlink r:id="rId27">
        <w:r>
          <w:rPr>
            <w:color w:val="1155CC"/>
            <w:u w:val="single"/>
          </w:rPr>
          <w:t>00:11:57 – 00:12:42</w:t>
        </w:r>
      </w:hyperlink>
      <w:r>
        <w:rPr>
          <w:b/>
        </w:rPr>
        <w:t xml:space="preserve">  |  İngilizce</w:t>
      </w:r>
      <w:r>
        <w:rPr>
          <w:i/>
        </w:rPr>
        <w:t xml:space="preserve">  • Kontrol</w:t>
      </w:r>
    </w:p>
    <w:p>
      <w:r>
        <w:t>The two-realm ontology is developed across tafsir, philosophy, Sufism and modern Islamic thought. Al-Razi believed in rational kalam. Al-Khalq unfolds gradually and is bound by measure. Al-Amr is not subject to physical dimensions. My colleague Artak Kartanagara, Islamic philosophy, reality is layered or hierarchical. Physical and non-physical dimensions are interconnected but irreducible. Ibn-ul-Arabi, in Sufi metaphysics, Alam Al-Am is a realm of meaning and command underlying</w:t>
      </w:r>
    </w:p>
    <w:p>
      <w:pPr>
        <w:keepNext/>
      </w:pPr>
      <w:hyperlink r:id="rId28">
        <w:r>
          <w:rPr>
            <w:color w:val="1155CC"/>
            <w:u w:val="single"/>
          </w:rPr>
          <w:t>00:12:42 – 00:13:23</w:t>
        </w:r>
      </w:hyperlink>
      <w:r>
        <w:rPr>
          <w:b/>
        </w:rPr>
        <w:t xml:space="preserve">  |  İngilizce</w:t>
      </w:r>
      <w:r>
        <w:rPr>
          <w:i/>
        </w:rPr>
        <w:t xml:space="preserve">  • Kontrol</w:t>
      </w:r>
    </w:p>
    <w:p>
      <w:r>
        <w:t>material manifestation or tajalli. But Said Nursi, in modern Islamic thought, Alam Al-Am can be understood through non-material governing laws, the ruh is a conscious qanun amri. Ruh as Kanun Amri, Sainur Sikhi's contribution to describe the Ruh as a law of command granted real existence and consciousness. Ruh, Kanun Amri, can be non-material, non-reducible to biological matter, governing, directs and</w:t>
      </w:r>
    </w:p>
    <w:p>
      <w:pPr>
        <w:keepNext/>
      </w:pPr>
      <w:hyperlink r:id="rId29">
        <w:r>
          <w:rPr>
            <w:color w:val="1155CC"/>
            <w:u w:val="single"/>
          </w:rPr>
          <w:t>00:13:23 – 00:14:06</w:t>
        </w:r>
      </w:hyperlink>
      <w:r>
        <w:rPr>
          <w:b/>
        </w:rPr>
        <w:t xml:space="preserve">  |  İngilizce</w:t>
      </w:r>
      <w:r>
        <w:rPr>
          <w:i/>
        </w:rPr>
        <w:t xml:space="preserve">  • Kontrol</w:t>
      </w:r>
    </w:p>
    <w:p>
      <w:r>
        <w:t>and animates the body. Conscious grounds awareness and human identity, and then bridging links metaphysical and physical dimensions. Norsi basically compares the to invisible laws of nature, immaterial, yet capable of real effects. From text to ontological synthesis, which is qualitative, library research, design, combined thematic exercises, comparison, conceptual synthesis and philosophical critique. Research design, lecture module E, library research and comparative reading.</w:t>
      </w:r>
    </w:p>
    <w:p>
      <w:pPr>
        <w:keepNext/>
      </w:pPr>
      <w:hyperlink r:id="rId30">
        <w:r>
          <w:rPr>
            <w:color w:val="1155CC"/>
            <w:u w:val="single"/>
          </w:rPr>
          <w:t>00:14:07 – 00:14:50</w:t>
        </w:r>
      </w:hyperlink>
      <w:r>
        <w:rPr>
          <w:b/>
        </w:rPr>
        <w:t xml:space="preserve">  |  İngilizce</w:t>
      </w:r>
      <w:r>
        <w:rPr>
          <w:i/>
        </w:rPr>
        <w:t xml:space="preserve">  • Kontrol</w:t>
      </w:r>
    </w:p>
    <w:p>
      <w:r>
        <w:t>And then data collection, basically from these two verses. And then this verse is very important for this case. And then, according to Sayyidina Nursi, al-Haqq measured creation, which is takdir, gradual unfolding, tadarruj, bound by measure, space and time, domain of physical causality, while al-Amr bringing into being through kun, kun faya kun. immediate, non-gradual mode, not exhausted by physical categories,</w:t>
      </w:r>
    </w:p>
    <w:p>
      <w:pPr>
        <w:keepNext/>
      </w:pPr>
      <w:hyperlink r:id="rId31">
        <w:r>
          <w:rPr>
            <w:color w:val="1155CC"/>
            <w:u w:val="single"/>
          </w:rPr>
          <w:t>00:14:51 – 00:15:37</w:t>
        </w:r>
      </w:hyperlink>
      <w:r>
        <w:rPr>
          <w:b/>
        </w:rPr>
        <w:t xml:space="preserve">  |  İngilizce</w:t>
      </w:r>
      <w:r>
        <w:rPr>
          <w:i/>
        </w:rPr>
        <w:t xml:space="preserve">  • Kontrol</w:t>
      </w:r>
    </w:p>
    <w:p>
      <w:r>
        <w:t>manifestation of transcendent divine will. Ar-Razi's point, the parallel mention of al-Khalkh and al-Amr, is read as a deliberate conceptual distinction. It affirms a non-material order without denying God's sovereignty over physical reality. Ontological Implication. Not all reality is empirically measurable. Ontological Identity of the Ruh. The first answers the question about the Ruh by indicating its origin from the command of My Lord. And they ask you concerning the Ruh, say, the Ruh is the command of My Lord. It is not the business of My God.</w:t>
      </w:r>
    </w:p>
    <w:p>
      <w:pPr>
        <w:keepNext/>
      </w:pPr>
      <w:hyperlink r:id="rId32">
        <w:r>
          <w:rPr>
            <w:color w:val="1155CC"/>
            <w:u w:val="single"/>
          </w:rPr>
          <w:t>00:15:37 – 00:16:18</w:t>
        </w:r>
      </w:hyperlink>
      <w:r>
        <w:rPr>
          <w:b/>
        </w:rPr>
        <w:t xml:space="preserve">  |  İngilizce</w:t>
      </w:r>
      <w:r>
        <w:rPr>
          <w:i/>
        </w:rPr>
        <w:t xml:space="preserve">  • Kontrol</w:t>
      </w:r>
    </w:p>
    <w:p>
      <w:r>
        <w:t>Ibn Ajibah Latifah Rabbaniyah and Al-Razi calls it Jawahir, Jawahar Basit. Ibn Arabi calls it Principle of Life and Syed Nursi calls it Kanun, Amri. Okay, so the meaning of the Ruh according to Al-Razi, Rational Kalam, Ibn Arabi, Sufi Metaphysical, Ibn Ajibah, Isyari, Spiritual, Syed Nursi, Theological, Modern. Comparative Ontological Analysis Ar-Razi believes in ontological persistence, emphasizes logical consistency.</w:t>
      </w:r>
    </w:p>
    <w:p>
      <w:pPr>
        <w:keepNext/>
      </w:pPr>
      <w:hyperlink r:id="rId33">
        <w:r>
          <w:rPr>
            <w:color w:val="1155CC"/>
            <w:u w:val="single"/>
          </w:rPr>
          <w:t>00:16:19 – 00:17:03</w:t>
        </w:r>
      </w:hyperlink>
      <w:r>
        <w:rPr>
          <w:b/>
        </w:rPr>
        <w:t xml:space="preserve">  |  İngilizce</w:t>
      </w:r>
      <w:r>
        <w:rPr>
          <w:i/>
        </w:rPr>
        <w:t xml:space="preserve">  • Kontrol</w:t>
      </w:r>
    </w:p>
    <w:p>
      <w:r>
        <w:t>The ruh is a simple substance not subject to material disintegration. Ibn Arabi, Life and Governance, emphasizes the ruh as a manifestation related to divine reality that animates and governs matter. Ibn Ajibah's experiential subtlety emphasizes Latifah Rabbaniyya, present and operative in the body without being bound by space and time. Inside Nursi, modern analogy uses Kanun Amri to make metaphysical reality intelligible without reducing it to matter. Okay, conceptual synthesis, four characteristics of the Ruh.</w:t>
      </w:r>
    </w:p>
    <w:p>
      <w:pPr>
        <w:keepNext/>
      </w:pPr>
      <w:hyperlink r:id="rId34">
        <w:r>
          <w:rPr>
            <w:color w:val="1155CC"/>
            <w:u w:val="single"/>
          </w:rPr>
          <w:t>00:17:04 – 00:17:48</w:t>
        </w:r>
      </w:hyperlink>
      <w:r>
        <w:rPr>
          <w:b/>
        </w:rPr>
        <w:t xml:space="preserve">  |  İngilizce</w:t>
      </w:r>
      <w:r>
        <w:rPr>
          <w:i/>
        </w:rPr>
        <w:t xml:space="preserve">  • Kontrol</w:t>
      </w:r>
    </w:p>
    <w:p>
      <w:r>
        <w:t>The comparison yields an integrated ontology rather than a single author definition. Non-material, not subject to the laws of matter, cannot be fully explained through physics or biology alone. Governing, not merely passive, actively governs, moves and animates the body. Transcendent and immanent, originates from alam-alam yet operates within the body, bridging two dimensions of reality. Basis of consciousness, consciousness and human identity are rooted in the ruh as a metaphysical reality.</w:t>
      </w:r>
    </w:p>
    <w:p>
      <w:pPr>
        <w:keepNext/>
      </w:pPr>
      <w:hyperlink r:id="rId35">
        <w:r>
          <w:rPr>
            <w:color w:val="1155CC"/>
            <w:u w:val="single"/>
          </w:rPr>
          <w:t>00:17:48 – 00:18:27</w:t>
        </w:r>
      </w:hyperlink>
      <w:r>
        <w:rPr>
          <w:b/>
        </w:rPr>
        <w:t xml:space="preserve">  |  İngilizce</w:t>
      </w:r>
      <w:r>
        <w:rPr>
          <w:i/>
        </w:rPr>
        <w:t xml:space="preserve">  • Kontrol</w:t>
      </w:r>
    </w:p>
    <w:p>
      <w:r>
        <w:t>So basically theology, philosophy, spirituality, one coherent ontological framework. Now critique of materialism, this is the end of the paper, the paper does not only reject reductionism, it proposes an alternative ontology of consciousness and embodied human existence. Beyond reductionist materialism, the paper contrasts a one-dimensional material ontology with a layered Quranic account of human reality.</w:t>
      </w:r>
    </w:p>
    <w:p>
      <w:pPr>
        <w:keepNext/>
      </w:pPr>
      <w:hyperlink r:id="rId36">
        <w:r>
          <w:rPr>
            <w:color w:val="1155CC"/>
            <w:u w:val="single"/>
          </w:rPr>
          <w:t>00:18:28 – 00:19:10</w:t>
        </w:r>
      </w:hyperlink>
      <w:r>
        <w:rPr>
          <w:b/>
        </w:rPr>
        <w:t xml:space="preserve">  |  İngilizce</w:t>
      </w:r>
      <w:r>
        <w:rPr>
          <w:i/>
        </w:rPr>
        <w:t xml:space="preserve">  • Kontrol</w:t>
      </w:r>
    </w:p>
    <w:p>
      <w:r>
        <w:t>Materialist reduction, human beings are interpreted solely through biological evolution and material interaction. Consciousness, will, and identity are reduced to neurochemical and genetic mechanisms. Non-material dimensions have no independent ontological rule. Inside Nursi's ontological alternative, matter itself is unconscious and cannot simply be assumed to generate self-consciousness. The Ruh is a Kanun Amri that relates matter and consciousness without collapsing one into the other.</w:t>
      </w:r>
    </w:p>
    <w:p>
      <w:pPr>
        <w:keepNext/>
      </w:pPr>
      <w:hyperlink r:id="rId37">
        <w:r>
          <w:rPr>
            <w:color w:val="1155CC"/>
            <w:u w:val="single"/>
          </w:rPr>
          <w:t>00:19:10 – 00:19:51</w:t>
        </w:r>
      </w:hyperlink>
      <w:r>
        <w:rPr>
          <w:b/>
        </w:rPr>
        <w:t xml:space="preserve">  |  İngilizce</w:t>
      </w:r>
      <w:r>
        <w:rPr>
          <w:i/>
        </w:rPr>
        <w:t xml:space="preserve">  • Kontrol</w:t>
      </w:r>
    </w:p>
    <w:p>
      <w:r>
        <w:t>Human beings are integrated physical and non-physical realities. Can matter generate consciousness? Nursi argues that it is replaced in dialogue with contemporary debates about emergence and subjective experience. Matter, then brain activity, subjective experience. There is a hard problem here. How do objective physical processes become first-person experience, awareness, feeling, intentionally, and the sense of self? The study argues that a purely material description does not automatically answer this ontological question.</w:t>
      </w:r>
    </w:p>
    <w:p>
      <w:pPr>
        <w:keepNext/>
      </w:pPr>
      <w:hyperlink r:id="rId38">
        <w:r>
          <w:rPr>
            <w:color w:val="1155CC"/>
            <w:u w:val="single"/>
          </w:rPr>
          <w:t>00:19:52 – 00:20:38</w:t>
        </w:r>
      </w:hyperlink>
      <w:r>
        <w:rPr>
          <w:b/>
        </w:rPr>
        <w:t xml:space="preserve">  |  İngilizce</w:t>
      </w:r>
      <w:r>
        <w:rPr>
          <w:i/>
        </w:rPr>
        <w:t xml:space="preserve">  • Kontrol</w:t>
      </w:r>
    </w:p>
    <w:p>
      <w:r>
        <w:t>Nursi challenged, if If matter is blind, deaf, and unconscious, the emergence of self-consciousness cannot simply be taken for granted as a complete explanation. There is a comparison here, body, and also Darwinism, Darwinian reductionism that controls the theory of science until now, and also there is a mind-body problem, hardware, functional functional and software that we always also compare in our daily life and also there's a clock analogy which is gears movement and time and integrated model al-khalq and al-amr</w:t>
      </w:r>
    </w:p>
    <w:p>
      <w:pPr>
        <w:keepNext/>
      </w:pPr>
      <w:hyperlink r:id="rId39">
        <w:r>
          <w:rPr>
            <w:color w:val="1155CC"/>
            <w:u w:val="single"/>
          </w:rPr>
          <w:t>00:20:39 – 00:21:22</w:t>
        </w:r>
      </w:hyperlink>
      <w:r>
        <w:rPr>
          <w:b/>
        </w:rPr>
        <w:t xml:space="preserve">  |  İngilizce</w:t>
      </w:r>
      <w:r>
        <w:rPr>
          <w:i/>
        </w:rPr>
        <w:t xml:space="preserve">  • Kontrol</w:t>
      </w:r>
    </w:p>
    <w:p>
      <w:r>
        <w:t>okay this is a philosophical implication number one is reality is layered number two is consciousness has ontological depth, science and metaphysics can dialogue, and analogies are conceptual tools. The last one is the conclusion is that from sunnah to lah to human civilization, scientific Scientific inquiry can be framed as the human search for patterns, laws, and order embedded in creation. Number one, divine order, which is Al-Amr.</w:t>
      </w:r>
    </w:p>
    <w:p>
      <w:pPr>
        <w:keepNext/>
      </w:pPr>
      <w:hyperlink r:id="rId40">
        <w:r>
          <w:rPr>
            <w:color w:val="1155CC"/>
            <w:u w:val="single"/>
          </w:rPr>
          <w:t>00:21:22 – 00:22:04</w:t>
        </w:r>
      </w:hyperlink>
      <w:r>
        <w:rPr>
          <w:b/>
        </w:rPr>
        <w:t xml:space="preserve">  |  İngilizce</w:t>
      </w:r>
      <w:r>
        <w:rPr>
          <w:i/>
        </w:rPr>
        <w:t xml:space="preserve">  • Kontrol</w:t>
      </w:r>
    </w:p>
    <w:p>
      <w:r>
        <w:t>Number two, created world, which is Al-Khalk. And then number three, human inquiry, which is science. And then the result is technology application. and the end. The outcome is civilization, ethical flourishing. Civilizational goal, science, should deepen recognition of the creator while strengthening stewardship, khilafah, amanah, ethical responsibility, and human welfare. Conclusion number two, a holistic ontology of of human experience, the study integrates creation, divine command, consciousness, science,</w:t>
      </w:r>
    </w:p>
    <w:p>
      <w:pPr>
        <w:keepNext/>
      </w:pPr>
      <w:hyperlink r:id="rId41">
        <w:r>
          <w:rPr>
            <w:color w:val="1155CC"/>
            <w:u w:val="single"/>
          </w:rPr>
          <w:t>00:22:04 – 00:22:54</w:t>
        </w:r>
      </w:hyperlink>
      <w:r>
        <w:rPr>
          <w:b/>
        </w:rPr>
        <w:t xml:space="preserve">  |  İngilizce</w:t>
      </w:r>
      <w:r>
        <w:rPr>
          <w:i/>
        </w:rPr>
        <w:t xml:space="preserve">  • Kontrol</w:t>
      </w:r>
    </w:p>
    <w:p>
      <w:r>
        <w:t>and civilization within the Qur'anic framework. Ruh as command, the ruh is not merely a novel affair, it is interpreted as amr, an ontological authority from alam al-amr, bridge of realms, that ruh is transcendent yet immanent, non-material material in origin, but operative in governing and animating the body. Mind, body alternative, the khalq, amr, distinction, offers an integrative model that avoids both reductionism and total separation. Meaningful civilization, science and technology should serve ethical responsibility, stewardship and recognition of the creator.</w:t>
      </w:r>
    </w:p>
    <w:p>
      <w:pPr>
        <w:keepNext/>
      </w:pPr>
      <w:hyperlink r:id="rId42">
        <w:r>
          <w:rPr>
            <w:color w:val="1155CC"/>
            <w:u w:val="single"/>
          </w:rPr>
          <w:t>00:22:55 – 00:23:40</w:t>
        </w:r>
      </w:hyperlink>
      <w:r>
        <w:rPr>
          <w:b/>
        </w:rPr>
        <w:t xml:space="preserve">  |  İngilizce</w:t>
      </w:r>
      <w:r>
        <w:rPr>
          <w:i/>
        </w:rPr>
        <w:t xml:space="preserve">  • Kontrol</w:t>
      </w:r>
    </w:p>
    <w:p>
      <w:r>
        <w:t>The advancement of science and civilization should ultimately deepen rather than lessen. Okay, thank you. Here are the references. Assalamu'alaikum warahmatullahi wabarakatuh. Thank you very much. When you are preparing, I would like to introduce Professor Arif Ali Nayib, who is from Canada. Do you have a presentation? He has a PhD degree. He is an expert on hermeneutics, also dealing with the Islamic theology and philosophy.</w:t>
      </w:r>
    </w:p>
    <w:p>
      <w:pPr>
        <w:keepNext/>
      </w:pPr>
      <w:hyperlink r:id="rId43">
        <w:r>
          <w:rPr>
            <w:color w:val="1155CC"/>
            <w:u w:val="single"/>
          </w:rPr>
          <w:t>00:23:40 – 00:23:59</w:t>
        </w:r>
      </w:hyperlink>
      <w:r>
        <w:rPr>
          <w:b/>
        </w:rPr>
        <w:t xml:space="preserve">  |  İngilizce</w:t>
      </w:r>
      <w:r>
        <w:rPr>
          <w:i/>
        </w:rPr>
        <w:t xml:space="preserve">  • Kontrol</w:t>
      </w:r>
    </w:p>
    <w:p>
      <w:r>
        <w:t>He was a lecturer at the Institute of Islamic Thought and Civilization in Kuala Lumpur, where I was also a graduate from there. And he was ambassador of Libya at the United Arab Emirates.</w:t>
      </w:r>
    </w:p>
    <w:p>
      <w:hyperlink r:id="rId44">
        <w:r>
          <w:rPr>
            <w:color w:val="1155CC"/>
            <w:u w:val="single"/>
          </w:rPr>
          <w:t>00:23:59–00:25:14</w:t>
        </w:r>
      </w:hyperlink>
      <w:r>
        <w:rPr>
          <w:i/>
        </w:rPr>
        <w:t xml:space="preserve">  [Metin boşluğu: bu aralık için döküm bulunmuyor. Videodan kontrol edin.]</w:t>
      </w:r>
    </w:p>
    <w:p>
      <w:pPr>
        <w:keepNext/>
      </w:pPr>
      <w:hyperlink r:id="rId45">
        <w:r>
          <w:rPr>
            <w:color w:val="1155CC"/>
            <w:u w:val="single"/>
          </w:rPr>
          <w:t>00:25:14 – 00:26:00</w:t>
        </w:r>
      </w:hyperlink>
      <w:r>
        <w:rPr>
          <w:b/>
        </w:rPr>
        <w:t xml:space="preserve">  |  İngilizce</w:t>
      </w:r>
      <w:r>
        <w:rPr>
          <w:i/>
        </w:rPr>
        <w:t xml:space="preserve">  • Kontrol</w:t>
      </w:r>
    </w:p>
    <w:p>
      <w:r>
        <w:t>Perhaps you can switch this off. Is that possible? The screen. I will repeat again for the sake of the cameras. Bismillah ar-Rahman ar-Rahim. Alhamdulillah wa salatu wa salamu ala Rasulullah wa ala alihi wa sahbihi wa man wala. Assalamu alaikum wa rahmatullahi wa barakatuh. In the precious few minutes that I have, I would like to get straight to the point. For over 200 years now, almost nearing 300 years, we have been speaking of crisis and repair. and the Library of Alexandria, may Allah bless them, issued two shelves worth of</w:t>
      </w:r>
    </w:p>
    <w:p>
      <w:pPr>
        <w:keepNext/>
      </w:pPr>
      <w:hyperlink r:id="rId46">
        <w:r>
          <w:rPr>
            <w:color w:val="1155CC"/>
            <w:u w:val="single"/>
          </w:rPr>
          <w:t>00:26:00 – 00:26:43</w:t>
        </w:r>
      </w:hyperlink>
      <w:r>
        <w:rPr>
          <w:b/>
        </w:rPr>
        <w:t xml:space="preserve">  |  İngilizce</w:t>
      </w:r>
      <w:r>
        <w:rPr>
          <w:i/>
        </w:rPr>
        <w:t xml:space="preserve">  • Kontrol</w:t>
      </w:r>
    </w:p>
    <w:p>
      <w:r>
        <w:t>books written by various Muslim scholars regarding this issue. So it has the writings of Khairuddin Tunisi, it has the writings of Tahtawi, it has many other writings and many people have addressed this issue and even yesterday we were addressing this issue. Almost every Muslim country, conference in every Muslim country were addressing this issue. Most of the solutions that are given, with all due respect, are quite triumphalistic, meaning they believe that the problem is a problem of weakness, we fix the weakness and therefore we become strong and we become powerful again and everything will be fine. And even some</w:t>
      </w:r>
    </w:p>
    <w:p>
      <w:pPr>
        <w:keepNext/>
      </w:pPr>
      <w:hyperlink r:id="rId47">
        <w:r>
          <w:rPr>
            <w:color w:val="1155CC"/>
            <w:u w:val="single"/>
          </w:rPr>
          <w:t>00:26:43 – 00:27:23</w:t>
        </w:r>
      </w:hyperlink>
      <w:r>
        <w:rPr>
          <w:b/>
        </w:rPr>
        <w:t xml:space="preserve">  |  İngilizce</w:t>
      </w:r>
      <w:r>
        <w:rPr>
          <w:i/>
        </w:rPr>
        <w:t xml:space="preserve">  • Kontrol</w:t>
      </w:r>
    </w:p>
    <w:p>
      <w:r>
        <w:t>lectures about Ustad Badi Azzam al-Nursi tend to take him that way and the whole point becomes a matter of developing a kind of a geopolitical discourse that can re-invoke power so that we can be strong again. I want to take the few minutes I have to actually make a different hypothesis and give you a different proposal. I believe that part of the uniqueness of Ustad Badi Azzaman is that he actually retrieves and re-articulates a strand of Islamic thinking that has been quite forgotten.</w:t>
      </w:r>
    </w:p>
    <w:p>
      <w:pPr>
        <w:keepNext/>
      </w:pPr>
      <w:hyperlink r:id="rId48">
        <w:r>
          <w:rPr>
            <w:color w:val="1155CC"/>
            <w:u w:val="single"/>
          </w:rPr>
          <w:t>00:27:24 – 00:28:04</w:t>
        </w:r>
      </w:hyperlink>
      <w:r>
        <w:rPr>
          <w:b/>
        </w:rPr>
        <w:t xml:space="preserve">  |  İngilizce</w:t>
      </w:r>
      <w:r>
        <w:rPr>
          <w:i/>
        </w:rPr>
        <w:t xml:space="preserve">  • Kontrol</w:t>
      </w:r>
    </w:p>
    <w:p>
      <w:r>
        <w:t>It's a strand that has very deep roots in the early schools of Zuhd in Baghdad and also in Samarkand, in Wara' al-Nahar, in both the Junaidi school and the Bastami school. And it has manifestations in the great writings of Sayyid Abdul Qadir Jailani, but even more importantly in the writings of Sayyid Ahmad al-Rifa'i, especially in his Al-Burhan al-Mu'ayyad. It also has very deep roots in the Naqshbandi tradition, going all the way back to the Khawaja Gha'an, Rahmatullah alayhim, and to Sayyid Ahmad Sirhindi Mujaddidi and his Maktubat. All of these strands are there.</w:t>
      </w:r>
    </w:p>
    <w:p>
      <w:pPr>
        <w:keepNext/>
      </w:pPr>
      <w:hyperlink r:id="rId49">
        <w:r>
          <w:rPr>
            <w:color w:val="1155CC"/>
            <w:u w:val="single"/>
          </w:rPr>
          <w:t>00:28:04 – 00:28:45</w:t>
        </w:r>
      </w:hyperlink>
      <w:r>
        <w:rPr>
          <w:b/>
        </w:rPr>
        <w:t xml:space="preserve">  |  İngilizce</w:t>
      </w:r>
      <w:r>
        <w:rPr>
          <w:i/>
        </w:rPr>
        <w:t xml:space="preserve">  • Kontrol</w:t>
      </w:r>
    </w:p>
    <w:p>
      <w:r>
        <w:t>What does Ustad Badi Azzaman Norsi retrieve from all these writings and more precisely all these arwahs? Because I believe that he had Imdad from the Barzakh by all these great shuyukh of the tradition. Let me put it very bluntly. Ustad Bade' Zaman Norsi understands directly, physically, cognitively and spiritually Aajiz, incapacity And Aajiz is very difficult to describe But if you've ever been hit by a car, God forbid Or a train and you survived it</w:t>
      </w:r>
    </w:p>
    <w:p>
      <w:pPr>
        <w:keepNext/>
      </w:pPr>
      <w:hyperlink r:id="rId50">
        <w:r>
          <w:rPr>
            <w:color w:val="1155CC"/>
            <w:u w:val="single"/>
          </w:rPr>
          <w:t>00:28:46 – 00:29:33</w:t>
        </w:r>
      </w:hyperlink>
      <w:r>
        <w:rPr>
          <w:b/>
        </w:rPr>
        <w:t xml:space="preserve">  |  İngilizce</w:t>
      </w:r>
      <w:r>
        <w:rPr>
          <w:i/>
        </w:rPr>
        <w:t xml:space="preserve">  • Kontrol</w:t>
      </w:r>
    </w:p>
    <w:p>
      <w:r>
        <w:t>Or if you fell or if you've had a massive crisis in your life or if you've had like a really big setback you begin to understand ajiz and ajiz is not something that's really describable it's a feeling of being flattened it's as if something very heavy fell upon you and flattened you to the floor what's amazing is that Ustad Badi Azam al-Nursi finds a way in ajiz what is called the azimandi day. What is this way of ajiz? And where does this come from? This is not triumphalistic. This is making a way out of defeat. This is making a way out of being crushed. This is</w:t>
      </w:r>
    </w:p>
    <w:p>
      <w:pPr>
        <w:keepNext/>
      </w:pPr>
      <w:hyperlink r:id="rId51">
        <w:r>
          <w:rPr>
            <w:color w:val="1155CC"/>
            <w:u w:val="single"/>
          </w:rPr>
          <w:t>00:29:33 – 00:30:14</w:t>
        </w:r>
      </w:hyperlink>
      <w:r>
        <w:rPr>
          <w:b/>
        </w:rPr>
        <w:t xml:space="preserve">  |  İngilizce</w:t>
      </w:r>
      <w:r>
        <w:rPr>
          <w:i/>
        </w:rPr>
        <w:t xml:space="preserve">  • Kontrol</w:t>
      </w:r>
    </w:p>
    <w:p>
      <w:r>
        <w:t>making a way within being shattered and dismembered and broken. We have been facing a trauma, collective trauma and individual trauma for centuries now. And we're being traumatized even today in multiple ways not in only one spot in the muslim world but in multiple ways we're being traumatized finds a way to allah even within the trauma his way to address post-traumatic syndrome is not triumphalism it is not to get up and dust yourself off and be strong and fight back and the</w:t>
      </w:r>
    </w:p>
    <w:p>
      <w:pPr>
        <w:keepNext/>
      </w:pPr>
      <w:hyperlink r:id="rId52">
        <w:r>
          <w:rPr>
            <w:color w:val="1155CC"/>
            <w:u w:val="single"/>
          </w:rPr>
          <w:t>00:30:14 – 00:31:04</w:t>
        </w:r>
      </w:hyperlink>
      <w:r>
        <w:rPr>
          <w:b/>
        </w:rPr>
        <w:t xml:space="preserve">  |  İngilizce</w:t>
      </w:r>
    </w:p>
    <w:p>
      <w:r>
        <w:t>the notion of power, you know, it's not about that. He thinks that this incapacity, this ajiz, actually is the condition of possibility for true tazkiyah by Allah Azza wa Jal Himself. That this ajiz is actually the gateway for coming to Allah Azza wa Jal in the right way. To come to Allah Azza wa Jal with inkisar, He calls it, with being broken, with brokenness. It is to come to Allah, Azza wa Jal, with true existential and heartfelt poverty, iftiqar. And it is to come to Allah, Azza wa Jal, being a truly needy person, to have the equality of being one of al-masakeen.</w:t>
      </w:r>
    </w:p>
    <w:p>
      <w:pPr>
        <w:keepNext/>
      </w:pPr>
      <w:hyperlink r:id="rId53">
        <w:r>
          <w:rPr>
            <w:color w:val="1155CC"/>
            <w:u w:val="single"/>
          </w:rPr>
          <w:t>00:31:05 – 00:31:47</w:t>
        </w:r>
      </w:hyperlink>
      <w:r>
        <w:rPr>
          <w:b/>
        </w:rPr>
        <w:t xml:space="preserve">  |  İngilizce</w:t>
      </w:r>
      <w:r>
        <w:rPr>
          <w:i/>
        </w:rPr>
        <w:t xml:space="preserve">  • Kontrol</w:t>
      </w:r>
    </w:p>
    <w:p>
      <w:r>
        <w:t>and if zakat is actually given only to people under certain conditions in a way you have to come to Allah with the conditions of being eligible for zakat you have to be faqeer you have to be meskeen you have to be on the path on the way feeling alienated in an increasingly alienating world feeling the ghurba ya ghariba al ghuraba as it is said in the late Rifa'i Tariqah to have this Ghurba for Bedi Uzzaman Nursi yes it's very painful and he doesn't necessarily like it but he sees a way to Allah</w:t>
      </w:r>
    </w:p>
    <w:p>
      <w:pPr>
        <w:keepNext/>
      </w:pPr>
      <w:hyperlink r:id="rId54">
        <w:r>
          <w:rPr>
            <w:color w:val="1155CC"/>
            <w:u w:val="single"/>
          </w:rPr>
          <w:t>00:31:47 – 00:32:27</w:t>
        </w:r>
      </w:hyperlink>
      <w:r>
        <w:rPr>
          <w:b/>
        </w:rPr>
        <w:t xml:space="preserve">  |  İngilizce</w:t>
      </w:r>
      <w:r>
        <w:rPr>
          <w:i/>
        </w:rPr>
        <w:t xml:space="preserve">  • Kontrol</w:t>
      </w:r>
    </w:p>
    <w:p>
      <w:r>
        <w:t>through this very brokenness as a matter of fact the Ijaz Al-Quran is actually the Ijaz flattening you, putting you in the state of ajiz. So isharat al-ijaz are actually indicators of what happens to you when you truly take kalamullah as kalamullah coming down to you, coming upon your heart, as Imam Ghazali says in Kitab Adab al-Tilawa and Ihyaa, to actually hear it as if Allah Azza wa Jalla is addressing you directly, that can only flatten you. What can you do in front of such power?</w:t>
      </w:r>
    </w:p>
    <w:p>
      <w:pPr>
        <w:keepNext/>
      </w:pPr>
      <w:hyperlink r:id="rId55">
        <w:r>
          <w:rPr>
            <w:color w:val="1155CC"/>
            <w:u w:val="single"/>
          </w:rPr>
          <w:t>00:32:28 – 00:33:09</w:t>
        </w:r>
      </w:hyperlink>
      <w:r>
        <w:rPr>
          <w:b/>
        </w:rPr>
        <w:t xml:space="preserve">  |  İngilizce</w:t>
      </w:r>
      <w:r>
        <w:rPr>
          <w:i/>
        </w:rPr>
        <w:t xml:space="preserve">  • Kontrol</w:t>
      </w:r>
    </w:p>
    <w:p>
      <w:r>
        <w:t>So this state of ijaz, or more precisely what happens to you in ijaz, is that you reach the state of ajiz. And if you have ajiz, and you have this basically fana' al-nafs, like this obliteration of your nafs, this becoming truly poor, then you start begging. You start asking with the right attitude. If you go out of this hotel and there is this big guy with muscles and he pushes you around and he says, give me some money. You will definitely not give him the money unless you are a coward. You will definitely not feel any urge to give him the money.</w:t>
      </w:r>
    </w:p>
    <w:p>
      <w:pPr>
        <w:keepNext/>
      </w:pPr>
      <w:hyperlink r:id="rId56">
        <w:r>
          <w:rPr>
            <w:color w:val="1155CC"/>
            <w:u w:val="single"/>
          </w:rPr>
          <w:t>00:33:09 – 00:33:52</w:t>
        </w:r>
      </w:hyperlink>
      <w:r>
        <w:rPr>
          <w:b/>
        </w:rPr>
        <w:t xml:space="preserve">  |  İngilizce</w:t>
      </w:r>
      <w:r>
        <w:rPr>
          <w:i/>
        </w:rPr>
        <w:t xml:space="preserve">  • Kontrol</w:t>
      </w:r>
    </w:p>
    <w:p>
      <w:r>
        <w:t>But if some guy who is limping and broken with a very polite demeanor asks you, please, Sidi, please help me. I need some food. you will give him the money meaning you're if the car you're feeling your poverty and your eyes opens the way for you to be given now givenness is a key category you know the philosophers think that the first thing you study is being okay and then they have ontology and then after you study being you study knowing the being that's epistemology and then after you study and know the</w:t>
      </w:r>
    </w:p>
    <w:p>
      <w:pPr>
        <w:keepNext/>
      </w:pPr>
      <w:hyperlink r:id="rId57">
        <w:r>
          <w:rPr>
            <w:color w:val="1155CC"/>
            <w:u w:val="single"/>
          </w:rPr>
          <w:t>00:33:52 – 00:34:38</w:t>
        </w:r>
      </w:hyperlink>
      <w:r>
        <w:rPr>
          <w:b/>
        </w:rPr>
        <w:t xml:space="preserve">  |  İngilizce</w:t>
      </w:r>
      <w:r>
        <w:rPr>
          <w:i/>
        </w:rPr>
        <w:t xml:space="preserve">  • Kontrol</w:t>
      </w:r>
    </w:p>
    <w:p>
      <w:r>
        <w:t>being you have to live according to certain values and they call it axiology I believe that was that but there is a man nor see has a pre ontology he actually begins before being before who shoot why because he sees that this was rude itself is the result of Asia it is a limelight that our dear professor from Indonesia was talking about. It is a result of Ijad. And Ijad is not Greek neoplatonic emanation from being. Ijad is a willful act of a living God, Allah who has irada and who actually wills you into being. So Ijad is given to you. Because it is a given,</w:t>
      </w:r>
    </w:p>
    <w:p>
      <w:pPr>
        <w:keepNext/>
      </w:pPr>
      <w:hyperlink r:id="rId58">
        <w:r>
          <w:rPr>
            <w:color w:val="1155CC"/>
            <w:u w:val="single"/>
          </w:rPr>
          <w:t>00:34:38 – 00:35:18</w:t>
        </w:r>
      </w:hyperlink>
      <w:r>
        <w:rPr>
          <w:b/>
        </w:rPr>
        <w:t xml:space="preserve">  |  İngilizce</w:t>
      </w:r>
      <w:r>
        <w:rPr>
          <w:i/>
        </w:rPr>
        <w:t xml:space="preserve">  • Kontrol</w:t>
      </w:r>
    </w:p>
    <w:p>
      <w:r>
        <w:t>When I give you, supposing I give Brother Talha a gift and he throws it in my face, we would say that Brother Talha is ungrateful and impolite. Normally, if I give Talha a gift, he would say, thank you. Thank you, my brother. That's very kind. Gratitude is the right reaction to being given. What Ustad Badi Azzaman Nursi teaches us is that through ajiz, you ask in the right way. And through asking in the right way, you get given. And when you take giving in the right way, you have shukr.</w:t>
      </w:r>
    </w:p>
    <w:p>
      <w:pPr>
        <w:keepNext/>
      </w:pPr>
      <w:hyperlink r:id="rId59">
        <w:r>
          <w:rPr>
            <w:color w:val="1155CC"/>
            <w:u w:val="single"/>
          </w:rPr>
          <w:t>00:35:19 – 00:35:59</w:t>
        </w:r>
      </w:hyperlink>
      <w:r>
        <w:rPr>
          <w:b/>
        </w:rPr>
        <w:t xml:space="preserve">  |  İngilizce</w:t>
      </w:r>
      <w:r>
        <w:rPr>
          <w:i/>
        </w:rPr>
        <w:t xml:space="preserve">  • Kontrol</w:t>
      </w:r>
    </w:p>
    <w:p>
      <w:r>
        <w:t>And because you have shukr, you have more, according to the Qur'anic promise. Whenever you thank, Allah gives you more. It is this cycle that Ustadz sees as the key to repair. This Jabr from the Jabbar who does the Jabr or the fixing of the broken bone, the fixer of brokenness is approached through this Hajiz. So I get surprised when I hear talks about Ustadz Badi' Zaman Nursi that make him sound like a political ideologue. who is going to give us an ideology of triumph</w:t>
      </w:r>
    </w:p>
    <w:p>
      <w:pPr>
        <w:keepNext/>
      </w:pPr>
      <w:hyperlink r:id="rId60">
        <w:r>
          <w:rPr>
            <w:color w:val="1155CC"/>
            <w:u w:val="single"/>
          </w:rPr>
          <w:t>00:35:59 – 00:36:45</w:t>
        </w:r>
      </w:hyperlink>
      <w:r>
        <w:rPr>
          <w:b/>
        </w:rPr>
        <w:t xml:space="preserve">  |  İngilizce</w:t>
      </w:r>
      <w:r>
        <w:rPr>
          <w:i/>
        </w:rPr>
        <w:t xml:space="preserve">  • Kontrol</w:t>
      </w:r>
    </w:p>
    <w:p>
      <w:r>
        <w:t>so that we can be strong and defeat our enemies. I don't think that, I don't hear it that way. I hear a man who not only feels the trauma and the brokenness, but who actually puts a positive value on the brokenness, who actually sees a way to Allah Azza wa Jal through the brokenness. And it is said of Sheikh Ahmed Al-Rifa'i that he used to say, ana uhaimid, uhaimid is the diminutive form of Ahmad, ana uhaimid al-lash, I am little Ahmad, the nothing, ana lash al-lash, the nothing of nothing. This is the state that Ustad Badi' al-Zaman Nursi not only lived and lives, but actually</w:t>
      </w:r>
    </w:p>
    <w:p>
      <w:pPr>
        <w:keepNext/>
      </w:pPr>
      <w:hyperlink r:id="rId61">
        <w:r>
          <w:rPr>
            <w:color w:val="1155CC"/>
            <w:u w:val="single"/>
          </w:rPr>
          <w:t>00:36:46 – 00:37:30</w:t>
        </w:r>
      </w:hyperlink>
      <w:r>
        <w:rPr>
          <w:b/>
        </w:rPr>
        <w:t xml:space="preserve">  |  İngilizce</w:t>
      </w:r>
      <w:r>
        <w:rPr>
          <w:i/>
        </w:rPr>
        <w:t xml:space="preserve">  • Kontrol</w:t>
      </w:r>
    </w:p>
    <w:p>
      <w:r>
        <w:t>sees the light within it. And it is extremely important because this is the key out of despair, out of depression, out of feeling so sapped that we stop actually being who we're supposed to be. So the key to repair, according to the Rasail-e-Noor, is to actually send your heart back to the manufacturer. If your iPhone is broken and you take a screwdriver and a hammer and you try to fix it, you are not going to get very good results. What you do when your iPhone is broken is you immediately go to the Apple store.</w:t>
      </w:r>
    </w:p>
    <w:p>
      <w:pPr>
        <w:keepNext/>
      </w:pPr>
      <w:hyperlink r:id="rId62">
        <w:r>
          <w:rPr>
            <w:color w:val="1155CC"/>
            <w:u w:val="single"/>
          </w:rPr>
          <w:t>00:37:30 – 00:38:10</w:t>
        </w:r>
      </w:hyperlink>
      <w:r>
        <w:rPr>
          <w:b/>
        </w:rPr>
        <w:t xml:space="preserve">  |  İngilizce</w:t>
      </w:r>
      <w:r>
        <w:rPr>
          <w:i/>
        </w:rPr>
        <w:t xml:space="preserve">  • Kontrol</w:t>
      </w:r>
    </w:p>
    <w:p>
      <w:r>
        <w:t>You have to give it back to Apple because only Apple can fix your phone. Well, the human heart is more valuable than an iPhone. Why is it that when the heart is broken, we try to fix it ourselves? No, it's because we want to do mujahada and we want to do mushahada and we want to do this and there are methodologies for fixing the heart. The easiest thing to do is salim, taslim. Or aslim, taslim. Same thing. Salim, you need to give your heart back to its maker. It is only Allah that can fix us. It is only Allah that can heal. It is only Allah who can repair.</w:t>
      </w:r>
    </w:p>
    <w:p>
      <w:pPr>
        <w:keepNext/>
      </w:pPr>
      <w:hyperlink r:id="rId63">
        <w:r>
          <w:rPr>
            <w:color w:val="1155CC"/>
            <w:u w:val="single"/>
          </w:rPr>
          <w:t>00:38:10 – 00:38:56</w:t>
        </w:r>
      </w:hyperlink>
      <w:r>
        <w:rPr>
          <w:b/>
        </w:rPr>
        <w:t xml:space="preserve">  |  İngilizce</w:t>
      </w:r>
      <w:r>
        <w:rPr>
          <w:i/>
        </w:rPr>
        <w:t xml:space="preserve">  • Kontrol</w:t>
      </w:r>
    </w:p>
    <w:p>
      <w:r>
        <w:t>It is only Allah who can revive. the dead as Ahmad Zorouk the great imam says whenever I feel despair I remember Qawlu Ta'ala if Allah wants he can obliterate you and bring a new khalq and we asha'ira as well as our cousins we believe in the fact that there is khalq jadeed your heart can be repaired but you need to take it back to the manufacturer you should not try to fix it and the manufacturer has an agent an authorized agent who is the only one who can take your heart and take it to the factory and that is rasulullah</w:t>
      </w:r>
    </w:p>
    <w:p>
      <w:pPr>
        <w:keepNext/>
      </w:pPr>
      <w:hyperlink r:id="rId64">
        <w:r>
          <w:rPr>
            <w:color w:val="1155CC"/>
            <w:u w:val="single"/>
          </w:rPr>
          <w:t>00:38:56 – 00:39:38</w:t>
        </w:r>
      </w:hyperlink>
      <w:r>
        <w:rPr>
          <w:b/>
        </w:rPr>
        <w:t xml:space="preserve">  |  İngilizce</w:t>
      </w:r>
      <w:r>
        <w:rPr>
          <w:i/>
        </w:rPr>
        <w:t xml:space="preserve">  • Kontrol</w:t>
      </w:r>
    </w:p>
    <w:p>
      <w:r>
        <w:t>forgive me about the tashbihat they are supposed to bring the idea closer So, this repair can only happen through an authorized Prophet who can take your heart and give it to Allah to repair it. This is directly related to Rahmah. because the principle of repair if there is a principle and the word principle has many issues it is rahmah our ontology is not</w:t>
      </w:r>
    </w:p>
    <w:p>
      <w:pPr>
        <w:keepNext/>
      </w:pPr>
      <w:hyperlink r:id="rId65">
        <w:r>
          <w:rPr>
            <w:color w:val="1155CC"/>
            <w:u w:val="single"/>
          </w:rPr>
          <w:t>00:39:38 – 00:40:27</w:t>
        </w:r>
      </w:hyperlink>
      <w:r>
        <w:rPr>
          <w:b/>
        </w:rPr>
        <w:t xml:space="preserve">  |  İngilizce</w:t>
      </w:r>
      <w:r>
        <w:rPr>
          <w:i/>
        </w:rPr>
        <w:t xml:space="preserve">  • Kontrol</w:t>
      </w:r>
    </w:p>
    <w:p>
      <w:r>
        <w:t>based on wujud contrary to what Ibn Sina says rahmatullah Ali our ontology starts with rahmah does not start with wujud Allah Azzawajal is Ar-Rahman and because he is Ar-Rahman, he actually had mercy upon us and sent us Ar-Rahmat Al-Muhdad, Sayyidina Muhammad Sallallahu Alaihi Wasallam. And amazingly, this Rahmat Al-Muhdad brought with him a book which is Hudan Wa Rahma. So the Quran is Rahma. Rasulullah Sallallahu Alaihi Wasallam is Rahma. Quran is Rahma. So when we say Quranic solutions to our modern crisis, we do not mean solutions as the solutions for fourth-order differential equations.</w:t>
      </w:r>
    </w:p>
    <w:p>
      <w:pPr>
        <w:keepNext/>
      </w:pPr>
      <w:hyperlink r:id="rId66">
        <w:r>
          <w:rPr>
            <w:color w:val="1155CC"/>
            <w:u w:val="single"/>
          </w:rPr>
          <w:t>00:40:27 – 00:41:10</w:t>
        </w:r>
      </w:hyperlink>
      <w:r>
        <w:rPr>
          <w:b/>
        </w:rPr>
        <w:t xml:space="preserve">  |  İngilizce</w:t>
      </w:r>
      <w:r>
        <w:rPr>
          <w:i/>
        </w:rPr>
        <w:t xml:space="preserve">  • Kontrol</w:t>
      </w:r>
    </w:p>
    <w:p>
      <w:r>
        <w:t>It's not a mathematical solution. And we don't mean solution as a panacea for an ideological fixer-upper, if we want to say. No, this is something very different. This is a repair that comes from receiving the rahmah of Allah, which is the only saving thing. Rasulullah ﷺ himself, who is the rahmat al-muhdad, says, لا ينجو منكم أحد بعمله Nobody will be saved through his deeds. إلا أن يتغمدني الله برحمته لا ينجو منكم أحد بعمله And when he was asked, not even you, Ya Rasulullah, ولا أنت, Ya Rasulullah,</w:t>
      </w:r>
    </w:p>
    <w:p>
      <w:pPr>
        <w:keepNext/>
      </w:pPr>
      <w:hyperlink r:id="rId67">
        <w:r>
          <w:rPr>
            <w:color w:val="1155CC"/>
            <w:u w:val="single"/>
          </w:rPr>
          <w:t>00:41:10 – 00:41:53</w:t>
        </w:r>
      </w:hyperlink>
      <w:r>
        <w:rPr>
          <w:b/>
        </w:rPr>
        <w:t xml:space="preserve">  |  İngilizce</w:t>
      </w:r>
      <w:r>
        <w:rPr>
          <w:i/>
        </w:rPr>
        <w:t xml:space="preserve">  • Kontrol</w:t>
      </w:r>
    </w:p>
    <w:p>
      <w:r>
        <w:t>قَلَ وَلَا أَنَا إِلَّا أَن يَتَغَمَّدَنِي اللَّهُ بِرَحْمَتِهِ unless Allah engulfs me in his rahmah. Okay? And it is, this is like really key. Only rahmah can save. It's not ideology. This is not ideology. This is not even theology. This is a spirituality of the highest order. Okay? And if you make Badi Azam al-Nursi into just another party leader or another ideologue, you're actually mutilating the Rasail al-Nur. What I'm trying to say is It's all about rahmah. Now, this is about individual repair. What about communal repair? Ustad Badi' Zaman Norsi speaks about madaniyat, al-madaniyat.</w:t>
      </w:r>
    </w:p>
    <w:p>
      <w:pPr>
        <w:keepNext/>
      </w:pPr>
      <w:hyperlink r:id="rId68">
        <w:r>
          <w:rPr>
            <w:color w:val="1155CC"/>
            <w:u w:val="single"/>
          </w:rPr>
          <w:t>00:41:53 – 00:42:35</w:t>
        </w:r>
      </w:hyperlink>
      <w:r>
        <w:rPr>
          <w:b/>
        </w:rPr>
        <w:t xml:space="preserve">  |  İngilizce</w:t>
      </w:r>
      <w:r>
        <w:rPr>
          <w:i/>
        </w:rPr>
        <w:t xml:space="preserve">  • Kontrol</w:t>
      </w:r>
    </w:p>
    <w:p>
      <w:r>
        <w:t>And people translate madaniyat as civilization. And civilization is a very important word. But civilization in the English language comes from chivis, the Latin, which means the city. So it's about the city. It's about having what now we call Hadara from Hadar, the people who live in the city versus the Badu like myself who come from the outskirts of town. But Madaniya for Ustad Badi Azzaman Nursi is not civilization in this sense. It's not about city dwelling. It's not the Hadara that Ibn Khaldun speaks of in the Muqaddimah.</w:t>
      </w:r>
    </w:p>
    <w:p>
      <w:pPr>
        <w:keepNext/>
      </w:pPr>
      <w:hyperlink r:id="rId69">
        <w:r>
          <w:rPr>
            <w:color w:val="1155CC"/>
            <w:u w:val="single"/>
          </w:rPr>
          <w:t>00:42:35 – 00:43:27</w:t>
        </w:r>
      </w:hyperlink>
      <w:r>
        <w:rPr>
          <w:b/>
        </w:rPr>
        <w:t xml:space="preserve">  |  İngilizce</w:t>
      </w:r>
    </w:p>
    <w:p>
      <w:r>
        <w:t>It's more about Madinat Rasulullah ﷺ. It is about Al-Madinah Al-Munawwarah. And it's not even about Al-Madinah Al-Munawwarah as a constitutional community based on Watiqat Al-Madinah. It's a Madinah centered around Rasulullah ﷺ. It is a Muhammad-centered community. That is what he is trying to repair. That is what he is trying to re-link you with. It's not about a civilization in the common way we think about civilization. It is about being Muhammad-centric. It is about understanding that you are part of an ummah that extends synchronically and diachronically, to use the Sassou terminology.</w:t>
      </w:r>
    </w:p>
    <w:p>
      <w:pPr>
        <w:keepNext/>
      </w:pPr>
      <w:hyperlink r:id="rId70">
        <w:r>
          <w:rPr>
            <w:color w:val="1155CC"/>
            <w:u w:val="single"/>
          </w:rPr>
          <w:t>00:43:27 – 00:44:08</w:t>
        </w:r>
      </w:hyperlink>
      <w:r>
        <w:rPr>
          <w:b/>
        </w:rPr>
        <w:t xml:space="preserve">  |  İngilizce</w:t>
      </w:r>
      <w:r>
        <w:rPr>
          <w:i/>
        </w:rPr>
        <w:t xml:space="preserve">  • Kontrol</w:t>
      </w:r>
    </w:p>
    <w:p>
      <w:r>
        <w:t>Meaning that it connects you with people today. there's some old lady in a mountain village in Bangladesh who is part of your community and it connects you diachronically with Imam Ghazali, with Awliya who lived in the Indonesian Malaysian islands 300 years ago with Raniri, it connects you with African Awliya with Sidi Muhammad Mukhtar al-Kunti it connects you with a whole bunch of people that you know and you don't know all the time they're with you all the time and amazingly you are greeting them all the time five times a day minimum</w:t>
      </w:r>
    </w:p>
    <w:p>
      <w:pPr>
        <w:keepNext/>
      </w:pPr>
      <w:hyperlink r:id="rId71">
        <w:r>
          <w:rPr>
            <w:color w:val="1155CC"/>
            <w:u w:val="single"/>
          </w:rPr>
          <w:t>00:44:09 – 00:44:49</w:t>
        </w:r>
      </w:hyperlink>
      <w:r>
        <w:rPr>
          <w:b/>
        </w:rPr>
        <w:t xml:space="preserve">  |  İngilizce</w:t>
      </w:r>
      <w:r>
        <w:rPr>
          <w:i/>
        </w:rPr>
        <w:t xml:space="preserve">  • Kontrol</w:t>
      </w:r>
    </w:p>
    <w:p>
      <w:r>
        <w:t>you sit in Tashahud and you do two incredible things which people don't think about the culmination of Salat is Tashahud what do you do in Tashahud? you say As-salamu alayka ayyuhal nabi wa rahmatullahi wa barakatuh do you think you're speaking to the world or do you think you're speaking to the dead or do you think you're speaking to nothingness you're speaking to a living prophet who lives a special barzakh life in his qabr and who says wa alayka as-salam ya Talha wa alayka as-salam ya Ahmad wa alayka as-salam ya Fatima personally he addresses you as you address him</w:t>
      </w:r>
    </w:p>
    <w:p>
      <w:pPr>
        <w:keepNext/>
      </w:pPr>
      <w:hyperlink r:id="rId72">
        <w:r>
          <w:rPr>
            <w:color w:val="1155CC"/>
            <w:u w:val="single"/>
          </w:rPr>
          <w:t>00:44:49 – 00:45:30</w:t>
        </w:r>
      </w:hyperlink>
      <w:r>
        <w:rPr>
          <w:b/>
        </w:rPr>
        <w:t xml:space="preserve">  |  İngilizce</w:t>
      </w:r>
      <w:r>
        <w:rPr>
          <w:i/>
        </w:rPr>
        <w:t xml:space="preserve">  • Kontrol</w:t>
      </w:r>
    </w:p>
    <w:p>
      <w:r>
        <w:t>what gift if I tell you now that I have the whatsapp number of someone important in government you'd be very happy, can you give it to me? I can speak to the president you get five times a day the capacity to communicate directly with Rasulullah this is open to every Muslim this is not just for the great Sufis or the saints, this is for every Muslim, you're addressing him and yet we have certain sects unfortunately who have emerged who tell us that he died, he delivered the letter and he's dead, he's finished he's gone, no he's not gone Rasulullah Sallallahu Alaihi Wasallam otherwise he would not ask you to say</w:t>
      </w:r>
    </w:p>
    <w:p>
      <w:pPr>
        <w:keepNext/>
      </w:pPr>
      <w:hyperlink r:id="rId73">
        <w:r>
          <w:rPr>
            <w:color w:val="1155CC"/>
            <w:u w:val="single"/>
          </w:rPr>
          <w:t>00:45:30 – 00:46:11</w:t>
        </w:r>
      </w:hyperlink>
      <w:r>
        <w:rPr>
          <w:b/>
        </w:rPr>
        <w:t xml:space="preserve">  |  İngilizce</w:t>
      </w:r>
      <w:r>
        <w:rPr>
          <w:i/>
        </w:rPr>
        <w:t xml:space="preserve">  • Kontrol</w:t>
      </w:r>
    </w:p>
    <w:p>
      <w:r>
        <w:t>Assalamu Alaika, this is Arabic language it's a direct address and then what else do you say Assalamu Alaika wow, you're actually addressing yourself, what self are you addressing, you're addressing the Ana that's within you that knows Allah Azza wa Jal, which one it is the one that said Bala, alastu bi Rabbika قَالُوا بَلَا You're addressing it to that ana that said بَلَا, and you're reminding that ana, oh you kufri ana that is covering the original covenant with Allah, remember that you said بَلَا, don't forget your بَلَا, and once you do</w:t>
      </w:r>
    </w:p>
    <w:p>
      <w:pPr>
        <w:keepNext/>
      </w:pPr>
      <w:hyperlink r:id="rId74">
        <w:r>
          <w:rPr>
            <w:color w:val="1155CC"/>
            <w:u w:val="single"/>
          </w:rPr>
          <w:t>00:46:11 – 00:46:52</w:t>
        </w:r>
      </w:hyperlink>
      <w:r>
        <w:rPr>
          <w:b/>
        </w:rPr>
        <w:t xml:space="preserve">  |  İngilizce</w:t>
      </w:r>
      <w:r>
        <w:rPr>
          <w:i/>
        </w:rPr>
        <w:t xml:space="preserve">  • Kontrol</w:t>
      </w:r>
    </w:p>
    <w:p>
      <w:r>
        <w:t>that, you say, السلام علينا وَعَلَىٰ عِبَادِ اللَّهِ الصَّالِحِينَ Somebody in South Africa, somebody in Canada, somebody in Japan, you're actually saying السلام عليكم ورحمة الله وبركاته and the big ones the أقطاب and the أوتاد and these people actually reply not only that السلام علينا وعلى عباد الله الصالحين you're not only addressing the ones now you're addressing سيد عبد القادر جيلاني you're addressing سيد أحمد الرفاعي سيد أحمد البدوي سيد إبراهيم السوقي سيد مولانا جلال الدين الرومي سيد بها نقشبند الخواجغان</w:t>
      </w:r>
    </w:p>
    <w:p>
      <w:pPr>
        <w:keepNext/>
      </w:pPr>
      <w:hyperlink r:id="rId75">
        <w:r>
          <w:rPr>
            <w:color w:val="1155CC"/>
            <w:u w:val="single"/>
          </w:rPr>
          <w:t>00:46:53 – 00:47:33</w:t>
        </w:r>
      </w:hyperlink>
      <w:r>
        <w:rPr>
          <w:b/>
        </w:rPr>
        <w:t xml:space="preserve">  |  İngilizce</w:t>
      </w:r>
      <w:r>
        <w:rPr>
          <w:i/>
        </w:rPr>
        <w:t xml:space="preserve">  • Kontrol</w:t>
      </w:r>
    </w:p>
    <w:p>
      <w:r>
        <w:t>Sayyidi Muhammad bin Ali al-Sinousi, Sayyidi Ahmad al-Tijani I can go on naming and naming May Allah Azza wa Jal have rahmah upon all of them And may He connect us with all of them So, I have three minutes Sorry, I passed 20 minutes I suggest if you want to leave We open the question only for you Then you can, in the next session we'll be other speakers What do you think about this? sorry after you present then open the question and then you can leave you're the boss yeah as you like so let me finish let me finish this with one last thought yes one minute and then</w:t>
      </w:r>
    </w:p>
    <w:p>
      <w:pPr>
        <w:keepNext/>
      </w:pPr>
      <w:hyperlink r:id="rId76">
        <w:r>
          <w:rPr>
            <w:color w:val="1155CC"/>
            <w:u w:val="single"/>
          </w:rPr>
          <w:t>00:47:33 – 00:48:14</w:t>
        </w:r>
      </w:hyperlink>
      <w:r>
        <w:rPr>
          <w:b/>
        </w:rPr>
        <w:t xml:space="preserve">  |  İngilizce</w:t>
      </w:r>
      <w:r>
        <w:rPr>
          <w:i/>
        </w:rPr>
        <w:t xml:space="preserve">  • Kontrol</w:t>
      </w:r>
    </w:p>
    <w:p>
      <w:r>
        <w:t>and then you do whatever you i am i am at your command um so civilization and repair for sadbadi is the man norsi is the re-building of medina the rebuilding of a medina that is is centered around Rasulullah sallallahu alayhi wa sallam through the connectivity with Rasulullah sallallahu alayhi wa sallam. That is how you repair civilization. It's not about big cities, it's not about government, it's not about politics. It is actually a spiritual politics of the highest order. You are building a true Madinah that is connected with Rasulullah</w:t>
      </w:r>
    </w:p>
    <w:p>
      <w:pPr>
        <w:keepNext/>
      </w:pPr>
      <w:hyperlink r:id="rId77">
        <w:r>
          <w:rPr>
            <w:color w:val="1155CC"/>
            <w:u w:val="single"/>
          </w:rPr>
          <w:t>00:48:16 – 00:48:57</w:t>
        </w:r>
      </w:hyperlink>
      <w:r>
        <w:rPr>
          <w:b/>
        </w:rPr>
        <w:t xml:space="preserve">  |  İngilizce</w:t>
      </w:r>
      <w:r>
        <w:rPr>
          <w:i/>
        </w:rPr>
        <w:t xml:space="preserve">  • Kontrol</w:t>
      </w:r>
    </w:p>
    <w:p>
      <w:r>
        <w:t>Finally, I would like to say that even though it appears to some students of the Nursi movement that it's all about the Rasail, don't forget that Ustad Bade' is a man, Nursi was a man who had many Isnads, and he had proper Isnads. And Isnad is an amazing phenomenon because it actually connects you. So he's connected, he's well connected. We say if somebody in politics is well-connected or in business is well-connected, Ustad is well-connected. And all those pipelines are bringing in light. And at the same time, I just want to say that the best pipe is not the pipe that is full of material.</w:t>
      </w:r>
    </w:p>
    <w:p>
      <w:pPr>
        <w:keepNext/>
      </w:pPr>
      <w:hyperlink r:id="rId78">
        <w:r>
          <w:rPr>
            <w:color w:val="1155CC"/>
            <w:u w:val="single"/>
          </w:rPr>
          <w:t>00:48:58 – 00:49:44</w:t>
        </w:r>
      </w:hyperlink>
      <w:r>
        <w:rPr>
          <w:b/>
        </w:rPr>
        <w:t xml:space="preserve">  |  İngilizce</w:t>
      </w:r>
      <w:r>
        <w:rPr>
          <w:i/>
        </w:rPr>
        <w:t xml:space="preserve">  • Kontrol</w:t>
      </w:r>
    </w:p>
    <w:p>
      <w:r>
        <w:t>It is the pipe that is devoid of material. If a straw was solid, you cannot drink through it. It has to be empty. So the shiuch conduct because there is no self in them. They're just passing the nur of Rasulullah sallallahu alayhi wa sallam. And the same with Ustad Badi' al-Zaman al-Nursi. He empties himself. There is no ego there. And because there is no ego, all the lights of all the turuq and all the asha'ira and all the maturidiya and all the fuqaha al-arba'a ashab al-mada'ib are all there with him. And that is why it is such a comprehensive encyclopedia. Not as a cognitive encyclopedia but as a nexus of lights that come through the history of the</w:t>
      </w:r>
    </w:p>
    <w:p>
      <w:pPr>
        <w:keepNext/>
      </w:pPr>
      <w:hyperlink r:id="rId79">
        <w:r>
          <w:rPr>
            <w:color w:val="1155CC"/>
            <w:u w:val="single"/>
          </w:rPr>
          <w:t>00:49:44 – 00:50:21</w:t>
        </w:r>
      </w:hyperlink>
      <w:r>
        <w:rPr>
          <w:b/>
        </w:rPr>
        <w:t xml:space="preserve">  |  İngilizce</w:t>
      </w:r>
      <w:r>
        <w:rPr>
          <w:i/>
        </w:rPr>
        <w:t xml:space="preserve">  • Kontrol</w:t>
      </w:r>
    </w:p>
    <w:p>
      <w:r>
        <w:t>Ummah and are all connected with Rasulullah sallallahu alayhi wa sallam akhtim bis salat wa salam ala Rasulullah wa ala alihi wa sahbihi wa man wala wa salamu alaikum wa rahmatullahi wa barakatuh ok yes any question it's very interesting and very resourceful person any question you should raise and then you will answer and then after that the next session professor will leave some the program for him any question It's all clear, there are no questions.</w:t>
      </w:r>
    </w:p>
    <w:p>
      <w:pPr>
        <w:keepNext/>
      </w:pPr>
      <w:hyperlink r:id="rId80">
        <w:r>
          <w:rPr>
            <w:color w:val="1155CC"/>
            <w:u w:val="single"/>
          </w:rPr>
          <w:t>00:50:24 – 00:50:25</w:t>
        </w:r>
      </w:hyperlink>
      <w:r>
        <w:rPr>
          <w:b/>
        </w:rPr>
        <w:t xml:space="preserve">  |  İngilizce</w:t>
      </w:r>
      <w:r>
        <w:rPr>
          <w:i/>
        </w:rPr>
        <w:t xml:space="preserve">  • Kontrol</w:t>
      </w:r>
    </w:p>
    <w:p>
      <w:r>
        <w:t>Yes, next slide.</w:t>
      </w:r>
    </w:p>
    <w:p>
      <w:hyperlink r:id="rId81">
        <w:r>
          <w:rPr>
            <w:color w:val="1155CC"/>
            <w:u w:val="single"/>
          </w:rPr>
          <w:t>00:50:25–00:50:55</w:t>
        </w:r>
      </w:hyperlink>
      <w:r>
        <w:rPr>
          <w:i/>
        </w:rPr>
        <w:t xml:space="preserve">  [Metin boşluğu: bu aralık için döküm bulunmuyor. Videodan kontrol edin.]</w:t>
      </w:r>
    </w:p>
    <w:p>
      <w:pPr>
        <w:keepNext/>
      </w:pPr>
      <w:hyperlink r:id="rId82">
        <w:r>
          <w:rPr>
            <w:color w:val="1155CC"/>
            <w:u w:val="single"/>
          </w:rPr>
          <w:t>00:50:55 – 00:51:45</w:t>
        </w:r>
      </w:hyperlink>
      <w:r>
        <w:rPr>
          <w:b/>
        </w:rPr>
        <w:t xml:space="preserve">  |  İngilizce</w:t>
      </w:r>
      <w:r>
        <w:rPr>
          <w:i/>
        </w:rPr>
        <w:t xml:space="preserve">  • Kontrol</w:t>
      </w:r>
    </w:p>
    <w:p>
      <w:r>
        <w:t>He's asking, I had mentioned that in the Rasayil there is invocation of the various scholarships in Ilm al-Kalam and Usul and Fiqh and so on, and Tasawwuf. He's saying, what about all the other Islamic sciences? you know when when there is an earthquake or when there is a fire in the community and you're in the house you run with what's most important to you normally your passport your most important papers if you have a little bit of gold or cash you put it all in a bag and run away okay the OMA has faced many traumas. When Baghdad was sacked by the Mongols, our Mashayikh, for the</w:t>
      </w:r>
    </w:p>
    <w:p>
      <w:pPr>
        <w:keepNext/>
      </w:pPr>
      <w:hyperlink r:id="rId83">
        <w:r>
          <w:rPr>
            <w:color w:val="1155CC"/>
            <w:u w:val="single"/>
          </w:rPr>
          <w:t>00:51:45 – 00:52:29</w:t>
        </w:r>
      </w:hyperlink>
      <w:r>
        <w:rPr>
          <w:b/>
        </w:rPr>
        <w:t xml:space="preserve">  |  İngilizce</w:t>
      </w:r>
      <w:r>
        <w:rPr>
          <w:i/>
        </w:rPr>
        <w:t xml:space="preserve">  • Kontrol</w:t>
      </w:r>
    </w:p>
    <w:p>
      <w:r>
        <w:t>Ulum not to be lost, created the Mutun, which preserved like they are an index, Fahrest, of the Ulum. The Rasail-e-Noor are a Fahrest of a man who's seeing his whole world collapse before his eyes. You have to understand like the earthquake quake that the collapse of the ottoman khilafah and empire was was like it was like it felt the whole world is collapsing so he escapes with the essentials it doesn't of course have every reference to every single book in the history but it has the fundamentals of ilm al-kalam of all the main turuq usul al-fiqh all the the mainly the shafi'i and and the hanafi fiqh is there</w:t>
      </w:r>
    </w:p>
    <w:p>
      <w:pPr>
        <w:keepNext/>
      </w:pPr>
      <w:hyperlink r:id="rId84">
        <w:r>
          <w:rPr>
            <w:color w:val="1155CC"/>
            <w:u w:val="single"/>
          </w:rPr>
          <w:t>00:52:29 – 00:53:12</w:t>
        </w:r>
      </w:hyperlink>
      <w:r>
        <w:rPr>
          <w:b/>
        </w:rPr>
        <w:t xml:space="preserve">  |  İngilizce</w:t>
      </w:r>
      <w:r>
        <w:rPr>
          <w:i/>
        </w:rPr>
        <w:t xml:space="preserve">  • Kontrol</w:t>
      </w:r>
    </w:p>
    <w:p>
      <w:r>
        <w:t>there, Ulum al-Lughar there, it's pretty comprehensive, of course it will not contain everything, but most importantly, he runs away with the master key, Rasulullah . That is the key. And people say that it is all about Qur'an, Tafsir al-Qur'an, yes, but through Muhammad . It is not like the ideologies of what's called the Qur'an now today who want to deny the sunnah. It's not like that. It is Qur'an with Rasulullah ﷺ, with the sunnah, through the context of the sunnah. So I think it's pretty comprehensive, but it cannot comprehend everything, of course.</w:t>
      </w:r>
    </w:p>
    <w:p>
      <w:pPr>
        <w:keepNext/>
      </w:pPr>
      <w:hyperlink r:id="rId85">
        <w:r>
          <w:rPr>
            <w:color w:val="1155CC"/>
            <w:u w:val="single"/>
          </w:rPr>
          <w:t>00:53:13 – 00:53:55</w:t>
        </w:r>
      </w:hyperlink>
      <w:r>
        <w:rPr>
          <w:b/>
        </w:rPr>
        <w:t xml:space="preserve">  |  İngilizce</w:t>
      </w:r>
      <w:r>
        <w:rPr>
          <w:i/>
        </w:rPr>
        <w:t xml:space="preserve">  • Kontrol</w:t>
      </w:r>
    </w:p>
    <w:p>
      <w:r>
        <w:t>That's it. What do you recommend to a lot of the young scholars that are also here, especially in light of what was also discussed in the previous session, before lunch, where you were there, where, you know, the site of, you know, , and a lot of the young people, they think that with politics they can't achieve anything, and they don't want to get involved in politics, and they think that it's like an endless road to no result. So, given what you have explained, what do you, what is your recommendation to those young people, basically of how they should conduct themselves where they should put their energy how they should spend their time with regards to knowing these truths that how Nursi lived and the situation of how he uses us</w:t>
      </w:r>
    </w:p>
    <w:p>
      <w:pPr>
        <w:keepNext/>
      </w:pPr>
      <w:hyperlink r:id="rId86">
        <w:r>
          <w:rPr>
            <w:color w:val="1155CC"/>
            <w:u w:val="single"/>
          </w:rPr>
          <w:t>00:53:55 – 00:54:36</w:t>
        </w:r>
      </w:hyperlink>
      <w:r>
        <w:rPr>
          <w:b/>
        </w:rPr>
        <w:t xml:space="preserve">  |  İngilizce</w:t>
      </w:r>
      <w:r>
        <w:rPr>
          <w:i/>
        </w:rPr>
        <w:t xml:space="preserve">  • Kontrol</w:t>
      </w:r>
    </w:p>
    <w:p>
      <w:r>
        <w:t>for the road to the Almighty etc I think the most important thing is to reconnect with Allah and Rasulullah and that is done through reading the Rasail diligently but as you read the Rasail I would pay attention to the to the lines about brokenness and disrepair and to take them seriously they are not just like lamentations or bad memories and also to appreciate that there is value in the very struggle you are having today if you are a young Muslim living in this world you are having daily struggles so when you see Ustad Badi Azaman himself having struggles and he is not shy</w:t>
      </w:r>
    </w:p>
    <w:p>
      <w:pPr>
        <w:keepNext/>
      </w:pPr>
      <w:hyperlink r:id="rId87">
        <w:r>
          <w:rPr>
            <w:color w:val="1155CC"/>
            <w:u w:val="single"/>
          </w:rPr>
          <w:t>00:54:36 – 00:55:16</w:t>
        </w:r>
      </w:hyperlink>
      <w:r>
        <w:rPr>
          <w:b/>
        </w:rPr>
        <w:t xml:space="preserve">  |  İngilizce</w:t>
      </w:r>
      <w:r>
        <w:rPr>
          <w:i/>
        </w:rPr>
        <w:t xml:space="preserve">  • Kontrol</w:t>
      </w:r>
    </w:p>
    <w:p>
      <w:r>
        <w:t>he is vulnerable he expresses his brokenness he is not shy about it He tells you, I am broken, I am confused. When I was writing this, I was messed up. I had this and that. Appreciate those things, not as a weakness of those staff, not as some nice autobiographical material, but actually as key, acknowledging that we are traumatized, acknowledging that we are injured, acknowledging that we have shortcomings, acknowledging that we are sinful, acknowledging that we are broken, acknowledging that we are confused, Acknowledging that we've been hit by a car and our memory is not all there. Trying to remember who we are.</w:t>
      </w:r>
    </w:p>
    <w:p>
      <w:pPr>
        <w:keepNext/>
      </w:pPr>
      <w:hyperlink r:id="rId88">
        <w:r>
          <w:rPr>
            <w:color w:val="1155CC"/>
            <w:u w:val="single"/>
          </w:rPr>
          <w:t>00:55:16 – 00:55:56</w:t>
        </w:r>
      </w:hyperlink>
      <w:r>
        <w:rPr>
          <w:b/>
        </w:rPr>
        <w:t xml:space="preserve">  |  İngilizce</w:t>
      </w:r>
      <w:r>
        <w:rPr>
          <w:i/>
        </w:rPr>
        <w:t xml:space="preserve">  • Kontrol</w:t>
      </w:r>
    </w:p>
    <w:p>
      <w:r>
        <w:t>Trying to remember our name. And recognizing that our most important name is that we are Umm Sayyidina Muhammad ﷺ. So you have to reconnect with Rasulullah ﷺ. Celebrate him. Be happy about him. Celebrate his mawlid. Read his shama'il. Reconnect with him. Do rabita. When you do tashahud, actually take seriously the salam that you're giving. And understand who is your addressee, who you are saying salam to. Have adab. You know the Zawiyas here in Turkey, they have these beautiful calligraphies that say, Adab, ya hu. You know? Adab.</w:t>
      </w:r>
    </w:p>
    <w:p>
      <w:pPr>
        <w:keepNext/>
      </w:pPr>
      <w:hyperlink r:id="rId89">
        <w:r>
          <w:rPr>
            <w:color w:val="1155CC"/>
            <w:u w:val="single"/>
          </w:rPr>
          <w:t>00:55:57 – 00:56:38</w:t>
        </w:r>
      </w:hyperlink>
      <w:r>
        <w:rPr>
          <w:b/>
        </w:rPr>
        <w:t xml:space="preserve">  |  İngilizce</w:t>
      </w:r>
      <w:r>
        <w:rPr>
          <w:i/>
        </w:rPr>
        <w:t xml:space="preserve">  • Kontrol</w:t>
      </w:r>
    </w:p>
    <w:p>
      <w:r>
        <w:t>You know? Muhammad Naqib al-Attas, rahmatullah alayhi, used to emphasize this point about adab, rahmatullah alayhi. He's right. It's all about adab. take off your shoes have adab and if you have this adab you get given you get given in ways that you will never understand and in ways that you don't deserve the beautiful thing about these gifts that you get they're not because you're so nice and you're so deserving it's precisely because you don't deserve I once asked a tariqa from a sheikh in Tripoli rahmatullah alayhi sheikh Abdel Basit Luhayshi Abdel Bas Mansour and they said</w:t>
      </w:r>
    </w:p>
    <w:p>
      <w:pPr>
        <w:keepNext/>
      </w:pPr>
      <w:hyperlink r:id="rId90">
        <w:r>
          <w:rPr>
            <w:color w:val="1155CC"/>
            <w:u w:val="single"/>
          </w:rPr>
          <w:t>00:56:38 – 00:57:18</w:t>
        </w:r>
      </w:hyperlink>
      <w:r>
        <w:rPr>
          <w:b/>
        </w:rPr>
        <w:t xml:space="preserve">  |  İngilizce</w:t>
      </w:r>
      <w:r>
        <w:rPr>
          <w:i/>
        </w:rPr>
        <w:t xml:space="preserve">  • Kontrol</w:t>
      </w:r>
    </w:p>
    <w:p>
      <w:r>
        <w:t>I want to take the Tariqah but I don't feel that I deserve it he said if you ever wait until you deserve it, you'll never take the Tariqah because you'll never deserve it so it's not about worthiness self-worthiness it is about Allah Azza wa Jal giving you all that you've got everything you have Imam Tarmidhi the Hakim not the Muhaddith says that when you look at all ilm, it is kasbi or wahbi, it is either you gain it through diligence or through wahbi وَإِنَّ ذَرْتَ فِي الْكَسْبِ وَجَدْتَ أَنَّهُ وَهْبِي so if you look at the diligent one it's actually also wahbi</w:t>
      </w:r>
    </w:p>
    <w:p>
      <w:pPr>
        <w:keepNext/>
      </w:pPr>
      <w:hyperlink r:id="rId91">
        <w:r>
          <w:rPr>
            <w:color w:val="1155CC"/>
            <w:u w:val="single"/>
          </w:rPr>
          <w:t>00:57:18 – 00:58:01</w:t>
        </w:r>
      </w:hyperlink>
      <w:r>
        <w:rPr>
          <w:b/>
        </w:rPr>
        <w:t xml:space="preserve">  |  İngilizce</w:t>
      </w:r>
      <w:r>
        <w:rPr>
          <w:i/>
        </w:rPr>
        <w:t xml:space="preserve">  • Kontrol</w:t>
      </w:r>
    </w:p>
    <w:p>
      <w:r>
        <w:t>it's all him, Allah عز و جل is the giver but you have to understand الله المعطي, he is the giver but the hadith says الله المعطي وَأَنَا الْقَاسِم رسول الله صلى الله عليه وسلم You cannot just say, I want to go to Allah, forget Rasulullah . He is the only door that you can go through. And he is the key to the Muftah. Time is up. I am sorry for... Thank you very much. Thank you. Thank you. Thank you, thank you, thank you, thank you. That's okay, that's okay, it's okay, Sidi, thank you.</w:t>
      </w:r>
    </w:p>
    <w:p>
      <w:pPr>
        <w:keepNext/>
      </w:pPr>
      <w:hyperlink r:id="rId92">
        <w:r>
          <w:rPr>
            <w:color w:val="1155CC"/>
            <w:u w:val="single"/>
          </w:rPr>
          <w:t>00:58:02 – 00:58:41</w:t>
        </w:r>
      </w:hyperlink>
      <w:r>
        <w:rPr>
          <w:b/>
        </w:rPr>
        <w:t xml:space="preserve">  |  İngilizce</w:t>
      </w:r>
      <w:r>
        <w:rPr>
          <w:i/>
        </w:rPr>
        <w:t xml:space="preserve">  • Kontrol</w:t>
      </w:r>
    </w:p>
    <w:p>
      <w:r>
        <w:t>Dr. Asim, you can stay now. Is that okay, Sidi? Very nice, very nice. Thank you. Come on, come to love, have a good day. Bismillah ar-Rahman ar-Rahim. May Allah be most gracious. Most merciful. After him, Ahmed Zubashir, will speak. Respected scholars and audience, it is a great pleasure to be here with you at this symposium.</w:t>
      </w:r>
    </w:p>
    <w:p>
      <w:pPr>
        <w:keepNext/>
      </w:pPr>
      <w:hyperlink r:id="rId93">
        <w:r>
          <w:rPr>
            <w:color w:val="1155CC"/>
            <w:u w:val="single"/>
          </w:rPr>
          <w:t>00:58:42 – 00:59:38</w:t>
        </w:r>
      </w:hyperlink>
      <w:r>
        <w:rPr>
          <w:b/>
        </w:rPr>
        <w:t xml:space="preserve">  |  İngilizce</w:t>
      </w:r>
      <w:r>
        <w:rPr>
          <w:i/>
        </w:rPr>
        <w:t xml:space="preserve">  • Kontrol</w:t>
      </w:r>
    </w:p>
    <w:p>
      <w:r>
        <w:t>To start with, I would like to thank the Istanbul Foundation for Science and Culture for giving me this opportunity to present this paper, paper titled Ethical Decision-Making in Media from the Perspective of Batir Zaman Said Mursi. In this study, we highlight the growing ethical challenges in modern media and the lack of a clear moral framework in existing codes of ethics. As an indicative effort to bridge this gap, this paper explores Howell-Nursey's ethical vision, specifically his concept of the manifestations of God's attributes, can be systematically applied within media studies as a foundation for ethical decision-making.</w:t>
      </w:r>
    </w:p>
    <w:p>
      <w:pPr>
        <w:keepNext/>
      </w:pPr>
      <w:hyperlink r:id="rId94">
        <w:r>
          <w:rPr>
            <w:color w:val="1155CC"/>
            <w:u w:val="single"/>
          </w:rPr>
          <w:t>00:59:39 – 01:00:25</w:t>
        </w:r>
      </w:hyperlink>
      <w:r>
        <w:rPr>
          <w:b/>
        </w:rPr>
        <w:t xml:space="preserve">  |  İngilizce</w:t>
      </w:r>
      <w:r>
        <w:rPr>
          <w:i/>
        </w:rPr>
        <w:t xml:space="preserve">  • Kontrol</w:t>
      </w:r>
    </w:p>
    <w:p>
      <w:r>
        <w:t>To this end, the primary question of the study asks how can nurses' ideas on God's attributes help guide media practice ethically. The study addresses this through two main axes. First, extracting ethical values from God's attributes and defining how journalists can apply them. And second, identifying the core elements of ethical decision making in media. The true significance of media lies in the ethical principles and values it represents. However, when media strays from its purpose, it damages social</w:t>
      </w:r>
    </w:p>
    <w:p>
      <w:pPr>
        <w:keepNext/>
      </w:pPr>
      <w:hyperlink r:id="rId95">
        <w:r>
          <w:rPr>
            <w:color w:val="1155CC"/>
            <w:u w:val="single"/>
          </w:rPr>
          <w:t>01:00:25 – 01:01:11</w:t>
        </w:r>
      </w:hyperlink>
      <w:r>
        <w:rPr>
          <w:b/>
        </w:rPr>
        <w:t xml:space="preserve">  |  İngilizce</w:t>
      </w:r>
      <w:r>
        <w:rPr>
          <w:i/>
        </w:rPr>
        <w:t xml:space="preserve">  • Kontrol</w:t>
      </w:r>
    </w:p>
    <w:p>
      <w:r>
        <w:t>and moral structures. As thinker Ali Izak Bigovich noted, mass media can easily become become a tool for manipulating the public. To address this issue, institutions usually rely on codes of ethics. Nevertheless, these codes face major limitations. They often ignore cultural variations in moral standards. Furthermore, modern media literature frequently excludes religion from ethical frameworks, even though religion remains a primary source of ethics,</w:t>
      </w:r>
    </w:p>
    <w:p>
      <w:pPr>
        <w:keepNext/>
      </w:pPr>
      <w:hyperlink r:id="rId96">
        <w:r>
          <w:rPr>
            <w:color w:val="1155CC"/>
            <w:u w:val="single"/>
          </w:rPr>
          <w:t>01:01:11 – 01:01:56</w:t>
        </w:r>
      </w:hyperlink>
      <w:r>
        <w:rPr>
          <w:b/>
        </w:rPr>
        <w:t xml:space="preserve">  |  İngilizce</w:t>
      </w:r>
    </w:p>
    <w:p>
      <w:r>
        <w:t>of values. In this view, humans do not create values. Rather, they simply apply them in their professional work. In this context, Ibn al-Qayyim divided knowledge into three three levels, knowledge of God, knowledge of his commands, and knowledge of his creation. Likewise, Said Nursi makes reflection on God's attributes, the central focus of the Rassel Noor, moving knowledge from abstract theory into practical life. He proposed a clear framework where natural sciences and religion work together. Viewing scientific</w:t>
      </w:r>
    </w:p>
    <w:p>
      <w:pPr>
        <w:keepNext/>
      </w:pPr>
      <w:hyperlink r:id="rId97">
        <w:r>
          <w:rPr>
            <w:color w:val="1155CC"/>
            <w:u w:val="single"/>
          </w:rPr>
          <w:t>01:01:56 – 01:02:39</w:t>
        </w:r>
      </w:hyperlink>
      <w:r>
        <w:rPr>
          <w:b/>
        </w:rPr>
        <w:t xml:space="preserve">  |  İngilizce</w:t>
      </w:r>
      <w:r>
        <w:rPr>
          <w:i/>
        </w:rPr>
        <w:t xml:space="preserve">  • Kontrol</w:t>
      </w:r>
    </w:p>
    <w:p>
      <w:r>
        <w:t>scientific discovery and natural laws as practical manifestations of God's attributes in the universe. This approach turns study and reflection into a form of worship, bridging divine revelation with the physical world and providing a foundation to extend these ideas into the humanities humanities and social sciences, especially media studies. On the one hand, nurses' writings show that the journalist can reflect what's at the news in daily professional work by consistently supplying moral values in daily tasks such</w:t>
      </w:r>
    </w:p>
    <w:p>
      <w:pPr>
        <w:keepNext/>
      </w:pPr>
      <w:hyperlink r:id="rId98">
        <w:r>
          <w:rPr>
            <w:color w:val="1155CC"/>
            <w:u w:val="single"/>
          </w:rPr>
          <w:t>01:02:39 – 01:03:31</w:t>
        </w:r>
      </w:hyperlink>
      <w:r>
        <w:rPr>
          <w:b/>
        </w:rPr>
        <w:t xml:space="preserve">  |  İngilizce</w:t>
      </w:r>
      <w:r>
        <w:rPr>
          <w:i/>
        </w:rPr>
        <w:t xml:space="preserve">  • Kontrol</w:t>
      </w:r>
    </w:p>
    <w:p>
      <w:r>
        <w:t>as searching for truth and maintaining awareness of divine oversight. side, al-raqeeb, thank you, living by even one virtue from God's attributes can eliminate every part of an individual's life, a defining feature of Islamic ethics demonstrated throughout history by the Prophet's companions, peace be upon him, such as Abu Bakr's truthfulness as-Siddiq and Uthman's modesty al-haya. On the other hand, NERC's framework offers guidance during emergency situations, helping people make the right moral decisions when work rules or company interests conflict with what is right.</w:t>
      </w:r>
    </w:p>
    <w:p>
      <w:pPr>
        <w:keepNext/>
      </w:pPr>
      <w:hyperlink r:id="rId99">
        <w:r>
          <w:rPr>
            <w:color w:val="1155CC"/>
            <w:u w:val="single"/>
          </w:rPr>
          <w:t>01:03:32 – 01:04:24</w:t>
        </w:r>
      </w:hyperlink>
      <w:r>
        <w:rPr>
          <w:b/>
        </w:rPr>
        <w:t xml:space="preserve">  |  İngilizce</w:t>
      </w:r>
      <w:r>
        <w:rPr>
          <w:i/>
        </w:rPr>
        <w:t xml:space="preserve">  • Kontrol</w:t>
      </w:r>
    </w:p>
    <w:p>
      <w:r>
        <w:t>Furthermore, Imam al-Ghazali stated that humans should strive to adopt divine virtues as much as possible, grouping the core virtues into four basic elements. that remain essential for media ethics today – wisdom, justice, courage and purity. For example, God's name the Holy shows in media work through clean content. Choosing purity is needed to clean media content from cheap and low quality materials that ruin people's tests. Just as this world always needs cleaning to remove physical dirt, human life needs even more to stay clean from moral dirt.</w:t>
      </w:r>
    </w:p>
    <w:p>
      <w:pPr>
        <w:keepNext/>
      </w:pPr>
      <w:hyperlink r:id="rId100">
        <w:r>
          <w:rPr>
            <w:color w:val="1155CC"/>
            <w:u w:val="single"/>
          </w:rPr>
          <w:t>01:04:24 – 01:05:14</w:t>
        </w:r>
      </w:hyperlink>
      <w:r>
        <w:rPr>
          <w:b/>
        </w:rPr>
        <w:t xml:space="preserve">  |  İngilizce</w:t>
      </w:r>
      <w:r>
        <w:rPr>
          <w:i/>
        </w:rPr>
        <w:t xml:space="preserve">  • Kontrol</w:t>
      </w:r>
    </w:p>
    <w:p>
      <w:r>
        <w:t>Since media, especially TV, is full of different kinds of bad ideas and bad behavior, protecting and cleaning media messages has become very important. This keeps the viewer's mind from getting used to wrong things and stops these bad things from becoming normal and acceptable to people. In this context, Nersi warns that showing wrong ideas in an attractive way harms and misleads clear minds. Another example, God's name, the just, Al-Adl, is manifested in balancing media choices, as it promotes justice and maintains balance during conflicts of interests.</w:t>
      </w:r>
    </w:p>
    <w:p>
      <w:pPr>
        <w:keepNext/>
      </w:pPr>
      <w:hyperlink r:id="rId101">
        <w:r>
          <w:rPr>
            <w:color w:val="1155CC"/>
            <w:u w:val="single"/>
          </w:rPr>
          <w:t>01:05:15 – 01:05:58</w:t>
        </w:r>
      </w:hyperlink>
      <w:r>
        <w:rPr>
          <w:b/>
        </w:rPr>
        <w:t xml:space="preserve">  |  İngilizce</w:t>
      </w:r>
      <w:r>
        <w:rPr>
          <w:i/>
        </w:rPr>
        <w:t xml:space="preserve">  • Kontrol</w:t>
      </w:r>
    </w:p>
    <w:p>
      <w:r>
        <w:t>This serves as a clear sign that a situation might be unbalanced, or that words might be understood differently, which could lead to bad results or cause harm. Everything has a right time and place. Thus, it's important to think carefully about the outcomes of things. Moreover, Nersi summarizes the necessary moral balance in media practice well when he writes, You must speak the truth in everything you say, but it's not right to broadcast every truth. You must be truthful in all that you speak, but it's not always right to say everything that is true.</w:t>
      </w:r>
    </w:p>
    <w:p>
      <w:pPr>
        <w:keepNext/>
      </w:pPr>
      <w:hyperlink r:id="rId102">
        <w:r>
          <w:rPr>
            <w:color w:val="1155CC"/>
            <w:u w:val="single"/>
          </w:rPr>
          <w:t>01:06:00 – 01:06:42</w:t>
        </w:r>
      </w:hyperlink>
      <w:r>
        <w:rPr>
          <w:b/>
        </w:rPr>
        <w:t xml:space="preserve">  |  İngilizce</w:t>
      </w:r>
      <w:r>
        <w:rPr>
          <w:i/>
        </w:rPr>
        <w:t xml:space="preserve">  • Kontrol</w:t>
      </w:r>
    </w:p>
    <w:p>
      <w:r>
        <w:t>Throughout the recital of Nur, God's attributes serve as the primary resource for resolving ethical dilemmas. For example, Nursi explains how his heart selected the attribute An-Nur, the light, as a key to solving his intellectual struggles. Perhaps one of the most prominent practical examples of these challenges in the media sector is the following. Suppose a journalist conducts an investigation into an industrial company causing environmental pollution. It turns out that this company is a major advertiser for the media organization where the journalist works.</w:t>
      </w:r>
    </w:p>
    <w:p>
      <w:pPr>
        <w:keepNext/>
      </w:pPr>
      <w:hyperlink r:id="rId103">
        <w:r>
          <w:rPr>
            <w:color w:val="1155CC"/>
            <w:u w:val="single"/>
          </w:rPr>
          <w:t>01:06:42 – 01:07:28</w:t>
        </w:r>
      </w:hyperlink>
      <w:r>
        <w:rPr>
          <w:b/>
        </w:rPr>
        <w:t xml:space="preserve">  |  İngilizce</w:t>
      </w:r>
    </w:p>
    <w:p>
      <w:r>
        <w:t>In this situation, the journalist must make an ethical decision. Should they proceed with the investigation and risk losing their job or refrain from it and compromise their journalistic duty? Should they report the full truth or only part of it? The situation requires an ethical decision, balancing and evaluating the available options as demanded by the circumstances. Consequently, the ethical duty of the media organization is greater than that of the individual journalist regarding whether or not to publish the investigation.</w:t>
      </w:r>
    </w:p>
    <w:p>
      <w:pPr>
        <w:keepNext/>
      </w:pPr>
      <w:hyperlink r:id="rId104">
        <w:r>
          <w:rPr>
            <w:color w:val="1155CC"/>
            <w:u w:val="single"/>
          </w:rPr>
          <w:t>01:07:28 – 01:08:11</w:t>
        </w:r>
      </w:hyperlink>
      <w:r>
        <w:rPr>
          <w:b/>
        </w:rPr>
        <w:t xml:space="preserve">  |  İngilizce</w:t>
      </w:r>
    </w:p>
    <w:p>
      <w:r>
        <w:t>In this case, ethical duty remains within the realm of what is practically possible, rather than what absolute duty requires. Although it is not easy to derive a rigid model for ethical decision-making directly from the Rassail-e-Noor, several key elements can be deduced that foster a practical framework for making ethical decisions in media. ethical values, ethical thought, ethical conscience, and ethical argumentation, and ethical judgment.</w:t>
      </w:r>
    </w:p>
    <w:p>
      <w:pPr>
        <w:keepNext/>
      </w:pPr>
      <w:hyperlink r:id="rId105">
        <w:r>
          <w:rPr>
            <w:color w:val="1155CC"/>
            <w:u w:val="single"/>
          </w:rPr>
          <w:t>01:08:12 – 01:09:09</w:t>
        </w:r>
      </w:hyperlink>
      <w:r>
        <w:rPr>
          <w:b/>
        </w:rPr>
        <w:t xml:space="preserve">  |  İngilizce</w:t>
      </w:r>
      <w:r>
        <w:rPr>
          <w:i/>
        </w:rPr>
        <w:t xml:space="preserve">  • Kontrol</w:t>
      </w:r>
    </w:p>
    <w:p>
      <w:r>
        <w:t>To finish with, to summarize the core findings of this study, applying values from God's attributes provides developing societies with a practical roadmap to redefine media roles. standard Western media models focus heavily on marketing and entertainment, because those nations have already achieved material development. However, following the same pattern in developing nations can increase cultural dependency and create local challenges. Instead, using God's attributes like al-Rashid, the right guide, al-Nafi'a, the beneficial, and al-Haqq, the truth, helps local media focus on genuine social and economic development.</w:t>
      </w:r>
    </w:p>
    <w:p>
      <w:pPr>
        <w:keepNext/>
      </w:pPr>
      <w:hyperlink r:id="rId106">
        <w:r>
          <w:rPr>
            <w:color w:val="1155CC"/>
            <w:u w:val="single"/>
          </w:rPr>
          <w:t>01:09:11 – 01:09:50</w:t>
        </w:r>
      </w:hyperlink>
      <w:r>
        <w:rPr>
          <w:b/>
        </w:rPr>
        <w:t xml:space="preserve">  |  İngilizce</w:t>
      </w:r>
      <w:r>
        <w:rPr>
          <w:i/>
        </w:rPr>
        <w:t xml:space="preserve">  • Kontrol</w:t>
      </w:r>
    </w:p>
    <w:p>
      <w:r>
        <w:t>Meanwhile, in developed societies, using God's attributes adds a needed spiritual dimension to a materialist world dominated by individualism. Media based on this framework offers a human-centered approach. Values like Al-Wadud, the loving, As-Salam, the source of peace, and Al-Jami'a, the universe, promote social unity, peaceful peaceful coexistence, and shared responsibility. Ultimately, adopting this ethical framework globally addresses a universal need to restore balance</w:t>
      </w:r>
    </w:p>
    <w:p>
      <w:pPr>
        <w:keepNext/>
      </w:pPr>
      <w:hyperlink r:id="rId107">
        <w:r>
          <w:rPr>
            <w:color w:val="1155CC"/>
            <w:u w:val="single"/>
          </w:rPr>
          <w:t>01:09:51 – 01:10:23</w:t>
        </w:r>
      </w:hyperlink>
      <w:r>
        <w:rPr>
          <w:b/>
        </w:rPr>
        <w:t xml:space="preserve">  |  İngilizce</w:t>
      </w:r>
      <w:r>
        <w:rPr>
          <w:i/>
        </w:rPr>
        <w:t xml:space="preserve">  • Kontrol</w:t>
      </w:r>
    </w:p>
    <w:p>
      <w:r>
        <w:t>between material progress and spiritual values. Thank you for your kind attention, and peace be upon you. Salaam alaikum wa rahmatullah. The next will be Dr. Ahmed Tughaib from the Technical University of Turkey. Fifteen minutes, okay. Fifteen will be okay, yeah.</w:t>
      </w:r>
    </w:p>
    <w:p>
      <w:hyperlink r:id="rId108">
        <w:r>
          <w:rPr>
            <w:color w:val="1155CC"/>
            <w:u w:val="single"/>
          </w:rPr>
          <w:t>01:10:23–01:10:59</w:t>
        </w:r>
      </w:hyperlink>
      <w:r>
        <w:rPr>
          <w:i/>
        </w:rPr>
        <w:t xml:space="preserve">  [Metin boşluğu: bu aralık için döküm bulunmuyor. Videodan kontrol edin.]</w:t>
      </w:r>
    </w:p>
    <w:p>
      <w:pPr>
        <w:keepNext/>
      </w:pPr>
      <w:hyperlink r:id="rId109">
        <w:r>
          <w:rPr>
            <w:color w:val="1155CC"/>
            <w:u w:val="single"/>
          </w:rPr>
          <w:t>01:10:59 – 01:11:43</w:t>
        </w:r>
      </w:hyperlink>
      <w:r>
        <w:rPr>
          <w:b/>
        </w:rPr>
        <w:t xml:space="preserve">  |  İngilizce</w:t>
      </w:r>
      <w:r>
        <w:rPr>
          <w:i/>
        </w:rPr>
        <w:t xml:space="preserve">  • Kontrol</w:t>
      </w:r>
    </w:p>
    <w:p>
      <w:r>
        <w:t>Bismillahirrahmanirrahim. Alhamdulillahi Rabbil Alameen. As-salatu wa as-salamu ala Rasulina Muhammadin wa ala alihi wa sahbihi ajma'in. As-salamu alaikum wa rahmatullahi wa barakatuhu. One of the blessings of following our shuyukh like our professors is they have laid the foundation, so I have very little to add, like a dot in the end of a sentence, but I will be discussing mainly this passage from Ustaz Bediüzzaman, and there are three principle concepts that I would like to highlight. Let's read this together. Whoever seeks divine success must become familiar with and live in harmony with the divine order, creation, and futra. Otherwise, nature itself will answer with rejection through failure and lack of success,</w:t>
      </w:r>
    </w:p>
    <w:p>
      <w:pPr>
        <w:keepNext/>
      </w:pPr>
      <w:hyperlink r:id="rId110">
        <w:r>
          <w:rPr>
            <w:color w:val="1155CC"/>
            <w:u w:val="single"/>
          </w:rPr>
          <w:t>01:11:43 – 01:12:23</w:t>
        </w:r>
      </w:hyperlink>
      <w:r>
        <w:rPr>
          <w:b/>
        </w:rPr>
        <w:t xml:space="preserve">  |  İngilizce</w:t>
      </w:r>
      <w:r>
        <w:rPr>
          <w:i/>
        </w:rPr>
        <w:t xml:space="preserve">  • Kontrol</w:t>
      </w:r>
    </w:p>
    <w:p>
      <w:r>
        <w:t>and the general current of existence will cast those who move against it into the abyss of nonexistence and futility. So my thesis is humanity is pregnant to an enlightened civilization, and it's not a wish, it's a destiny. Why? To explain why, I'll quickly go through this concept of futra. I have a very practical approach to futra. I'm borrowing from Aristotle to define whatever makes anything what it is. And when we look at a table, for example, there is a material that it is made of. It has a surah, but the critical part is if you're making a table and if you're giving it a surah, so you have to take into consideration</w:t>
      </w:r>
    </w:p>
    <w:p>
      <w:pPr>
        <w:keepNext/>
      </w:pPr>
      <w:hyperlink r:id="rId111">
        <w:r>
          <w:rPr>
            <w:color w:val="1155CC"/>
            <w:u w:val="single"/>
          </w:rPr>
          <w:t>01:12:23 – 01:13:16</w:t>
        </w:r>
      </w:hyperlink>
      <w:r>
        <w:rPr>
          <w:b/>
        </w:rPr>
        <w:t xml:space="preserve">  |  İngilizce</w:t>
      </w:r>
      <w:r>
        <w:rPr>
          <w:i/>
        </w:rPr>
        <w:t xml:space="preserve">  • Kontrol</w:t>
      </w:r>
    </w:p>
    <w:p>
      <w:r>
        <w:t>the purpose of that table, right? So if you make a table which is inclined and if you put your plate and it falls down, so it's not serving the purpose, right? So if a carpenter, like we pay a lot of money and we get a table and then we put the plate and then it goes down and then it breaks, like this is was saying like a broken person the plate is broken then we wouldn't say this artist is really doing his job right so out of all these illa so there's the formal because of course is the efficient cause as well there's always a maker right but I would like to highlight more on the illegal yeah the the telos behind the table so the question is what is our telos so why are we created? So that's a very key question. So Allah created us in a special form, right?</w:t>
      </w:r>
    </w:p>
    <w:p>
      <w:pPr>
        <w:keepNext/>
      </w:pPr>
      <w:hyperlink r:id="rId112">
        <w:r>
          <w:rPr>
            <w:color w:val="1155CC"/>
            <w:u w:val="single"/>
          </w:rPr>
          <w:t>01:13:16 – 01:13:58</w:t>
        </w:r>
      </w:hyperlink>
      <w:r>
        <w:rPr>
          <w:b/>
        </w:rPr>
        <w:t xml:space="preserve">  |  İngilizce</w:t>
      </w:r>
      <w:r>
        <w:rPr>
          <w:i/>
        </w:rPr>
        <w:t xml:space="preserve">  • Kontrol</w:t>
      </w:r>
    </w:p>
    <w:p>
      <w:r>
        <w:t>So that form is not just the anatomy part, it's also the way our neurons are connected, but I use it in a very holistic way. It could be biological, sociological, spiritual, metaphysical. All of the things that are given to us are given with a purpose. Now the question is Because what is that purpose? And please don't forget, if you don't live according to our futra, the result will be failure, right? So I will just connect with that point. So I am in love with this surah, by the way, Surah Al-Alaq. I think it's a very epistemological and cognitively heavy surah. And it starts like, Iqraa bismi rabbika alladhi khalaq.</w:t>
      </w:r>
    </w:p>
    <w:p>
      <w:pPr>
        <w:keepNext/>
      </w:pPr>
      <w:hyperlink r:id="rId113">
        <w:r>
          <w:rPr>
            <w:color w:val="1155CC"/>
            <w:u w:val="single"/>
          </w:rPr>
          <w:t>01:13:58 – 01:14:40</w:t>
        </w:r>
      </w:hyperlink>
      <w:r>
        <w:rPr>
          <w:b/>
        </w:rPr>
        <w:t xml:space="preserve">  |  İngilizce</w:t>
      </w:r>
      <w:r>
        <w:rPr>
          <w:i/>
        </w:rPr>
        <w:t xml:space="preserve">  • Kontrol</w:t>
      </w:r>
    </w:p>
    <w:p>
      <w:r>
        <w:t>So I'll just fast forward a bit fast because I don't have much time. but basically Allah wants us to read the universe from his perspective like from the perspective of of Allah and also plus with the purpose of that creation right so the emphasis on that is a created universe so I want you to read that universe with the telos I have inscribed in it right so he wants us to do that but the next verse is quite interesting I thought a lot about this so why Allah chose that that particular word. So what could have been? خَلَكَ الْإِنسَانَ مِمَّا خَلَكَ الْإِنسَانَ مِنْ صَلْصَالٍ خَلَكَ الْإِنسَانَ مِنْ تِينٍ All of these are already in Quran, right?</w:t>
      </w:r>
    </w:p>
    <w:p>
      <w:pPr>
        <w:keepNext/>
      </w:pPr>
      <w:hyperlink r:id="rId114">
        <w:r>
          <w:rPr>
            <w:color w:val="1155CC"/>
            <w:u w:val="single"/>
          </w:rPr>
          <w:t>01:14:40 – 01:15:22</w:t>
        </w:r>
      </w:hyperlink>
      <w:r>
        <w:rPr>
          <w:b/>
        </w:rPr>
        <w:t xml:space="preserve">  |  İngilizce</w:t>
      </w:r>
      <w:r>
        <w:rPr>
          <w:i/>
        </w:rPr>
        <w:t xml:space="preserve">  • Kontrol</w:t>
      </w:r>
    </w:p>
    <w:p>
      <w:r>
        <w:t>So why Allah in the very first verse that is revealed to Prophet Muhammad is about عَلَق. Actually the word عَلَقَ is quite interesting. It's not even the same form actually. So عَلَقَ and عَلَقَ are not the same, like same three words, three letters but they are not the same word, they have, there's like a nuance there, but when we look at the meaning of alaq, it's all about clinging to, adhering to, it's all about attachment of some type, right? So that attachment has to do something with the way we relate with the ontology, existence, and it's kind of almost obvious, but of course what I'm trying to do is a bit ishari, tafsir, as you</w:t>
      </w:r>
    </w:p>
    <w:p>
      <w:pPr>
        <w:keepNext/>
      </w:pPr>
      <w:hyperlink r:id="rId115">
        <w:r>
          <w:rPr>
            <w:color w:val="1155CC"/>
            <w:u w:val="single"/>
          </w:rPr>
          <w:t>01:15:22 – 01:16:05</w:t>
        </w:r>
      </w:hyperlink>
      <w:r>
        <w:rPr>
          <w:b/>
        </w:rPr>
        <w:t xml:space="preserve">  |  İngilizce</w:t>
      </w:r>
      <w:r>
        <w:rPr>
          <w:i/>
        </w:rPr>
        <w:t xml:space="preserve">  • Kontrol</w:t>
      </w:r>
    </w:p>
    <w:p>
      <w:r>
        <w:t>as you might wanna call it, but basically alak is all about connectivity in a way, okay? So let's move forward. So like the same semantic field, you can find it there, taallakabi, even in Turkish it is mutallik olmak, to be related with something. So we are always using these words in the semantic domain of connectivity, right? And this is a poem from Ibn Manzur, attributed to Kuthayyir, and here alak is straightforwardly used for attachment so attachment in my heart so it's basically excuse me I try to</w:t>
      </w:r>
    </w:p>
    <w:p>
      <w:pPr>
        <w:keepNext/>
      </w:pPr>
      <w:hyperlink r:id="rId116">
        <w:r>
          <w:rPr>
            <w:color w:val="1155CC"/>
            <w:u w:val="single"/>
          </w:rPr>
          <w:t>01:16:05 – 01:16:46</w:t>
        </w:r>
      </w:hyperlink>
      <w:r>
        <w:rPr>
          <w:b/>
        </w:rPr>
        <w:t xml:space="preserve">  |  İngilizce</w:t>
      </w:r>
      <w:r>
        <w:rPr>
          <w:i/>
        </w:rPr>
        <w:t xml:space="preserve">  • Kontrol</w:t>
      </w:r>
    </w:p>
    <w:p>
      <w:r>
        <w:t>endure your absence but an old attachment alaq in my heart born of my love for you held me back so it's very obvious that there is a meaning of connectivity okay so the next thing is like this is more like the modern tefsirs of alaq it is associated with embryo actually i think implanting blastocyst would be a better kind of tefsir of it why because it's the first time we as human beings in our most ages form is clinging on to what the womb of the mother so there is very heavy symbolism there let's let's accept that the womb of the mother and i will connect us to salah actually so i'll</w:t>
      </w:r>
    </w:p>
    <w:p>
      <w:pPr>
        <w:keepNext/>
      </w:pPr>
      <w:hyperlink r:id="rId117">
        <w:r>
          <w:rPr>
            <w:color w:val="1155CC"/>
            <w:u w:val="single"/>
          </w:rPr>
          <w:t>01:16:46 – 01:17:30</w:t>
        </w:r>
      </w:hyperlink>
      <w:r>
        <w:rPr>
          <w:b/>
        </w:rPr>
        <w:t xml:space="preserve">  |  İngilizce</w:t>
      </w:r>
      <w:r>
        <w:rPr>
          <w:i/>
        </w:rPr>
        <w:t xml:space="preserve">  • Kontrol</w:t>
      </w:r>
    </w:p>
    <w:p>
      <w:r>
        <w:t>I'll make a connection between Salatul Raheem and the fact that Allah in the very first verses is highlighting our most ajiz form, which is clinging onto something which will feed us, which will fill us with rahmah. And actually the name of that thing is called Raheem, right? Raheem, Raheem, right, exactly. So, wayalak, it latches onto the womb and human beings need connection. And it's our most weakest form. And if someone gives the example from a baby, And when the baby, in its most ajiz form, he will be fed by one million people, right? He doesn't need to do anything, he will just sit there and smile and cry and then everyone will rush after him. But if you are a very proud person and you have to fight for your food and then you have</w:t>
      </w:r>
    </w:p>
    <w:p>
      <w:pPr>
        <w:keepNext/>
      </w:pPr>
      <w:hyperlink r:id="rId118">
        <w:r>
          <w:rPr>
            <w:color w:val="1155CC"/>
            <w:u w:val="single"/>
          </w:rPr>
          <w:t>01:17:30 – 01:18:11</w:t>
        </w:r>
      </w:hyperlink>
      <w:r>
        <w:rPr>
          <w:b/>
        </w:rPr>
        <w:t xml:space="preserve">  |  İngilizce</w:t>
      </w:r>
      <w:r>
        <w:rPr>
          <w:i/>
        </w:rPr>
        <w:t xml:space="preserve">  • Kontrol</w:t>
      </w:r>
    </w:p>
    <w:p>
      <w:r>
        <w:t>to work 10 hours a day and still you're not guaranteed to have a good salary, right? So the more ajiz you are, the more Janab Allah gives his rahmah to us. So I think there's a big symbolism over there. So, I think there's also a cognitive angle to the word alaq. Because if alaq is referring to a very fundamental aspect of our futra, our futra, as our professor has mentioned, has two aspects, right? We have the material aspect and we have the consciousness aspect as well. So, what is the mark of consciousness? So, this is from Brentana, actually. He says, intentionality is the mark of the mind. What is intentionality? The fact that our minds are always about something.</w:t>
      </w:r>
    </w:p>
    <w:p>
      <w:pPr>
        <w:keepNext/>
      </w:pPr>
      <w:hyperlink r:id="rId119">
        <w:r>
          <w:rPr>
            <w:color w:val="1155CC"/>
            <w:u w:val="single"/>
          </w:rPr>
          <w:t>01:18:11 – 01:18:55</w:t>
        </w:r>
      </w:hyperlink>
      <w:r>
        <w:rPr>
          <w:b/>
        </w:rPr>
        <w:t xml:space="preserve">  |  İngilizce</w:t>
      </w:r>
      <w:r>
        <w:rPr>
          <w:i/>
        </w:rPr>
        <w:t xml:space="preserve">  • Kontrol</w:t>
      </w:r>
    </w:p>
    <w:p>
      <w:r>
        <w:t>So we think about something, we look at something, even the word hajj actually, most of these words have, like Kaaba, the fact that we are directing towards Kaaba, all of our mental structure is built on the fact of intentionality actually. We always intend, we always direct towards something, point towards something, and there is also a subtle reference, an analogical and ishari reference to the fact that it is the foundations of our futra. So a mind is always of something, towards something, like we are towards inshallah Allah and Rasulullah so this is part of our footrest so I think we can safely say we are designed to connect so you know our very core design Allah inscribed in us the need for connection</w:t>
      </w:r>
    </w:p>
    <w:p>
      <w:pPr>
        <w:keepNext/>
      </w:pPr>
      <w:hyperlink r:id="rId120">
        <w:r>
          <w:rPr>
            <w:color w:val="1155CC"/>
            <w:u w:val="single"/>
          </w:rPr>
          <w:t>01:18:55 – 01:19:36</w:t>
        </w:r>
      </w:hyperlink>
      <w:r>
        <w:rPr>
          <w:b/>
        </w:rPr>
        <w:t xml:space="preserve">  |  İngilizce</w:t>
      </w:r>
      <w:r>
        <w:rPr>
          <w:i/>
        </w:rPr>
        <w:t xml:space="preserve">  • Kontrol</w:t>
      </w:r>
    </w:p>
    <w:p>
      <w:r>
        <w:t>actually this is this is why we are connected why we are created from the very beginning so how do we connect with God again the same verses give us the the hint, Iqrah. It is Talim-e-Asma and Marifatullah, right? So we can only connect to the womb of creation through Marifatullah and through Talim-e-Asma. And Asma, naming, and as a faculty, as a cognitive faculty, is all about attachment as well. Name is a sound image and a concept which are kind of connected, like signified and the signifier to use a Syrian conception. So this is also part of the story. So how about socially? We are also built to connect So this concept is called Salat al-Rahim. And very interestingly,</w:t>
      </w:r>
    </w:p>
    <w:p>
      <w:pPr>
        <w:keepNext/>
      </w:pPr>
      <w:hyperlink r:id="rId121">
        <w:r>
          <w:rPr>
            <w:color w:val="1155CC"/>
            <w:u w:val="single"/>
          </w:rPr>
          <w:t>01:19:36 – 01:20:16</w:t>
        </w:r>
      </w:hyperlink>
      <w:r>
        <w:rPr>
          <w:b/>
        </w:rPr>
        <w:t xml:space="preserve">  |  İngilizce</w:t>
      </w:r>
      <w:r>
        <w:rPr>
          <w:i/>
        </w:rPr>
        <w:t xml:space="preserve">  • Kontrol</w:t>
      </w:r>
    </w:p>
    <w:p>
      <w:r>
        <w:t>Interestingly, there is this Harvard study of adult development, which is one of the longest standing social experiments ever made. And they have figured out, they were trying to understand what makes a healthy living. And this is the final conclusion. The clearest message that we get from this 75-year study is this. Good relationships keeps us happier and healthier. Nowadays, everyone is talking about longevity, right? This is all about longevity. And in the hadith, Rasulullah says, if you want to have a long life, and you want to be prosperous, do Salah-e-Rahim. Actually, there is a long conversation that we could do about this, but due to lack of time, I'm going to skip those.</w:t>
      </w:r>
    </w:p>
    <w:p>
      <w:pPr>
        <w:keepNext/>
      </w:pPr>
      <w:hyperlink r:id="rId122">
        <w:r>
          <w:rPr>
            <w:color w:val="1155CC"/>
            <w:u w:val="single"/>
          </w:rPr>
          <w:t>01:20:17 – 01:20:58</w:t>
        </w:r>
      </w:hyperlink>
      <w:r>
        <w:rPr>
          <w:b/>
        </w:rPr>
        <w:t xml:space="preserve">  |  İngilizce</w:t>
      </w:r>
      <w:r>
        <w:rPr>
          <w:i/>
        </w:rPr>
        <w:t xml:space="preserve">  • Kontrol</w:t>
      </w:r>
    </w:p>
    <w:p>
      <w:r>
        <w:t>Actually, empirically, we can prove that a healthy family life will contribute to your business success, as well as a healthier life, as is shown in this study. So, we are meant to connect. And salat, ittisal, all these concepts are coming from the same three-letter template, wasala. Now let me connect it back to the civilization and the enlightened civilization. In Quran, Surah Muhammad, verse number 22, Allah says, Would you then, if you turned away, spread corruption in the land and sever your ties of kinship? And then in another surah</w:t>
      </w:r>
    </w:p>
    <w:p>
      <w:pPr>
        <w:keepNext/>
      </w:pPr>
      <w:hyperlink r:id="rId123">
        <w:r>
          <w:rPr>
            <w:color w:val="1155CC"/>
            <w:u w:val="single"/>
          </w:rPr>
          <w:t>01:20:58 – 01:21:40</w:t>
        </w:r>
      </w:hyperlink>
      <w:r>
        <w:rPr>
          <w:b/>
        </w:rPr>
        <w:t xml:space="preserve">  |  İngilizce</w:t>
      </w:r>
      <w:r>
        <w:rPr>
          <w:i/>
        </w:rPr>
        <w:t xml:space="preserve">  • Kontrol</w:t>
      </w:r>
    </w:p>
    <w:p>
      <w:r>
        <w:t>Those who break Allah's covenant After it is confirmed Who sever what Allah has commanded to be joined And spread corruption in the land Theirs is the curse And the worst abode So whoever would love his provision To be widened and his life extended Let him keep his ties of kinship I think I have three more minutes I'm going to wrap up hopefully So what is the problem now Why I think that we are destined to a new civilization Why? I think that this current civilization, as Ustaz Bediüzzaman calls Mimsiz Medeniyet, Medeniyet without the Mim, which becomes Edeniyet actually. Why? It says doomed to fail. And why we would need a new civilization? First of all, just to remind you, we are living in the age of Dajjal.</w:t>
      </w:r>
    </w:p>
    <w:p>
      <w:pPr>
        <w:keepNext/>
      </w:pPr>
      <w:hyperlink r:id="rId124">
        <w:r>
          <w:rPr>
            <w:color w:val="1155CC"/>
            <w:u w:val="single"/>
          </w:rPr>
          <w:t>01:21:40 – 01:22:21</w:t>
        </w:r>
      </w:hyperlink>
      <w:r>
        <w:rPr>
          <w:b/>
        </w:rPr>
        <w:t xml:space="preserve">  |  İngilizce</w:t>
      </w:r>
      <w:r>
        <w:rPr>
          <w:i/>
        </w:rPr>
        <w:t xml:space="preserve">  • Kontrol</w:t>
      </w:r>
    </w:p>
    <w:p>
      <w:r>
        <w:t>So what is Dajjal? Dajjal is the deceiver. So I'm not going to go into the etymology of that. But as you could see in the previous verse, the corruptors always claim that they are the peacemakers, right? Isn't this deception? Now, we are in the age of deception in steroids, actually, so it's just too much deception. But how can we deceive so easily, I mean, it's not easy to be deceived, right? So we are smart people. So modern life found good ways to deceive us, and they are using very positive terms to create confusion and corruption, like equality. So I'm not going to go into these, they're controversial, I don't have time for it. But I'm either equal or we hate each other forever, so they are kind of filling us with</w:t>
      </w:r>
    </w:p>
    <w:p>
      <w:pPr>
        <w:keepNext/>
      </w:pPr>
      <w:hyperlink r:id="rId125">
        <w:r>
          <w:rPr>
            <w:color w:val="1155CC"/>
            <w:u w:val="single"/>
          </w:rPr>
          <w:t>01:22:21 – 01:23:03</w:t>
        </w:r>
      </w:hyperlink>
      <w:r>
        <w:rPr>
          <w:b/>
        </w:rPr>
        <w:t xml:space="preserve">  |  İngilizce</w:t>
      </w:r>
    </w:p>
    <w:p>
      <w:r>
        <w:t>with an anarchistic sentiment about any type of hierarchy in the world. And after that, if there's a natural hierarchy which is compliant with our futra, that could be a reason for non-ending antagonisms and you cannot form a family, you cannot form healthy relationships, you cannot form a healthy relationship with your kids because all these hierarchies are subverted. Like in the Hadith Jibril, mothers are giving birth to their masters, right? So subversion of the hierarchies. This is a good way of how the Jaliyah works to corrupt while posturing as peacemakers, but again, I don't have much time. So, what is the chain reaction of severed bones? First, you turn your face away from God, and then you start corrupting.</w:t>
      </w:r>
    </w:p>
    <w:p>
      <w:pPr>
        <w:keepNext/>
      </w:pPr>
      <w:hyperlink r:id="rId126">
        <w:r>
          <w:rPr>
            <w:color w:val="1155CC"/>
            <w:u w:val="single"/>
          </w:rPr>
          <w:t>01:23:03 – 01:23:49</w:t>
        </w:r>
      </w:hyperlink>
      <w:r>
        <w:rPr>
          <w:b/>
        </w:rPr>
        <w:t xml:space="preserve">  |  İngilizce</w:t>
      </w:r>
      <w:r>
        <w:rPr>
          <w:i/>
        </w:rPr>
        <w:t xml:space="preserve">  • Kontrol</w:t>
      </w:r>
    </w:p>
    <w:p>
      <w:r>
        <w:t>First, the creator, and then the creation, and then each other, and then you alienate absolutely from your own self. Because the core mechanism that you are built for, you no longer have any healthy relationship with that. So, that's the biggest problem. And is it sustainable? No. why we have the mental health crisis, right? Loneliness becoming policy, suicidal anomie becoming mainstream, peace is becoming like a privilege, right? And in 2025, Japan instituted their Ministry of Loneliness. I think as a humanity this is enough for us to be ashamed. And then, what is the solution? Maybe another one minute for the solution. So remember Malcolm X, right? he was a racist, right? He was a black nationalist. And then anti-racism kind of</w:t>
      </w:r>
    </w:p>
    <w:p>
      <w:pPr>
        <w:keepNext/>
      </w:pPr>
      <w:hyperlink r:id="rId127">
        <w:r>
          <w:rPr>
            <w:color w:val="1155CC"/>
            <w:u w:val="single"/>
          </w:rPr>
          <w:t>01:23:49 – 01:24:34</w:t>
        </w:r>
      </w:hyperlink>
      <w:r>
        <w:rPr>
          <w:b/>
        </w:rPr>
        <w:t xml:space="preserve">  |  İngilizce</w:t>
      </w:r>
      <w:r>
        <w:rPr>
          <w:i/>
        </w:rPr>
        <w:t xml:space="preserve">  • Kontrol</w:t>
      </w:r>
    </w:p>
    <w:p>
      <w:r>
        <w:t>kicked in, right? Anti-racism became like, it's a racism against whites now, you know? He started hating whites. So maybe, let's say, today's feminism created a reaction which is anti-feminism, which is kind of surging nowadays, if you're following up with those discussions. But what we need ultimately is Kalb Selim, right? But my question, why are we struggling with these dialectic kind of story of the West rather than positioning ourselves as Ummatun Wasatun and putting setting things right because we have the ultimate criteria right so we are Ummatun Wasatun and we are shahid alal all these ummah right we are shahid we need to have a vantage point a psychological vantage point to go beyond and above these dichotomies and find the right path within so that we don't fall into</w:t>
      </w:r>
    </w:p>
    <w:p>
      <w:pPr>
        <w:keepNext/>
      </w:pPr>
      <w:hyperlink r:id="rId128">
        <w:r>
          <w:rPr>
            <w:color w:val="1155CC"/>
            <w:u w:val="single"/>
          </w:rPr>
          <w:t>01:24:34 – 01:25:15</w:t>
        </w:r>
      </w:hyperlink>
      <w:r>
        <w:rPr>
          <w:b/>
        </w:rPr>
        <w:t xml:space="preserve">  |  İngilizce</w:t>
      </w:r>
      <w:r>
        <w:rPr>
          <w:i/>
        </w:rPr>
        <w:t xml:space="preserve">  • Kontrol</w:t>
      </w:r>
    </w:p>
    <w:p>
      <w:r>
        <w:t>that so this is the Nur of Kaaba so this is the guy before Nation of Islam and then he went to The Hajj, so what came out of him, right? He became a person which is balanced. He no longer hates anyone. He's no longer racist. Now he's connected. He's connected with the Ummah, right? So he has established the right connection by getting out of this kind of dichotomies of the Western world, like feminism, anti-feminism, racism, anti-racism, this and that, right, left, this and that. They have really inundated our lives with these false dichotomies that we are trying to get out of. So let me wrap up. This is a bit more about the anti-feminist backlash and the harms of it because you know, the feminism was wrong</w:t>
      </w:r>
    </w:p>
    <w:p>
      <w:pPr>
        <w:keepNext/>
      </w:pPr>
      <w:hyperlink r:id="rId129">
        <w:r>
          <w:rPr>
            <w:color w:val="1155CC"/>
            <w:u w:val="single"/>
          </w:rPr>
          <w:t>01:25:15 – 01:25:59</w:t>
        </w:r>
      </w:hyperlink>
      <w:r>
        <w:rPr>
          <w:b/>
        </w:rPr>
        <w:t xml:space="preserve">  |  İngilizce</w:t>
      </w:r>
      <w:r>
        <w:rPr>
          <w:i/>
        </w:rPr>
        <w:t xml:space="preserve">  • Kontrol</w:t>
      </w:r>
    </w:p>
    <w:p>
      <w:r>
        <w:t>Anti-feminism is still wrong. We are trying to find our way but The enlightened civilization is the ultimate solution. Why I think we are going to reach an ultimate solution because Usta says if we believe in what he says like a formula like Einstein's formulas If you live against futra, you cannot fight with your futra. It's a law of nature. It's a law of society There is an end, we are about to toss the wall, humanity is about to toss the wall, the only way out will be a slogan, but the solution is love, so it's kind of a classical ending. And Ustaz describes an incredible, beautiful way of describing the enlightened civilization. He says, the time has come to set the luminous bonds between all its members vibrating consciously</w:t>
      </w:r>
    </w:p>
    <w:p>
      <w:pPr>
        <w:keepNext/>
      </w:pPr>
      <w:hyperlink r:id="rId130">
        <w:r>
          <w:rPr>
            <w:color w:val="1155CC"/>
            <w:u w:val="single"/>
          </w:rPr>
          <w:t>01:26:00 – 01:26:41</w:t>
        </w:r>
      </w:hyperlink>
      <w:r>
        <w:rPr>
          <w:b/>
        </w:rPr>
        <w:t xml:space="preserve">  |  İngilizce</w:t>
      </w:r>
      <w:r>
        <w:rPr>
          <w:i/>
        </w:rPr>
        <w:t xml:space="preserve">  • Kontrol</w:t>
      </w:r>
    </w:p>
    <w:p>
      <w:r>
        <w:t>and to pour light into every one of those branches. The black stone of our enlightened civilization is the Kaaba. And its white pearl is the pure Rawdah. Its Mecca is the Arabian Peninsula. And the end result is the Medina of enlightened civilization. But he says the unity cannot come through ignorance. The unity is the fusion of ideas. And the fusion of ideas come through the rays of ma'rifah. So we go back to ikhraa bismillahi rabbika alladhi khalaq. And it shows us the importance of why we are commemorating Ustaz Wadi al-Zamana. Because he started from the right point. He has kind of tied the first knot well and then everything goes right. One last thing, there is a way from Iqra to Iqtiraab, so the ultimate reason why we need</w:t>
      </w:r>
    </w:p>
    <w:p>
      <w:pPr>
        <w:keepNext/>
      </w:pPr>
      <w:hyperlink r:id="rId131">
        <w:r>
          <w:rPr>
            <w:color w:val="1155CC"/>
            <w:u w:val="single"/>
          </w:rPr>
          <w:t>01:26:41 – 01:27:22</w:t>
        </w:r>
      </w:hyperlink>
      <w:r>
        <w:rPr>
          <w:b/>
        </w:rPr>
        <w:t xml:space="preserve">  |  İngilizce</w:t>
      </w:r>
      <w:r>
        <w:rPr>
          <w:i/>
        </w:rPr>
        <w:t xml:space="preserve">  • Kontrol</w:t>
      </w:r>
    </w:p>
    <w:p>
      <w:r>
        <w:t>is to become close to God. So to build all these connections, these are the last two slides, if anyone asks me in a very simple way to explain what Ustaz Bezi Zaman did, I would say he has written an exegesis of this verse, Allahu nurus samaa wa atibaal, I would say that to be honest. I think it's a tafsir of this verse but interestingly after this verse this is the last one, there is another verse which is very intriguing, very impressive actually for us, for our lives, of course like it's a miracle but it talks about houses which Allah has permitted to be praised, his name to be praised and his name to be remembered in them there he is glorified morning and evening, one of the things Ustaz has done is, he has dreamt</w:t>
      </w:r>
    </w:p>
    <w:p>
      <w:pPr>
        <w:keepNext/>
      </w:pPr>
      <w:hyperlink r:id="rId132">
        <w:r>
          <w:rPr>
            <w:color w:val="1155CC"/>
            <w:u w:val="single"/>
          </w:rPr>
          <w:t>01:27:22 – 01:27:52</w:t>
        </w:r>
      </w:hyperlink>
      <w:r>
        <w:rPr>
          <w:b/>
        </w:rPr>
        <w:t xml:space="preserve">  |  İngilizce</w:t>
      </w:r>
      <w:r>
        <w:rPr>
          <w:i/>
        </w:rPr>
        <w:t xml:space="preserve">  • Kontrol</w:t>
      </w:r>
    </w:p>
    <w:p>
      <w:r>
        <w:t>of this enlightened civilization that shows us why this is going to come with his kind of formulaic wisdoms, but also he has built the society which will start building that civilization without waiting for the major political changes, right? In houses we come together, Ustaz was with us, right? In a small room around the tea we're drinking our tea, reading Marifatullah this is actually where the enlightening civilization is rising, inshallah the sun will also go up and enlighten the rest of humanity as well as the ummah thank you very much, assalamualaikum warahmatullahi wabarakatuh</w:t>
      </w:r>
    </w:p>
    <w:p>
      <w:pPr>
        <w:keepNext/>
      </w:pPr>
      <w:hyperlink r:id="rId133">
        <w:r>
          <w:rPr>
            <w:color w:val="1155CC"/>
            <w:u w:val="single"/>
          </w:rPr>
          <w:t>01:28:04 – 01:28:26</w:t>
        </w:r>
      </w:hyperlink>
      <w:r>
        <w:rPr>
          <w:b/>
        </w:rPr>
        <w:t xml:space="preserve">  |  İngilizce</w:t>
      </w:r>
      <w:r>
        <w:rPr>
          <w:i/>
        </w:rPr>
        <w:t xml:space="preserve">  • Kontrol</w:t>
      </w:r>
    </w:p>
    <w:p>
      <w:r>
        <w:t>No, but we'll make time. This is the last speaker. Yeah, last speaker. What is it? Brother from London? You are the final step. He's our student of postgraduate. Thank you.</w:t>
      </w:r>
    </w:p>
    <w:p>
      <w:hyperlink r:id="rId134">
        <w:r>
          <w:rPr>
            <w:color w:val="1155CC"/>
            <w:u w:val="single"/>
          </w:rPr>
          <w:t>01:28:26–01:29:17</w:t>
        </w:r>
      </w:hyperlink>
      <w:r>
        <w:rPr>
          <w:i/>
        </w:rPr>
        <w:t xml:space="preserve">  [Metin boşluğu: bu aralık için döküm bulunmuyor. Videodan kontrol edin.]</w:t>
      </w:r>
    </w:p>
    <w:p>
      <w:pPr>
        <w:keepNext/>
      </w:pPr>
      <w:hyperlink r:id="rId135">
        <w:r>
          <w:rPr>
            <w:color w:val="1155CC"/>
            <w:u w:val="single"/>
          </w:rPr>
          <w:t>01:29:17 – 01:29:22</w:t>
        </w:r>
      </w:hyperlink>
      <w:r>
        <w:rPr>
          <w:b/>
        </w:rPr>
        <w:t xml:space="preserve">  |  İngilizce</w:t>
      </w:r>
      <w:r>
        <w:rPr>
          <w:i/>
        </w:rPr>
        <w:t xml:space="preserve">  • Kontrol</w:t>
      </w:r>
    </w:p>
    <w:p>
      <w:r>
        <w:t>Maybe with your laptop, I have a copy.</w:t>
      </w:r>
    </w:p>
    <w:p>
      <w:hyperlink r:id="rId136">
        <w:r>
          <w:rPr>
            <w:color w:val="1155CC"/>
            <w:u w:val="single"/>
          </w:rPr>
          <w:t>01:29:22–01:31:12</w:t>
        </w:r>
      </w:hyperlink>
      <w:r>
        <w:rPr>
          <w:i/>
        </w:rPr>
        <w:t xml:space="preserve">  [Metin boşluğu: bu aralık için döküm bulunmuyor. Videodan kontrol edin.]</w:t>
      </w:r>
    </w:p>
    <w:p>
      <w:pPr>
        <w:keepNext/>
      </w:pPr>
      <w:hyperlink r:id="rId137">
        <w:r>
          <w:rPr>
            <w:color w:val="1155CC"/>
            <w:u w:val="single"/>
          </w:rPr>
          <w:t>01:31:12 – 01:31:25</w:t>
        </w:r>
      </w:hyperlink>
      <w:r>
        <w:rPr>
          <w:b/>
        </w:rPr>
        <w:t xml:space="preserve">  |  İngilizce</w:t>
      </w:r>
      <w:r>
        <w:rPr>
          <w:i/>
        </w:rPr>
        <w:t xml:space="preserve">  • Kontrol</w:t>
      </w:r>
    </w:p>
    <w:p>
      <w:r>
        <w:t>Maybe it doesn't appear. Okay. It doesn't appear. How to... This is a palette.</w:t>
      </w:r>
    </w:p>
    <w:p>
      <w:hyperlink r:id="rId138">
        <w:r>
          <w:rPr>
            <w:color w:val="1155CC"/>
            <w:u w:val="single"/>
          </w:rPr>
          <w:t>01:31:25–01:31:42</w:t>
        </w:r>
      </w:hyperlink>
      <w:r>
        <w:rPr>
          <w:i/>
        </w:rPr>
        <w:t xml:space="preserve">  [Metin boşluğu: bu aralık için döküm bulunmuyor. Videodan kontrol edin.]</w:t>
      </w:r>
    </w:p>
    <w:p>
      <w:pPr>
        <w:keepNext/>
      </w:pPr>
      <w:hyperlink r:id="rId139">
        <w:r>
          <w:rPr>
            <w:color w:val="1155CC"/>
            <w:u w:val="single"/>
          </w:rPr>
          <w:t>01:31:42 – 01:32:24</w:t>
        </w:r>
      </w:hyperlink>
      <w:r>
        <w:rPr>
          <w:b/>
        </w:rPr>
        <w:t xml:space="preserve">  |  İngilizce</w:t>
      </w:r>
      <w:r>
        <w:rPr>
          <w:i/>
        </w:rPr>
        <w:t xml:space="preserve">  • Kontrol</w:t>
      </w:r>
    </w:p>
    <w:p>
      <w:r>
        <w:t>Correct, right? Yes, correct. Thank you. Bismillahirrahmanirrahim. My Excellency, the Chairman of the Panel and all of the distinguished schoolers, I would like to commend my presentation by quoting the direct quote from Said Nursi in the Damascus of Sermon.</w:t>
      </w:r>
    </w:p>
    <w:p>
      <w:pPr>
        <w:keepNext/>
      </w:pPr>
      <w:hyperlink r:id="rId140">
        <w:r>
          <w:rPr>
            <w:color w:val="1155CC"/>
            <w:u w:val="single"/>
          </w:rPr>
          <w:t>01:32:24 – 01:33:07</w:t>
        </w:r>
      </w:hyperlink>
      <w:r>
        <w:rPr>
          <w:b/>
        </w:rPr>
        <w:t xml:space="preserve">  |  İngilizce</w:t>
      </w:r>
      <w:r>
        <w:rPr>
          <w:i/>
        </w:rPr>
        <w:t xml:space="preserve">  • Kontrol</w:t>
      </w:r>
    </w:p>
    <w:p>
      <w:r>
        <w:t>And it reflects my position in this presentation among the distinguished schoolers. I didn't attend this panel session, which includes hundreds of schoolers, to guide you as someone beyond his proper limits, for it is beyond my capacity. Rather, it is like a child who attends madrasa in the morning and returns to his father in the evening, then presents the lesson he learned to see whether I have learned it correctly or not. I await my father's guidance or approval. Therefore, I am presenting a portion of the lesson I have learned to teachers such as yourself. My name is Firdan Fardan Siddiq. I'm a new PhD student at Ibn Khadim University, majoring in Civilization Studies.</w:t>
      </w:r>
    </w:p>
    <w:p>
      <w:pPr>
        <w:keepNext/>
      </w:pPr>
      <w:hyperlink r:id="rId141">
        <w:r>
          <w:rPr>
            <w:color w:val="1155CC"/>
            <w:u w:val="single"/>
          </w:rPr>
          <w:t>01:33:08 – 01:33:53</w:t>
        </w:r>
      </w:hyperlink>
      <w:r>
        <w:rPr>
          <w:b/>
        </w:rPr>
        <w:t xml:space="preserve">  |  İngilizce</w:t>
      </w:r>
      <w:r>
        <w:rPr>
          <w:i/>
        </w:rPr>
        <w:t xml:space="preserve">  • Kontrol</w:t>
      </w:r>
    </w:p>
    <w:p>
      <w:r>
        <w:t>I will be presenting my paper entitled, Finding Truth in the Post-Truth Era, the Method of Isbat and Navi in Nursi's Epistemology. and say the truth has come and falsehood has vanished indeed falsehood is born to vanish this ayat illustrates the very sharp Allah command that truth cannot be mixed with the falsehood so the truth is there My title comes from the post-truth phenomena that is the denial of absolute truth and the</w:t>
      </w:r>
    </w:p>
    <w:p>
      <w:pPr>
        <w:keepNext/>
      </w:pPr>
      <w:hyperlink r:id="rId142">
        <w:r>
          <w:rPr>
            <w:color w:val="1155CC"/>
            <w:u w:val="single"/>
          </w:rPr>
          <w:t>01:33:53 – 01:34:36</w:t>
        </w:r>
      </w:hyperlink>
      <w:r>
        <w:rPr>
          <w:b/>
        </w:rPr>
        <w:t xml:space="preserve">  |  İngilizce</w:t>
      </w:r>
      <w:r>
        <w:rPr>
          <w:i/>
        </w:rPr>
        <w:t xml:space="preserve">  • Kontrol</w:t>
      </w:r>
    </w:p>
    <w:p>
      <w:r>
        <w:t>substitutions of objective verification with subjective construct that resulted in pluralism and relativism. It is well known that the truth has transformed by the time. It was grounded in revelation during the pre-modern era, then relocated to science and logic in in the modernity, and finally demolished in the post-modernity as a mere subjective construct, encapsulated in the maxim, I feel, therefore I am. And in the Nurses' treatise, it says that since those who negate and deny do not consider the reality of the matter itself,</w:t>
      </w:r>
    </w:p>
    <w:p>
      <w:pPr>
        <w:keepNext/>
      </w:pPr>
      <w:hyperlink r:id="rId143">
        <w:r>
          <w:rPr>
            <w:color w:val="1155CC"/>
            <w:u w:val="single"/>
          </w:rPr>
          <w:t>01:34:36 – 01:35:21</w:t>
        </w:r>
      </w:hyperlink>
      <w:r>
        <w:rPr>
          <w:b/>
        </w:rPr>
        <w:t xml:space="preserve">  |  İngilizce</w:t>
      </w:r>
      <w:r>
        <w:rPr>
          <w:i/>
        </w:rPr>
        <w:t xml:space="preserve">  • Kontrol</w:t>
      </w:r>
    </w:p>
    <w:p>
      <w:r>
        <w:t>rather they judge according to their own selves, intellect, and eyes. So can we bring the revelation-based truth in this post-truth era, where the source of truth is feeling and our own intellectual and eyes? I argue that in the broader and critical examinations post-truth is a rampant epistemological crisis in the modern society, then I would like to formulate the Nurses-Tawheedic epistemology epistemology of Isbad and Nafi, rooted in his understanding of al-Haqq as objecting freedom of thing, yet verifiably knowledgeable to human mind and ethically binding value.</w:t>
      </w:r>
    </w:p>
    <w:p>
      <w:pPr>
        <w:keepNext/>
      </w:pPr>
      <w:hyperlink r:id="rId144">
        <w:r>
          <w:rPr>
            <w:color w:val="1155CC"/>
            <w:u w:val="single"/>
          </w:rPr>
          <w:t>01:35:21 – 01:36:03</w:t>
        </w:r>
      </w:hyperlink>
      <w:r>
        <w:rPr>
          <w:b/>
        </w:rPr>
        <w:t xml:space="preserve">  |  İngilizce</w:t>
      </w:r>
      <w:r>
        <w:rPr>
          <w:i/>
        </w:rPr>
        <w:t xml:space="preserve">  • Kontrol</w:t>
      </w:r>
    </w:p>
    <w:p>
      <w:r>
        <w:t>I bring the internal cases from Drisanur itself, from the Six Matters in the Fruit Treatise and the Seven Rays, how Nursi applied the Isbad and Nafi epistemology, and then I bring my personal example from the case of empirical social science of Umar Khobainan in the Ottoman context. So during two years of writing my thesis, this idea comes up to my mind and I hope and I try to formulate whether the Nurses, Ithbat and Navi epistemology, whether it's applicable to other fields of studies.</w:t>
      </w:r>
    </w:p>
    <w:p>
      <w:pPr>
        <w:keepNext/>
      </w:pPr>
      <w:hyperlink r:id="rId145">
        <w:r>
          <w:rPr>
            <w:color w:val="1155CC"/>
            <w:u w:val="single"/>
          </w:rPr>
          <w:t>01:36:03 – 01:36:47</w:t>
        </w:r>
      </w:hyperlink>
      <w:r>
        <w:rPr>
          <w:b/>
        </w:rPr>
        <w:t xml:space="preserve">  |  İngilizce</w:t>
      </w:r>
      <w:r>
        <w:rPr>
          <w:i/>
        </w:rPr>
        <w:t xml:space="preserve">  • Kontrol</w:t>
      </w:r>
    </w:p>
    <w:p>
      <w:r>
        <w:t>So, what is truth in Nur's treatise? Truth al-Haqq as divine ground, that truth is a source of ontological reality. And it says in the Sainur that all science have an elevated reality. Truth is also woven into a fabric of existence. It says that the created world is not an illusion but a locus of manifestation of our mazhar. And the truth is also put the ontological primacy of wujud over Adam. So it says that existence is pure good and non-existence is pure evil.</w:t>
      </w:r>
    </w:p>
    <w:p>
      <w:pPr>
        <w:keepNext/>
      </w:pPr>
      <w:hyperlink r:id="rId146">
        <w:r>
          <w:rPr>
            <w:color w:val="1155CC"/>
            <w:u w:val="single"/>
          </w:rPr>
          <w:t>01:36:47 – 01:37:31</w:t>
        </w:r>
      </w:hyperlink>
      <w:r>
        <w:rPr>
          <w:b/>
        </w:rPr>
        <w:t xml:space="preserve">  |  İngilizce</w:t>
      </w:r>
      <w:r>
        <w:rPr>
          <w:i/>
        </w:rPr>
        <w:t xml:space="preserve">  • Kontrol</w:t>
      </w:r>
    </w:p>
    <w:p>
      <w:r>
        <w:t>Existence is fixed whereas non-existence is fleeting. From this truth's conception, then Nursi renders his ontological vision operative through nazar, or gaze, the man-eye harfi, and the niyat. For Nursi, truth is not only ontologically real and ethically binding, it is also knowledgeable. So I will discuss the epistemological framework that makes such knowledge possible through the method of Isbat, Affirmation, and Navi, or negation by tracing the classical formation of Isbat, Navi, I will not discuss, it was in the paper, and the second is Dursi's transformative</w:t>
      </w:r>
    </w:p>
    <w:p>
      <w:pPr>
        <w:keepNext/>
      </w:pPr>
      <w:hyperlink r:id="rId147">
        <w:r>
          <w:rPr>
            <w:color w:val="1155CC"/>
            <w:u w:val="single"/>
          </w:rPr>
          <w:t>01:37:32 – 01:38:13</w:t>
        </w:r>
      </w:hyperlink>
      <w:r>
        <w:rPr>
          <w:b/>
        </w:rPr>
        <w:t xml:space="preserve">  |  İngilizce</w:t>
      </w:r>
      <w:r>
        <w:rPr>
          <w:i/>
        </w:rPr>
        <w:t xml:space="preserve">  • Kontrol</w:t>
      </w:r>
    </w:p>
    <w:p>
      <w:r>
        <w:t>conceptions of Isbat and Navi and then how the practical application. So here I trace the articulations of Isbat and Navi in Risala and Nur that Dursi reframes the dispute between Itbat and Navi, from numerical majority to ontological non-equivalence. It says, for if man is not a true human being, he is transformed into a diabolical animal like some Europeans. And also it says that because each denial rests on a distinct private limitation, whereas</w:t>
      </w:r>
    </w:p>
    <w:p>
      <w:pPr>
        <w:keepNext/>
      </w:pPr>
      <w:hyperlink r:id="rId148">
        <w:r>
          <w:rPr>
            <w:color w:val="1155CC"/>
            <w:u w:val="single"/>
          </w:rPr>
          <w:t>01:38:13 – 01:39:04</w:t>
        </w:r>
      </w:hyperlink>
      <w:r>
        <w:rPr>
          <w:b/>
        </w:rPr>
        <w:t xml:space="preserve">  |  İngilizce</w:t>
      </w:r>
      <w:r>
        <w:rPr>
          <w:i/>
        </w:rPr>
        <w:t xml:space="preserve">  • Kontrol</w:t>
      </w:r>
    </w:p>
    <w:p>
      <w:r>
        <w:t>whereas affirmation converges on an objective reality. It says also, even if it outwardly appears as affirmation, its meaning is non-existence and negation. So how? Nursi used the term Isbat and Navi interchangeably based on the context. Also Nursi articulated Isbat and Navi that the burden of proof is non-equivalent between Isbat and Navi. In summary, to prove the negation is necessary, exhaustive. But to claim this thing exists, it's enough to merely point that things out. Nursi also articulates that the cause of skepticism is the separation of religious science.</w:t>
      </w:r>
    </w:p>
    <w:p>
      <w:pPr>
        <w:keepNext/>
      </w:pPr>
      <w:hyperlink r:id="rId149">
        <w:r>
          <w:rPr>
            <w:color w:val="1155CC"/>
            <w:u w:val="single"/>
          </w:rPr>
          <w:t>01:39:05 – 01:39:47</w:t>
        </w:r>
      </w:hyperlink>
      <w:r>
        <w:rPr>
          <w:b/>
        </w:rPr>
        <w:t xml:space="preserve">  |  İngilizce</w:t>
      </w:r>
      <w:r>
        <w:rPr>
          <w:i/>
        </w:rPr>
        <w:t xml:space="preserve">  • Kontrol</w:t>
      </w:r>
    </w:p>
    <w:p>
      <w:r>
        <w:t>I argue that Nursi has novel conceptions, but it does not arise from very new. But Nursi gathered many perspectives, many fields of study. Dr. Mustafa Tuna in his article said that Nursi's distinctive thought that he used like manai harfi, manai ismi, from the literature, the language of Arabic, into the faith. And this is, Nursi's novel conceptions of Ithbate and Nafi lies in transforming the juridical non-equivalence between Ithbate and Nafi into onto epistemological framework</w:t>
      </w:r>
    </w:p>
    <w:p>
      <w:pPr>
        <w:keepNext/>
      </w:pPr>
      <w:hyperlink r:id="rId150">
        <w:r>
          <w:rPr>
            <w:color w:val="1155CC"/>
            <w:u w:val="single"/>
          </w:rPr>
          <w:t>01:39:47 – 01:40:29</w:t>
        </w:r>
      </w:hyperlink>
      <w:r>
        <w:rPr>
          <w:b/>
        </w:rPr>
        <w:t xml:space="preserve">  |  İngilizce</w:t>
      </w:r>
      <w:r>
        <w:rPr>
          <w:i/>
        </w:rPr>
        <w:t xml:space="preserve">  • Kontrol</w:t>
      </w:r>
    </w:p>
    <w:p>
      <w:r>
        <w:t>in which wujud grounds tasdik and iman, while Nafi is the private logic of adab. So this is the chart, and with the help of artificial intelligence, I tried to gather how it's bad enough in those and so on. And then I assumed that within this nurses' comprehensive conceptions of it's bad enough, it will resulted in the universal onto epistemology and it's applied to ontology, hermeneutic</w:t>
      </w:r>
    </w:p>
    <w:p>
      <w:pPr>
        <w:keepNext/>
      </w:pPr>
      <w:hyperlink r:id="rId151">
        <w:r>
          <w:rPr>
            <w:color w:val="1155CC"/>
            <w:u w:val="single"/>
          </w:rPr>
          <w:t>01:40:29 – 01:41:11</w:t>
        </w:r>
      </w:hyperlink>
      <w:r>
        <w:rPr>
          <w:b/>
        </w:rPr>
        <w:t xml:space="preserve">  |  İngilizce</w:t>
      </w:r>
      <w:r>
        <w:rPr>
          <w:i/>
        </w:rPr>
        <w:t xml:space="preserve">  • Kontrol</w:t>
      </w:r>
    </w:p>
    <w:p>
      <w:r>
        <w:t>ethics and critics to modern anti-realism. So this all that I have explained taken mainly from the 17th flash 6th note and then the practical application is in this 6th meter in the fruit treatise and 7th try. You may not find maybe the use of Isbat and Navi literally, but it was the attitude of Isbat and Navi. And then actually this is my thesis that I have two years journey of examining the Umar Covenant and how that my topics is really easy to find the net, the intellectual map of Covenant studies.</w:t>
      </w:r>
    </w:p>
    <w:p>
      <w:pPr>
        <w:keepNext/>
      </w:pPr>
      <w:hyperlink r:id="rId152">
        <w:r>
          <w:rPr>
            <w:color w:val="1155CC"/>
            <w:u w:val="single"/>
          </w:rPr>
          <w:t>01:41:11 – 01:41:51</w:t>
        </w:r>
      </w:hyperlink>
      <w:r>
        <w:rPr>
          <w:b/>
        </w:rPr>
        <w:t xml:space="preserve">  |  İngilizce</w:t>
      </w:r>
      <w:r>
        <w:rPr>
          <w:i/>
        </w:rPr>
        <w:t xml:space="preserve">  • Kontrol</w:t>
      </w:r>
    </w:p>
    <w:p>
      <w:r>
        <w:t>I can connect with schoolers with the same studies, but I didn't find any Orientalist narrative of pack of Umar, surut of Umariyah. So Orientalist always argue for there is a restrictive pack of Umar. But there is no in the Ottoman documents. So, how orientalists deny it for, while the Ottoman schoolers cannot identify the park of Fumar. So, to conclude, the concept of truth, offer a Tauhidic social epistemology and provide</w:t>
      </w:r>
    </w:p>
    <w:p>
      <w:pPr>
        <w:keepNext/>
      </w:pPr>
      <w:hyperlink r:id="rId153">
        <w:r>
          <w:rPr>
            <w:color w:val="1155CC"/>
            <w:u w:val="single"/>
          </w:rPr>
          <w:t>01:41:52 – 01:42:32</w:t>
        </w:r>
      </w:hyperlink>
      <w:r>
        <w:rPr>
          <w:b/>
        </w:rPr>
        <w:t xml:space="preserve">  |  İngilizce</w:t>
      </w:r>
      <w:r>
        <w:rPr>
          <w:i/>
        </w:rPr>
        <w:t xml:space="preserve">  • Kontrol</w:t>
      </w:r>
    </w:p>
    <w:p>
      <w:r>
        <w:t>rational path to the rational verification by understanding the logic of argumentation and debate. And then the second is critical inquiry as a method of knowing to oppose the skepticism and subjectivism. This relates to the fruit of the fruit of treatise. If you can recall the fruit of treatise, there is a critical inquiry, vis-a-vis skepticism. And the last one provides a meta-epistemological discipline for evaluating evidence in addition to as an alternative to historical method of verification. Thank you so much for listening.</w:t>
      </w:r>
    </w:p>
    <w:p>
      <w:pPr>
        <w:keepNext/>
      </w:pPr>
      <w:hyperlink r:id="rId154">
        <w:r>
          <w:rPr>
            <w:color w:val="1155CC"/>
            <w:u w:val="single"/>
          </w:rPr>
          <w:t>01:42:32 – 01:43:13</w:t>
        </w:r>
      </w:hyperlink>
      <w:r>
        <w:rPr>
          <w:b/>
        </w:rPr>
        <w:t xml:space="preserve">  |  İngilizce</w:t>
      </w:r>
      <w:r>
        <w:rPr>
          <w:i/>
        </w:rPr>
        <w:t xml:space="preserve">  • Kontrol</w:t>
      </w:r>
    </w:p>
    <w:p>
      <w:r>
        <w:t>This is the end of the session, and I think, one moment, I would like to summarize. I think we have some kind of a blue line, from the first speaker, talk about rule and relation with civilization, science and civilization, and the second speaker talked about the renewal or moral repair of civilization and then the third talk about moral morality relation to media morality value moral value moral thought morals judgment and</w:t>
      </w:r>
    </w:p>
    <w:p>
      <w:pPr>
        <w:keepNext/>
      </w:pPr>
      <w:hyperlink r:id="rId155">
        <w:r>
          <w:rPr>
            <w:color w:val="1155CC"/>
            <w:u w:val="single"/>
          </w:rPr>
          <w:t>01:43:13 – 01:43:50</w:t>
        </w:r>
      </w:hyperlink>
      <w:r>
        <w:rPr>
          <w:b/>
        </w:rPr>
        <w:t xml:space="preserve">  |  İngilizce</w:t>
      </w:r>
      <w:r>
        <w:rPr>
          <w:i/>
        </w:rPr>
        <w:t xml:space="preserve">  • Kontrol</w:t>
      </w:r>
    </w:p>
    <w:p>
      <w:r>
        <w:t>so related to the civilization and dr. Subhash you also talk about the connectivity of civilization so one session is one one topic already so So thank you for all the presenters. Thank you very much. This is the certificate for you. Dr. Subashi? You have it right here. Thank you. Thank you. Thank you. Yes, yes. Yes, we certainly do. Thank you. We certainly do. Thank you.</w:t>
      </w:r>
    </w:p>
    <w:p>
      <w:pPr>
        <w:keepNext/>
      </w:pPr>
      <w:hyperlink r:id="rId156">
        <w:r>
          <w:rPr>
            <w:color w:val="1155CC"/>
            <w:u w:val="single"/>
          </w:rPr>
          <w:t>01:43:53 – 01:43:58</w:t>
        </w:r>
      </w:hyperlink>
      <w:r>
        <w:rPr>
          <w:b/>
        </w:rPr>
        <w:t xml:space="preserve">  |  İngilizce</w:t>
      </w:r>
      <w:r>
        <w:rPr>
          <w:i/>
        </w:rPr>
        <w:t xml:space="preserve">  • Kontrol</w:t>
      </w:r>
    </w:p>
    <w:p>
      <w:r>
        <w:t>Thank you. Thank you. Thank you. Yes, okay. Thank you.</w:t>
      </w:r>
    </w:p>
    <w:p>
      <w:pPr>
        <w:pStyle w:val="Heading1"/>
      </w:pPr>
      <w:r>
        <w:t>Kontrol notları</w:t>
      </w:r>
    </w:p>
    <w:p>
      <w:r>
        <w:t>853 cümlede otomatik güven/parça sınırı uyarısı, 7 metin boşluğu bulunuyor. Bu işaretler ön inceleme içindir; konuşmacının ne söylediğini kesinleştirmez. Metne dayanarak bir alıntı seçmeden önce bağlantılı video aralığını dinleyin.</w:t>
      </w:r>
    </w:p>
    <w:p>
      <w:hyperlink r:id="rId157">
        <w:r>
          <w:rPr>
            <w:color w:val="1155CC"/>
            <w:u w:val="single"/>
          </w:rPr>
          <w:t>00:00:23</w:t>
        </w:r>
      </w:hyperlink>
      <w:r>
        <w:t xml:space="preserve"> — Düşük güvenli sözcük, Konuşma algısı belirsiz</w:t>
        <w:br/>
        <w:t>Today, to be concise, I think we should start from the list that we have in the schedule.</w:t>
      </w:r>
    </w:p>
    <w:p>
      <w:hyperlink r:id="rId11">
        <w:r>
          <w:rPr>
            <w:color w:val="1155CC"/>
            <w:u w:val="single"/>
          </w:rPr>
          <w:t>00:00:44</w:t>
        </w:r>
      </w:hyperlink>
      <w:r>
        <w:t xml:space="preserve"> — Düşük güvenli sözcük, Konuşma algısı belirsiz</w:t>
        <w:br/>
        <w:t>And he has graduated from McGill University in Montreal, Canada.</w:t>
      </w:r>
    </w:p>
    <w:p>
      <w:hyperlink r:id="rId158">
        <w:r>
          <w:rPr>
            <w:color w:val="1155CC"/>
            <w:u w:val="single"/>
          </w:rPr>
          <w:t>00:02:14</w:t>
        </w:r>
      </w:hyperlink>
      <w:r>
        <w:t xml:space="preserve"> — Düşük güvenli sözcük, Konuşma algısı belirsiz</w:t>
        <w:br/>
        <w:t>I have 30 slides hopefully within 15 minutes I'll be able to present all slides and then</w:t>
      </w:r>
    </w:p>
    <w:p>
      <w:hyperlink r:id="rId14">
        <w:r>
          <w:rPr>
            <w:color w:val="1155CC"/>
            <w:u w:val="single"/>
          </w:rPr>
          <w:t>00:02:33</w:t>
        </w:r>
      </w:hyperlink>
      <w:r>
        <w:t xml:space="preserve"> — Düşük güvenli sözcük, Konuşma algısı belirsiz</w:t>
        <w:br/>
        <w:t>creation in human civilization scientists perspective the the purpose and framework</w:t>
      </w:r>
    </w:p>
    <w:p>
      <w:hyperlink r:id="rId159">
        <w:r>
          <w:rPr>
            <w:color w:val="1155CC"/>
            <w:u w:val="single"/>
          </w:rPr>
          <w:t>00:02:40</w:t>
        </w:r>
      </w:hyperlink>
      <w:r>
        <w:t xml:space="preserve"> — Düşük güvenli sözcük, Konuşma algısı belirsiz</w:t>
        <w:br/>
        <w:t>work, this paper basically examines the meaning of world creation and its implication for</w:t>
      </w:r>
    </w:p>
    <w:p>
      <w:hyperlink r:id="rId160">
        <w:r>
          <w:rPr>
            <w:color w:val="1155CC"/>
            <w:u w:val="single"/>
          </w:rPr>
          <w:t>00:02:48</w:t>
        </w:r>
      </w:hyperlink>
      <w:r>
        <w:t xml:space="preserve"> — Düşük güvenli sözcük, Konuşma algısı belirsiz</w:t>
        <w:br/>
        <w:t>human civilization from Said Nursi's perspective.</w:t>
      </w:r>
    </w:p>
    <w:p>
      <w:hyperlink r:id="rId161">
        <w:r>
          <w:rPr>
            <w:color w:val="1155CC"/>
            <w:u w:val="single"/>
          </w:rPr>
          <w:t>00:02:52</w:t>
        </w:r>
      </w:hyperlink>
      <w:r>
        <w:t xml:space="preserve"> — Düşük güvenli sözcük, Konuşma algısı belirsiz</w:t>
        <w:br/>
        <w:t>A particular reference to Qur'anic verses, 1785, yes, alu naka'ani r-ruh, quli r-ruh</w:t>
      </w:r>
    </w:p>
    <w:p>
      <w:hyperlink r:id="rId162">
        <w:r>
          <w:rPr>
            <w:color w:val="1155CC"/>
            <w:u w:val="single"/>
          </w:rPr>
          <w:t>00:03:34</w:t>
        </w:r>
      </w:hyperlink>
      <w:r>
        <w:t xml:space="preserve"> — Düşük güvenli sözcük, Konuşma algısı belirsiz</w:t>
        <w:br/>
        <w:t>thesis by offering a Qur'anic ontological perspective in which creation and the laws</w:t>
      </w:r>
    </w:p>
    <w:p>
      <w:hyperlink r:id="rId16">
        <w:r>
          <w:rPr>
            <w:color w:val="1155CC"/>
            <w:u w:val="single"/>
          </w:rPr>
          <w:t>00:03:59</w:t>
        </w:r>
      </w:hyperlink>
      <w:r>
        <w:t xml:space="preserve"> — Düşük güvenli sözcük, Konuşma algısı belirsiz</w:t>
        <w:br/>
        <w:t>examine Said Nursi's interpretation of akhalk and al-am in dialogue with perspective of</w:t>
      </w:r>
    </w:p>
    <w:p>
      <w:hyperlink r:id="rId163">
        <w:r>
          <w:rPr>
            <w:color w:val="1155CC"/>
            <w:u w:val="single"/>
          </w:rPr>
          <w:t>00:04:05</w:t>
        </w:r>
      </w:hyperlink>
      <w:r>
        <w:t xml:space="preserve"> — Düşük güvenli sözcük, Konuşma algısı belirsiz</w:t>
        <w:br/>
        <w:t>Fakhr al-Din al-Razi, Ibn al-Arabi and Ibn al-Ajiba.</w:t>
      </w:r>
    </w:p>
    <w:p>
      <w:hyperlink r:id="rId164">
        <w:r>
          <w:rPr>
            <w:color w:val="1155CC"/>
            <w:u w:val="single"/>
          </w:rPr>
          <w:t>00:05:45</w:t>
        </w:r>
      </w:hyperlink>
      <w:r>
        <w:t xml:space="preserve"> — Düşük güvenli sözcük, Konuşma algısı belirsiz</w:t>
        <w:br/>
        <w:t>, ethical responsibility and human welfare.</w:t>
      </w:r>
    </w:p>
    <w:p>
      <w:hyperlink r:id="rId165">
        <w:r>
          <w:rPr>
            <w:color w:val="1155CC"/>
            <w:u w:val="single"/>
          </w:rPr>
          <w:t>00:05:50</w:t>
        </w:r>
      </w:hyperlink>
      <w:r>
        <w:t xml:space="preserve"> — Düşük güvenli sözcük, Konuşma algısı belirsiz</w:t>
        <w:br/>
        <w:t>fair, scientific advancement should deepen rather than diminish recognition of the Creator.</w:t>
      </w:r>
    </w:p>
    <w:p>
      <w:hyperlink r:id="rId166">
        <w:r>
          <w:rPr>
            <w:color w:val="1155CC"/>
            <w:u w:val="single"/>
          </w:rPr>
          <w:t>00:05:58</w:t>
        </w:r>
      </w:hyperlink>
      <w:r>
        <w:t xml:space="preserve"> — Düşük güvenli sözcük, Konuşma algısı belirsiz</w:t>
        <w:br/>
        <w:t>Now modern crisis of human meaning.</w:t>
      </w:r>
    </w:p>
    <w:p>
      <w:hyperlink r:id="rId167">
        <w:r>
          <w:rPr>
            <w:color w:val="1155CC"/>
            <w:u w:val="single"/>
          </w:rPr>
          <w:t>00:06:19</w:t>
        </w:r>
      </w:hyperlink>
      <w:r>
        <w:t xml:space="preserve"> — Düşük güvenli sözcük, Konuşma algısı belirsiz</w:t>
        <w:br/>
        <w:t>treated as byproducts of neurochemical activity.</w:t>
      </w:r>
    </w:p>
    <w:p>
      <w:hyperlink r:id="rId168">
        <w:r>
          <w:rPr>
            <w:color w:val="1155CC"/>
            <w:u w:val="single"/>
          </w:rPr>
          <w:t>00:06:39</w:t>
        </w:r>
      </w:hyperlink>
      <w:r>
        <w:t xml:space="preserve"> — Düşük güvenli sözcük, Konuşma algısı belirsiz</w:t>
        <w:br/>
        <w:t>Philosophical challenge from Sainursi, the mind-body problem asks how subjective consciousness</w:t>
      </w:r>
    </w:p>
    <w:p>
      <w:hyperlink r:id="rId169">
        <w:r>
          <w:rPr>
            <w:color w:val="1155CC"/>
            <w:u w:val="single"/>
          </w:rPr>
          <w:t>00:07:11</w:t>
        </w:r>
      </w:hyperlink>
      <w:r>
        <w:t xml:space="preserve"> — Düşük güvenli sözcük, Konuşma algısı belirsiz</w:t>
        <w:br/>
        <w:t>research gap, classical discussion of the ruh are rich, but they are rarely reconstructed</w:t>
      </w:r>
    </w:p>
    <w:p>
      <w:hyperlink r:id="rId170">
        <w:r>
          <w:rPr>
            <w:color w:val="1155CC"/>
            <w:u w:val="single"/>
          </w:rPr>
          <w:t>00:08:19</w:t>
        </w:r>
      </w:hyperlink>
      <w:r>
        <w:t xml:space="preserve"> — Düşük güvenli sözcük, Konuşma algısı belirsiz</w:t>
        <w:br/>
        <w:t>And contribution novelty.</w:t>
      </w:r>
    </w:p>
    <w:p>
      <w:hyperlink r:id="rId25">
        <w:r>
          <w:rPr>
            <w:color w:val="1155CC"/>
            <w:u w:val="single"/>
          </w:rPr>
          <w:t>00:10:29</w:t>
        </w:r>
      </w:hyperlink>
      <w:r>
        <w:t xml:space="preserve"> — Düşük güvenli sözcük, Konuşma algısı belirsiz</w:t>
        <w:br/>
        <w:t>Ya Sa'alu Naqalni Ruh Kuli Ruh Min Amri Rabbi</w:t>
      </w:r>
    </w:p>
    <w:p>
      <w:hyperlink r:id="rId171">
        <w:r>
          <w:rPr>
            <w:color w:val="1155CC"/>
            <w:u w:val="single"/>
          </w:rPr>
          <w:t>00:10:33</w:t>
        </w:r>
      </w:hyperlink>
      <w:r>
        <w:t xml:space="preserve"> — Düşük güvenli sözcük, Konuşma algısı belirsiz</w:t>
        <w:br/>
        <w:t>It is the command of God.</w:t>
      </w:r>
    </w:p>
    <w:p>
      <w:hyperlink r:id="rId172">
        <w:r>
          <w:rPr>
            <w:color w:val="1155CC"/>
            <w:u w:val="single"/>
          </w:rPr>
          <w:t>00:14:17</w:t>
        </w:r>
      </w:hyperlink>
      <w:r>
        <w:t xml:space="preserve"> — Düşük güvenli sözcük, Konuşma algısı belirsiz</w:t>
        <w:br/>
        <w:t>And then, according to Sayyidina Nursi, al-Haqq measured creation, which is takdir,</w:t>
      </w:r>
    </w:p>
    <w:p>
      <w:hyperlink r:id="rId173">
        <w:r>
          <w:rPr>
            <w:color w:val="1155CC"/>
            <w:u w:val="single"/>
          </w:rPr>
          <w:t>00:14:45</w:t>
        </w:r>
      </w:hyperlink>
      <w:r>
        <w:t xml:space="preserve"> — Düşük güvenli sözcük, Konuşma algısı belirsiz</w:t>
        <w:br/>
        <w:t>immediate, non-gradual mode, not exhausted by physical categories,</w:t>
      </w:r>
    </w:p>
    <w:p>
      <w:hyperlink r:id="rId174">
        <w:r>
          <w:rPr>
            <w:color w:val="1155CC"/>
            <w:u w:val="single"/>
          </w:rPr>
          <w:t>00:16:12</w:t>
        </w:r>
      </w:hyperlink>
      <w:r>
        <w:t xml:space="preserve"> — Düşük güvenli sözcük, Konuşma algısı belirsiz</w:t>
        <w:br/>
        <w:t>Ar-Razi believes in ontological persistence, emphasizes logical consistency.</w:t>
      </w:r>
    </w:p>
    <w:p>
      <w:hyperlink r:id="rId175">
        <w:r>
          <w:rPr>
            <w:color w:val="1155CC"/>
            <w:u w:val="single"/>
          </w:rPr>
          <w:t>00:16:58</w:t>
        </w:r>
      </w:hyperlink>
      <w:r>
        <w:t xml:space="preserve"> — Düşük güvenli sözcük, Konuşma algısı belirsiz</w:t>
        <w:br/>
        <w:t>Okay, conceptual synthesis, four characteristics of the Ruh.</w:t>
      </w:r>
    </w:p>
    <w:p>
      <w:hyperlink r:id="rId176">
        <w:r>
          <w:rPr>
            <w:color w:val="1155CC"/>
            <w:u w:val="single"/>
          </w:rPr>
          <w:t>00:19:27</w:t>
        </w:r>
      </w:hyperlink>
      <w:r>
        <w:t xml:space="preserve"> — Düşük güvenli sözcük, Konuşma algısı belirsiz</w:t>
        <w:br/>
        <w:t>Matter, then brain activity, subjective experience.</w:t>
      </w:r>
    </w:p>
    <w:p>
      <w:hyperlink r:id="rId38">
        <w:r>
          <w:rPr>
            <w:color w:val="1155CC"/>
            <w:u w:val="single"/>
          </w:rPr>
          <w:t>00:19:52</w:t>
        </w:r>
      </w:hyperlink>
      <w:r>
        <w:t xml:space="preserve"> — Konuşma algısı belirsiz, Parça birleşimi veya kayıt sonu</w:t>
        <w:br/>
        <w:t>Nursi challenged, if</w:t>
      </w:r>
    </w:p>
    <w:p>
      <w:hyperlink r:id="rId177">
        <w:r>
          <w:rPr>
            <w:color w:val="1155CC"/>
            <w:u w:val="single"/>
          </w:rPr>
          <w:t>00:21:33</w:t>
        </w:r>
      </w:hyperlink>
      <w:r>
        <w:t xml:space="preserve"> — Düşük güvenli sözcük, Konuşma algısı belirsiz</w:t>
        <w:br/>
        <w:t>and the end. The outcome is civilization, ethical flourishing. Civilizational goal,</w:t>
      </w:r>
    </w:p>
    <w:p>
      <w:hyperlink r:id="rId178">
        <w:r>
          <w:rPr>
            <w:color w:val="1155CC"/>
            <w:u w:val="single"/>
          </w:rPr>
          <w:t>00:21:57</w:t>
        </w:r>
      </w:hyperlink>
      <w:r>
        <w:t xml:space="preserve"> — Düşük güvenli sözcük, Konuşma algısı belirsiz</w:t>
        <w:br/>
        <w:t>of human experience, the study integrates creation, divine command, consciousness, science,</w:t>
      </w:r>
    </w:p>
    <w:p>
      <w:hyperlink r:id="rId179">
        <w:r>
          <w:rPr>
            <w:color w:val="1155CC"/>
            <w:u w:val="single"/>
          </w:rPr>
          <w:t>00:22:25</w:t>
        </w:r>
      </w:hyperlink>
      <w:r>
        <w:t xml:space="preserve"> — Düşük güvenli sözcük, Konuşma algısı belirsiz</w:t>
        <w:br/>
        <w:t>material in origin, but operative in governing and animating the body.</w:t>
      </w:r>
    </w:p>
    <w:p>
      <w:hyperlink r:id="rId180">
        <w:r>
          <w:rPr>
            <w:color w:val="1155CC"/>
            <w:u w:val="single"/>
          </w:rPr>
          <w:t>00:23:22</w:t>
        </w:r>
      </w:hyperlink>
      <w:r>
        <w:t xml:space="preserve"> — Düşük güvenli sözcük, Konuşma algısı belirsiz</w:t>
        <w:br/>
        <w:t>When you are preparing, I would like to introduce Professor Arif Ali Nayib, who is from Canada.</w:t>
      </w:r>
    </w:p>
    <w:p>
      <w:hyperlink r:id="rId181">
        <w:r>
          <w:rPr>
            <w:color w:val="1155CC"/>
            <w:u w:val="single"/>
          </w:rPr>
          <w:t>00:23:31</w:t>
        </w:r>
      </w:hyperlink>
      <w:r>
        <w:t xml:space="preserve"> — Düşük güvenli sözcük, Konuşma algısı belirsiz</w:t>
        <w:br/>
        <w:t>Do you have a presentation?</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fXom-jmwsRg" TargetMode="External"/><Relationship Id="rId10" Type="http://schemas.openxmlformats.org/officeDocument/2006/relationships/hyperlink" Target="https://youtu.be/fXom-jmwsRg?t=1" TargetMode="External"/><Relationship Id="rId11" Type="http://schemas.openxmlformats.org/officeDocument/2006/relationships/hyperlink" Target="https://youtu.be/fXom-jmwsRg?t=44" TargetMode="External"/><Relationship Id="rId12" Type="http://schemas.openxmlformats.org/officeDocument/2006/relationships/hyperlink" Target="https://youtu.be/fXom-jmwsRg?t=71" TargetMode="External"/><Relationship Id="rId13" Type="http://schemas.openxmlformats.org/officeDocument/2006/relationships/hyperlink" Target="https://youtu.be/fXom-jmwsRg?t=107" TargetMode="External"/><Relationship Id="rId14" Type="http://schemas.openxmlformats.org/officeDocument/2006/relationships/hyperlink" Target="https://youtu.be/fXom-jmwsRg?t=153" TargetMode="External"/><Relationship Id="rId15" Type="http://schemas.openxmlformats.org/officeDocument/2006/relationships/hyperlink" Target="https://youtu.be/fXom-jmwsRg?t=199" TargetMode="External"/><Relationship Id="rId16" Type="http://schemas.openxmlformats.org/officeDocument/2006/relationships/hyperlink" Target="https://youtu.be/fXom-jmwsRg?t=239" TargetMode="External"/><Relationship Id="rId17" Type="http://schemas.openxmlformats.org/officeDocument/2006/relationships/hyperlink" Target="https://youtu.be/fXom-jmwsRg?t=280" TargetMode="External"/><Relationship Id="rId18" Type="http://schemas.openxmlformats.org/officeDocument/2006/relationships/hyperlink" Target="https://youtu.be/fXom-jmwsRg?t=325" TargetMode="External"/><Relationship Id="rId19" Type="http://schemas.openxmlformats.org/officeDocument/2006/relationships/hyperlink" Target="https://youtu.be/fXom-jmwsRg?t=369" TargetMode="External"/><Relationship Id="rId20" Type="http://schemas.openxmlformats.org/officeDocument/2006/relationships/hyperlink" Target="https://youtu.be/fXom-jmwsRg?t=410" TargetMode="External"/><Relationship Id="rId21" Type="http://schemas.openxmlformats.org/officeDocument/2006/relationships/hyperlink" Target="https://youtu.be/fXom-jmwsRg?t=452" TargetMode="External"/><Relationship Id="rId22" Type="http://schemas.openxmlformats.org/officeDocument/2006/relationships/hyperlink" Target="https://youtu.be/fXom-jmwsRg?t=497" TargetMode="External"/><Relationship Id="rId23" Type="http://schemas.openxmlformats.org/officeDocument/2006/relationships/hyperlink" Target="https://youtu.be/fXom-jmwsRg?t=543" TargetMode="External"/><Relationship Id="rId24" Type="http://schemas.openxmlformats.org/officeDocument/2006/relationships/hyperlink" Target="https://youtu.be/fXom-jmwsRg?t=588" TargetMode="External"/><Relationship Id="rId25" Type="http://schemas.openxmlformats.org/officeDocument/2006/relationships/hyperlink" Target="https://youtu.be/fXom-jmwsRg?t=629" TargetMode="External"/><Relationship Id="rId26" Type="http://schemas.openxmlformats.org/officeDocument/2006/relationships/hyperlink" Target="https://youtu.be/fXom-jmwsRg?t=675" TargetMode="External"/><Relationship Id="rId27" Type="http://schemas.openxmlformats.org/officeDocument/2006/relationships/hyperlink" Target="https://youtu.be/fXom-jmwsRg?t=717" TargetMode="External"/><Relationship Id="rId28" Type="http://schemas.openxmlformats.org/officeDocument/2006/relationships/hyperlink" Target="https://youtu.be/fXom-jmwsRg?t=762" TargetMode="External"/><Relationship Id="rId29" Type="http://schemas.openxmlformats.org/officeDocument/2006/relationships/hyperlink" Target="https://youtu.be/fXom-jmwsRg?t=803" TargetMode="External"/><Relationship Id="rId30" Type="http://schemas.openxmlformats.org/officeDocument/2006/relationships/hyperlink" Target="https://youtu.be/fXom-jmwsRg?t=847" TargetMode="External"/><Relationship Id="rId31" Type="http://schemas.openxmlformats.org/officeDocument/2006/relationships/hyperlink" Target="https://youtu.be/fXom-jmwsRg?t=891" TargetMode="External"/><Relationship Id="rId32" Type="http://schemas.openxmlformats.org/officeDocument/2006/relationships/hyperlink" Target="https://youtu.be/fXom-jmwsRg?t=937" TargetMode="External"/><Relationship Id="rId33" Type="http://schemas.openxmlformats.org/officeDocument/2006/relationships/hyperlink" Target="https://youtu.be/fXom-jmwsRg?t=979" TargetMode="External"/><Relationship Id="rId34" Type="http://schemas.openxmlformats.org/officeDocument/2006/relationships/hyperlink" Target="https://youtu.be/fXom-jmwsRg?t=1024" TargetMode="External"/><Relationship Id="rId35" Type="http://schemas.openxmlformats.org/officeDocument/2006/relationships/hyperlink" Target="https://youtu.be/fXom-jmwsRg?t=1068" TargetMode="External"/><Relationship Id="rId36" Type="http://schemas.openxmlformats.org/officeDocument/2006/relationships/hyperlink" Target="https://youtu.be/fXom-jmwsRg?t=1108" TargetMode="External"/><Relationship Id="rId37" Type="http://schemas.openxmlformats.org/officeDocument/2006/relationships/hyperlink" Target="https://youtu.be/fXom-jmwsRg?t=1150" TargetMode="External"/><Relationship Id="rId38" Type="http://schemas.openxmlformats.org/officeDocument/2006/relationships/hyperlink" Target="https://youtu.be/fXom-jmwsRg?t=1192" TargetMode="External"/><Relationship Id="rId39" Type="http://schemas.openxmlformats.org/officeDocument/2006/relationships/hyperlink" Target="https://youtu.be/fXom-jmwsRg?t=1239" TargetMode="External"/><Relationship Id="rId40" Type="http://schemas.openxmlformats.org/officeDocument/2006/relationships/hyperlink" Target="https://youtu.be/fXom-jmwsRg?t=1282" TargetMode="External"/><Relationship Id="rId41" Type="http://schemas.openxmlformats.org/officeDocument/2006/relationships/hyperlink" Target="https://youtu.be/fXom-jmwsRg?t=1324" TargetMode="External"/><Relationship Id="rId42" Type="http://schemas.openxmlformats.org/officeDocument/2006/relationships/hyperlink" Target="https://youtu.be/fXom-jmwsRg?t=1375" TargetMode="External"/><Relationship Id="rId43" Type="http://schemas.openxmlformats.org/officeDocument/2006/relationships/hyperlink" Target="https://youtu.be/fXom-jmwsRg?t=1420" TargetMode="External"/><Relationship Id="rId44" Type="http://schemas.openxmlformats.org/officeDocument/2006/relationships/hyperlink" Target="https://youtu.be/fXom-jmwsRg?t=1439" TargetMode="External"/><Relationship Id="rId45" Type="http://schemas.openxmlformats.org/officeDocument/2006/relationships/hyperlink" Target="https://youtu.be/fXom-jmwsRg?t=1514" TargetMode="External"/><Relationship Id="rId46" Type="http://schemas.openxmlformats.org/officeDocument/2006/relationships/hyperlink" Target="https://youtu.be/fXom-jmwsRg?t=1560" TargetMode="External"/><Relationship Id="rId47" Type="http://schemas.openxmlformats.org/officeDocument/2006/relationships/hyperlink" Target="https://youtu.be/fXom-jmwsRg?t=1603" TargetMode="External"/><Relationship Id="rId48" Type="http://schemas.openxmlformats.org/officeDocument/2006/relationships/hyperlink" Target="https://youtu.be/fXom-jmwsRg?t=1644" TargetMode="External"/><Relationship Id="rId49" Type="http://schemas.openxmlformats.org/officeDocument/2006/relationships/hyperlink" Target="https://youtu.be/fXom-jmwsRg?t=1684" TargetMode="External"/><Relationship Id="rId50" Type="http://schemas.openxmlformats.org/officeDocument/2006/relationships/hyperlink" Target="https://youtu.be/fXom-jmwsRg?t=1726" TargetMode="External"/><Relationship Id="rId51" Type="http://schemas.openxmlformats.org/officeDocument/2006/relationships/hyperlink" Target="https://youtu.be/fXom-jmwsRg?t=1773" TargetMode="External"/><Relationship Id="rId52" Type="http://schemas.openxmlformats.org/officeDocument/2006/relationships/hyperlink" Target="https://youtu.be/fXom-jmwsRg?t=1814" TargetMode="External"/><Relationship Id="rId53" Type="http://schemas.openxmlformats.org/officeDocument/2006/relationships/hyperlink" Target="https://youtu.be/fXom-jmwsRg?t=1865" TargetMode="External"/><Relationship Id="rId54" Type="http://schemas.openxmlformats.org/officeDocument/2006/relationships/hyperlink" Target="https://youtu.be/fXom-jmwsRg?t=1907" TargetMode="External"/><Relationship Id="rId55" Type="http://schemas.openxmlformats.org/officeDocument/2006/relationships/hyperlink" Target="https://youtu.be/fXom-jmwsRg?t=1948" TargetMode="External"/><Relationship Id="rId56" Type="http://schemas.openxmlformats.org/officeDocument/2006/relationships/hyperlink" Target="https://youtu.be/fXom-jmwsRg?t=1989" TargetMode="External"/><Relationship Id="rId57" Type="http://schemas.openxmlformats.org/officeDocument/2006/relationships/hyperlink" Target="https://youtu.be/fXom-jmwsRg?t=2032" TargetMode="External"/><Relationship Id="rId58" Type="http://schemas.openxmlformats.org/officeDocument/2006/relationships/hyperlink" Target="https://youtu.be/fXom-jmwsRg?t=2078" TargetMode="External"/><Relationship Id="rId59" Type="http://schemas.openxmlformats.org/officeDocument/2006/relationships/hyperlink" Target="https://youtu.be/fXom-jmwsRg?t=2119" TargetMode="External"/><Relationship Id="rId60" Type="http://schemas.openxmlformats.org/officeDocument/2006/relationships/hyperlink" Target="https://youtu.be/fXom-jmwsRg?t=2159" TargetMode="External"/><Relationship Id="rId61" Type="http://schemas.openxmlformats.org/officeDocument/2006/relationships/hyperlink" Target="https://youtu.be/fXom-jmwsRg?t=2206" TargetMode="External"/><Relationship Id="rId62" Type="http://schemas.openxmlformats.org/officeDocument/2006/relationships/hyperlink" Target="https://youtu.be/fXom-jmwsRg?t=2250" TargetMode="External"/><Relationship Id="rId63" Type="http://schemas.openxmlformats.org/officeDocument/2006/relationships/hyperlink" Target="https://youtu.be/fXom-jmwsRg?t=2290" TargetMode="External"/><Relationship Id="rId64" Type="http://schemas.openxmlformats.org/officeDocument/2006/relationships/hyperlink" Target="https://youtu.be/fXom-jmwsRg?t=2336" TargetMode="External"/><Relationship Id="rId65" Type="http://schemas.openxmlformats.org/officeDocument/2006/relationships/hyperlink" Target="https://youtu.be/fXom-jmwsRg?t=2378" TargetMode="External"/><Relationship Id="rId66" Type="http://schemas.openxmlformats.org/officeDocument/2006/relationships/hyperlink" Target="https://youtu.be/fXom-jmwsRg?t=2427" TargetMode="External"/><Relationship Id="rId67" Type="http://schemas.openxmlformats.org/officeDocument/2006/relationships/hyperlink" Target="https://youtu.be/fXom-jmwsRg?t=2470" TargetMode="External"/><Relationship Id="rId68" Type="http://schemas.openxmlformats.org/officeDocument/2006/relationships/hyperlink" Target="https://youtu.be/fXom-jmwsRg?t=2513" TargetMode="External"/><Relationship Id="rId69" Type="http://schemas.openxmlformats.org/officeDocument/2006/relationships/hyperlink" Target="https://youtu.be/fXom-jmwsRg?t=2555" TargetMode="External"/><Relationship Id="rId70" Type="http://schemas.openxmlformats.org/officeDocument/2006/relationships/hyperlink" Target="https://youtu.be/fXom-jmwsRg?t=2607" TargetMode="External"/><Relationship Id="rId71" Type="http://schemas.openxmlformats.org/officeDocument/2006/relationships/hyperlink" Target="https://youtu.be/fXom-jmwsRg?t=2649" TargetMode="External"/><Relationship Id="rId72" Type="http://schemas.openxmlformats.org/officeDocument/2006/relationships/hyperlink" Target="https://youtu.be/fXom-jmwsRg?t=2689" TargetMode="External"/><Relationship Id="rId73" Type="http://schemas.openxmlformats.org/officeDocument/2006/relationships/hyperlink" Target="https://youtu.be/fXom-jmwsRg?t=2730" TargetMode="External"/><Relationship Id="rId74" Type="http://schemas.openxmlformats.org/officeDocument/2006/relationships/hyperlink" Target="https://youtu.be/fXom-jmwsRg?t=2771" TargetMode="External"/><Relationship Id="rId75" Type="http://schemas.openxmlformats.org/officeDocument/2006/relationships/hyperlink" Target="https://youtu.be/fXom-jmwsRg?t=2813" TargetMode="External"/><Relationship Id="rId76" Type="http://schemas.openxmlformats.org/officeDocument/2006/relationships/hyperlink" Target="https://youtu.be/fXom-jmwsRg?t=2853" TargetMode="External"/><Relationship Id="rId77" Type="http://schemas.openxmlformats.org/officeDocument/2006/relationships/hyperlink" Target="https://youtu.be/fXom-jmwsRg?t=2896" TargetMode="External"/><Relationship Id="rId78" Type="http://schemas.openxmlformats.org/officeDocument/2006/relationships/hyperlink" Target="https://youtu.be/fXom-jmwsRg?t=2938" TargetMode="External"/><Relationship Id="rId79" Type="http://schemas.openxmlformats.org/officeDocument/2006/relationships/hyperlink" Target="https://youtu.be/fXom-jmwsRg?t=2984" TargetMode="External"/><Relationship Id="rId80" Type="http://schemas.openxmlformats.org/officeDocument/2006/relationships/hyperlink" Target="https://youtu.be/fXom-jmwsRg?t=3024" TargetMode="External"/><Relationship Id="rId81" Type="http://schemas.openxmlformats.org/officeDocument/2006/relationships/hyperlink" Target="https://youtu.be/fXom-jmwsRg?t=3025" TargetMode="External"/><Relationship Id="rId82" Type="http://schemas.openxmlformats.org/officeDocument/2006/relationships/hyperlink" Target="https://youtu.be/fXom-jmwsRg?t=3055" TargetMode="External"/><Relationship Id="rId83" Type="http://schemas.openxmlformats.org/officeDocument/2006/relationships/hyperlink" Target="https://youtu.be/fXom-jmwsRg?t=3105" TargetMode="External"/><Relationship Id="rId84" Type="http://schemas.openxmlformats.org/officeDocument/2006/relationships/hyperlink" Target="https://youtu.be/fXom-jmwsRg?t=3149" TargetMode="External"/><Relationship Id="rId85" Type="http://schemas.openxmlformats.org/officeDocument/2006/relationships/hyperlink" Target="https://youtu.be/fXom-jmwsRg?t=3193" TargetMode="External"/><Relationship Id="rId86" Type="http://schemas.openxmlformats.org/officeDocument/2006/relationships/hyperlink" Target="https://youtu.be/fXom-jmwsRg?t=3235" TargetMode="External"/><Relationship Id="rId87" Type="http://schemas.openxmlformats.org/officeDocument/2006/relationships/hyperlink" Target="https://youtu.be/fXom-jmwsRg?t=3276" TargetMode="External"/><Relationship Id="rId88" Type="http://schemas.openxmlformats.org/officeDocument/2006/relationships/hyperlink" Target="https://youtu.be/fXom-jmwsRg?t=3316" TargetMode="External"/><Relationship Id="rId89" Type="http://schemas.openxmlformats.org/officeDocument/2006/relationships/hyperlink" Target="https://youtu.be/fXom-jmwsRg?t=3357" TargetMode="External"/><Relationship Id="rId90" Type="http://schemas.openxmlformats.org/officeDocument/2006/relationships/hyperlink" Target="https://youtu.be/fXom-jmwsRg?t=3398" TargetMode="External"/><Relationship Id="rId91" Type="http://schemas.openxmlformats.org/officeDocument/2006/relationships/hyperlink" Target="https://youtu.be/fXom-jmwsRg?t=3438" TargetMode="External"/><Relationship Id="rId92" Type="http://schemas.openxmlformats.org/officeDocument/2006/relationships/hyperlink" Target="https://youtu.be/fXom-jmwsRg?t=3482" TargetMode="External"/><Relationship Id="rId93" Type="http://schemas.openxmlformats.org/officeDocument/2006/relationships/hyperlink" Target="https://youtu.be/fXom-jmwsRg?t=3522" TargetMode="External"/><Relationship Id="rId94" Type="http://schemas.openxmlformats.org/officeDocument/2006/relationships/hyperlink" Target="https://youtu.be/fXom-jmwsRg?t=3579" TargetMode="External"/><Relationship Id="rId95" Type="http://schemas.openxmlformats.org/officeDocument/2006/relationships/hyperlink" Target="https://youtu.be/fXom-jmwsRg?t=3625" TargetMode="External"/><Relationship Id="rId96" Type="http://schemas.openxmlformats.org/officeDocument/2006/relationships/hyperlink" Target="https://youtu.be/fXom-jmwsRg?t=3671" TargetMode="External"/><Relationship Id="rId97" Type="http://schemas.openxmlformats.org/officeDocument/2006/relationships/hyperlink" Target="https://youtu.be/fXom-jmwsRg?t=3716" TargetMode="External"/><Relationship Id="rId98" Type="http://schemas.openxmlformats.org/officeDocument/2006/relationships/hyperlink" Target="https://youtu.be/fXom-jmwsRg?t=3759" TargetMode="External"/><Relationship Id="rId99" Type="http://schemas.openxmlformats.org/officeDocument/2006/relationships/hyperlink" Target="https://youtu.be/fXom-jmwsRg?t=3812" TargetMode="External"/><Relationship Id="rId100" Type="http://schemas.openxmlformats.org/officeDocument/2006/relationships/hyperlink" Target="https://youtu.be/fXom-jmwsRg?t=3864" TargetMode="External"/><Relationship Id="rId101" Type="http://schemas.openxmlformats.org/officeDocument/2006/relationships/hyperlink" Target="https://youtu.be/fXom-jmwsRg?t=3915" TargetMode="External"/><Relationship Id="rId102" Type="http://schemas.openxmlformats.org/officeDocument/2006/relationships/hyperlink" Target="https://youtu.be/fXom-jmwsRg?t=3960" TargetMode="External"/><Relationship Id="rId103" Type="http://schemas.openxmlformats.org/officeDocument/2006/relationships/hyperlink" Target="https://youtu.be/fXom-jmwsRg?t=4002" TargetMode="External"/><Relationship Id="rId104" Type="http://schemas.openxmlformats.org/officeDocument/2006/relationships/hyperlink" Target="https://youtu.be/fXom-jmwsRg?t=4048" TargetMode="External"/><Relationship Id="rId105" Type="http://schemas.openxmlformats.org/officeDocument/2006/relationships/hyperlink" Target="https://youtu.be/fXom-jmwsRg?t=4092" TargetMode="External"/><Relationship Id="rId106" Type="http://schemas.openxmlformats.org/officeDocument/2006/relationships/hyperlink" Target="https://youtu.be/fXom-jmwsRg?t=4151" TargetMode="External"/><Relationship Id="rId107" Type="http://schemas.openxmlformats.org/officeDocument/2006/relationships/hyperlink" Target="https://youtu.be/fXom-jmwsRg?t=4191" TargetMode="External"/><Relationship Id="rId108" Type="http://schemas.openxmlformats.org/officeDocument/2006/relationships/hyperlink" Target="https://youtu.be/fXom-jmwsRg?t=4223" TargetMode="External"/><Relationship Id="rId109" Type="http://schemas.openxmlformats.org/officeDocument/2006/relationships/hyperlink" Target="https://youtu.be/fXom-jmwsRg?t=4259" TargetMode="External"/><Relationship Id="rId110" Type="http://schemas.openxmlformats.org/officeDocument/2006/relationships/hyperlink" Target="https://youtu.be/fXom-jmwsRg?t=4303" TargetMode="External"/><Relationship Id="rId111" Type="http://schemas.openxmlformats.org/officeDocument/2006/relationships/hyperlink" Target="https://youtu.be/fXom-jmwsRg?t=4343" TargetMode="External"/><Relationship Id="rId112" Type="http://schemas.openxmlformats.org/officeDocument/2006/relationships/hyperlink" Target="https://youtu.be/fXom-jmwsRg?t=4396" TargetMode="External"/><Relationship Id="rId113" Type="http://schemas.openxmlformats.org/officeDocument/2006/relationships/hyperlink" Target="https://youtu.be/fXom-jmwsRg?t=4438" TargetMode="External"/><Relationship Id="rId114" Type="http://schemas.openxmlformats.org/officeDocument/2006/relationships/hyperlink" Target="https://youtu.be/fXom-jmwsRg?t=4480" TargetMode="External"/><Relationship Id="rId115" Type="http://schemas.openxmlformats.org/officeDocument/2006/relationships/hyperlink" Target="https://youtu.be/fXom-jmwsRg?t=4522" TargetMode="External"/><Relationship Id="rId116" Type="http://schemas.openxmlformats.org/officeDocument/2006/relationships/hyperlink" Target="https://youtu.be/fXom-jmwsRg?t=4565" TargetMode="External"/><Relationship Id="rId117" Type="http://schemas.openxmlformats.org/officeDocument/2006/relationships/hyperlink" Target="https://youtu.be/fXom-jmwsRg?t=4606" TargetMode="External"/><Relationship Id="rId118" Type="http://schemas.openxmlformats.org/officeDocument/2006/relationships/hyperlink" Target="https://youtu.be/fXom-jmwsRg?t=4650" TargetMode="External"/><Relationship Id="rId119" Type="http://schemas.openxmlformats.org/officeDocument/2006/relationships/hyperlink" Target="https://youtu.be/fXom-jmwsRg?t=4691" TargetMode="External"/><Relationship Id="rId120" Type="http://schemas.openxmlformats.org/officeDocument/2006/relationships/hyperlink" Target="https://youtu.be/fXom-jmwsRg?t=4735" TargetMode="External"/><Relationship Id="rId121" Type="http://schemas.openxmlformats.org/officeDocument/2006/relationships/hyperlink" Target="https://youtu.be/fXom-jmwsRg?t=4776" TargetMode="External"/><Relationship Id="rId122" Type="http://schemas.openxmlformats.org/officeDocument/2006/relationships/hyperlink" Target="https://youtu.be/fXom-jmwsRg?t=4817" TargetMode="External"/><Relationship Id="rId123" Type="http://schemas.openxmlformats.org/officeDocument/2006/relationships/hyperlink" Target="https://youtu.be/fXom-jmwsRg?t=4858" TargetMode="External"/><Relationship Id="rId124" Type="http://schemas.openxmlformats.org/officeDocument/2006/relationships/hyperlink" Target="https://youtu.be/fXom-jmwsRg?t=4900" TargetMode="External"/><Relationship Id="rId125" Type="http://schemas.openxmlformats.org/officeDocument/2006/relationships/hyperlink" Target="https://youtu.be/fXom-jmwsRg?t=4941" TargetMode="External"/><Relationship Id="rId126" Type="http://schemas.openxmlformats.org/officeDocument/2006/relationships/hyperlink" Target="https://youtu.be/fXom-jmwsRg?t=4983" TargetMode="External"/><Relationship Id="rId127" Type="http://schemas.openxmlformats.org/officeDocument/2006/relationships/hyperlink" Target="https://youtu.be/fXom-jmwsRg?t=5029" TargetMode="External"/><Relationship Id="rId128" Type="http://schemas.openxmlformats.org/officeDocument/2006/relationships/hyperlink" Target="https://youtu.be/fXom-jmwsRg?t=5074" TargetMode="External"/><Relationship Id="rId129" Type="http://schemas.openxmlformats.org/officeDocument/2006/relationships/hyperlink" Target="https://youtu.be/fXom-jmwsRg?t=5115" TargetMode="External"/><Relationship Id="rId130" Type="http://schemas.openxmlformats.org/officeDocument/2006/relationships/hyperlink" Target="https://youtu.be/fXom-jmwsRg?t=5160" TargetMode="External"/><Relationship Id="rId131" Type="http://schemas.openxmlformats.org/officeDocument/2006/relationships/hyperlink" Target="https://youtu.be/fXom-jmwsRg?t=5201" TargetMode="External"/><Relationship Id="rId132" Type="http://schemas.openxmlformats.org/officeDocument/2006/relationships/hyperlink" Target="https://youtu.be/fXom-jmwsRg?t=5242" TargetMode="External"/><Relationship Id="rId133" Type="http://schemas.openxmlformats.org/officeDocument/2006/relationships/hyperlink" Target="https://youtu.be/fXom-jmwsRg?t=5284" TargetMode="External"/><Relationship Id="rId134" Type="http://schemas.openxmlformats.org/officeDocument/2006/relationships/hyperlink" Target="https://youtu.be/fXom-jmwsRg?t=5306" TargetMode="External"/><Relationship Id="rId135" Type="http://schemas.openxmlformats.org/officeDocument/2006/relationships/hyperlink" Target="https://youtu.be/fXom-jmwsRg?t=5357" TargetMode="External"/><Relationship Id="rId136" Type="http://schemas.openxmlformats.org/officeDocument/2006/relationships/hyperlink" Target="https://youtu.be/fXom-jmwsRg?t=5362" TargetMode="External"/><Relationship Id="rId137" Type="http://schemas.openxmlformats.org/officeDocument/2006/relationships/hyperlink" Target="https://youtu.be/fXom-jmwsRg?t=5472" TargetMode="External"/><Relationship Id="rId138" Type="http://schemas.openxmlformats.org/officeDocument/2006/relationships/hyperlink" Target="https://youtu.be/fXom-jmwsRg?t=5485" TargetMode="External"/><Relationship Id="rId139" Type="http://schemas.openxmlformats.org/officeDocument/2006/relationships/hyperlink" Target="https://youtu.be/fXom-jmwsRg?t=5502" TargetMode="External"/><Relationship Id="rId140" Type="http://schemas.openxmlformats.org/officeDocument/2006/relationships/hyperlink" Target="https://youtu.be/fXom-jmwsRg?t=5544" TargetMode="External"/><Relationship Id="rId141" Type="http://schemas.openxmlformats.org/officeDocument/2006/relationships/hyperlink" Target="https://youtu.be/fXom-jmwsRg?t=5588" TargetMode="External"/><Relationship Id="rId142" Type="http://schemas.openxmlformats.org/officeDocument/2006/relationships/hyperlink" Target="https://youtu.be/fXom-jmwsRg?t=5633" TargetMode="External"/><Relationship Id="rId143" Type="http://schemas.openxmlformats.org/officeDocument/2006/relationships/hyperlink" Target="https://youtu.be/fXom-jmwsRg?t=5676" TargetMode="External"/><Relationship Id="rId144" Type="http://schemas.openxmlformats.org/officeDocument/2006/relationships/hyperlink" Target="https://youtu.be/fXom-jmwsRg?t=5721" TargetMode="External"/><Relationship Id="rId145" Type="http://schemas.openxmlformats.org/officeDocument/2006/relationships/hyperlink" Target="https://youtu.be/fXom-jmwsRg?t=5763" TargetMode="External"/><Relationship Id="rId146" Type="http://schemas.openxmlformats.org/officeDocument/2006/relationships/hyperlink" Target="https://youtu.be/fXom-jmwsRg?t=5807" TargetMode="External"/><Relationship Id="rId147" Type="http://schemas.openxmlformats.org/officeDocument/2006/relationships/hyperlink" Target="https://youtu.be/fXom-jmwsRg?t=5852" TargetMode="External"/><Relationship Id="rId148" Type="http://schemas.openxmlformats.org/officeDocument/2006/relationships/hyperlink" Target="https://youtu.be/fXom-jmwsRg?t=5893" TargetMode="External"/><Relationship Id="rId149" Type="http://schemas.openxmlformats.org/officeDocument/2006/relationships/hyperlink" Target="https://youtu.be/fXom-jmwsRg?t=5945" TargetMode="External"/><Relationship Id="rId150" Type="http://schemas.openxmlformats.org/officeDocument/2006/relationships/hyperlink" Target="https://youtu.be/fXom-jmwsRg?t=5987" TargetMode="External"/><Relationship Id="rId151" Type="http://schemas.openxmlformats.org/officeDocument/2006/relationships/hyperlink" Target="https://youtu.be/fXom-jmwsRg?t=6029" TargetMode="External"/><Relationship Id="rId152" Type="http://schemas.openxmlformats.org/officeDocument/2006/relationships/hyperlink" Target="https://youtu.be/fXom-jmwsRg?t=6071" TargetMode="External"/><Relationship Id="rId153" Type="http://schemas.openxmlformats.org/officeDocument/2006/relationships/hyperlink" Target="https://youtu.be/fXom-jmwsRg?t=6112" TargetMode="External"/><Relationship Id="rId154" Type="http://schemas.openxmlformats.org/officeDocument/2006/relationships/hyperlink" Target="https://youtu.be/fXom-jmwsRg?t=6152" TargetMode="External"/><Relationship Id="rId155" Type="http://schemas.openxmlformats.org/officeDocument/2006/relationships/hyperlink" Target="https://youtu.be/fXom-jmwsRg?t=6193" TargetMode="External"/><Relationship Id="rId156" Type="http://schemas.openxmlformats.org/officeDocument/2006/relationships/hyperlink" Target="https://youtu.be/fXom-jmwsRg?t=6233" TargetMode="External"/><Relationship Id="rId157" Type="http://schemas.openxmlformats.org/officeDocument/2006/relationships/hyperlink" Target="https://youtu.be/fXom-jmwsRg?t=23" TargetMode="External"/><Relationship Id="rId158" Type="http://schemas.openxmlformats.org/officeDocument/2006/relationships/hyperlink" Target="https://youtu.be/fXom-jmwsRg?t=134" TargetMode="External"/><Relationship Id="rId159" Type="http://schemas.openxmlformats.org/officeDocument/2006/relationships/hyperlink" Target="https://youtu.be/fXom-jmwsRg?t=160" TargetMode="External"/><Relationship Id="rId160" Type="http://schemas.openxmlformats.org/officeDocument/2006/relationships/hyperlink" Target="https://youtu.be/fXom-jmwsRg?t=168" TargetMode="External"/><Relationship Id="rId161" Type="http://schemas.openxmlformats.org/officeDocument/2006/relationships/hyperlink" Target="https://youtu.be/fXom-jmwsRg?t=172" TargetMode="External"/><Relationship Id="rId162" Type="http://schemas.openxmlformats.org/officeDocument/2006/relationships/hyperlink" Target="https://youtu.be/fXom-jmwsRg?t=214" TargetMode="External"/><Relationship Id="rId163" Type="http://schemas.openxmlformats.org/officeDocument/2006/relationships/hyperlink" Target="https://youtu.be/fXom-jmwsRg?t=245" TargetMode="External"/><Relationship Id="rId164" Type="http://schemas.openxmlformats.org/officeDocument/2006/relationships/hyperlink" Target="https://youtu.be/fXom-jmwsRg?t=345" TargetMode="External"/><Relationship Id="rId165" Type="http://schemas.openxmlformats.org/officeDocument/2006/relationships/hyperlink" Target="https://youtu.be/fXom-jmwsRg?t=350" TargetMode="External"/><Relationship Id="rId166" Type="http://schemas.openxmlformats.org/officeDocument/2006/relationships/hyperlink" Target="https://youtu.be/fXom-jmwsRg?t=358" TargetMode="External"/><Relationship Id="rId167" Type="http://schemas.openxmlformats.org/officeDocument/2006/relationships/hyperlink" Target="https://youtu.be/fXom-jmwsRg?t=379" TargetMode="External"/><Relationship Id="rId168" Type="http://schemas.openxmlformats.org/officeDocument/2006/relationships/hyperlink" Target="https://youtu.be/fXom-jmwsRg?t=399" TargetMode="External"/><Relationship Id="rId169" Type="http://schemas.openxmlformats.org/officeDocument/2006/relationships/hyperlink" Target="https://youtu.be/fXom-jmwsRg?t=431" TargetMode="External"/><Relationship Id="rId170" Type="http://schemas.openxmlformats.org/officeDocument/2006/relationships/hyperlink" Target="https://youtu.be/fXom-jmwsRg?t=499" TargetMode="External"/><Relationship Id="rId171" Type="http://schemas.openxmlformats.org/officeDocument/2006/relationships/hyperlink" Target="https://youtu.be/fXom-jmwsRg?t=633" TargetMode="External"/><Relationship Id="rId172" Type="http://schemas.openxmlformats.org/officeDocument/2006/relationships/hyperlink" Target="https://youtu.be/fXom-jmwsRg?t=857" TargetMode="External"/><Relationship Id="rId173" Type="http://schemas.openxmlformats.org/officeDocument/2006/relationships/hyperlink" Target="https://youtu.be/fXom-jmwsRg?t=885" TargetMode="External"/><Relationship Id="rId174" Type="http://schemas.openxmlformats.org/officeDocument/2006/relationships/hyperlink" Target="https://youtu.be/fXom-jmwsRg?t=972" TargetMode="External"/><Relationship Id="rId175" Type="http://schemas.openxmlformats.org/officeDocument/2006/relationships/hyperlink" Target="https://youtu.be/fXom-jmwsRg?t=1018" TargetMode="External"/><Relationship Id="rId176" Type="http://schemas.openxmlformats.org/officeDocument/2006/relationships/hyperlink" Target="https://youtu.be/fXom-jmwsRg?t=1167" TargetMode="External"/><Relationship Id="rId177" Type="http://schemas.openxmlformats.org/officeDocument/2006/relationships/hyperlink" Target="https://youtu.be/fXom-jmwsRg?t=1293" TargetMode="External"/><Relationship Id="rId178" Type="http://schemas.openxmlformats.org/officeDocument/2006/relationships/hyperlink" Target="https://youtu.be/fXom-jmwsRg?t=1317" TargetMode="External"/><Relationship Id="rId179" Type="http://schemas.openxmlformats.org/officeDocument/2006/relationships/hyperlink" Target="https://youtu.be/fXom-jmwsRg?t=1345" TargetMode="External"/><Relationship Id="rId180" Type="http://schemas.openxmlformats.org/officeDocument/2006/relationships/hyperlink" Target="https://youtu.be/fXom-jmwsRg?t=1402" TargetMode="External"/><Relationship Id="rId181" Type="http://schemas.openxmlformats.org/officeDocument/2006/relationships/hyperlink" Target="https://youtu.be/fXom-jmwsRg?t=14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25.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