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VIP 3 — 54. Oturum — Özgün diller / çalışma deşifresi</w:t>
      </w:r>
    </w:p>
    <w:p w:rsidR="00000000" w:rsidDel="00000000" w:rsidP="00000000" w:rsidRDefault="00000000" w:rsidRPr="00000000" w14:paraId="00000002">
      <w:pPr>
        <w:rPr/>
      </w:pPr>
      <w:r w:rsidDel="00000000" w:rsidR="00000000" w:rsidRPr="00000000">
        <w:rPr>
          <w:rtl w:val="0"/>
        </w:rPr>
        <w:t xml:space="preserve">06.10.2026 • Atölye Çalışması</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sidR="00000000" w:rsidDel="00000000" w:rsidP="00000000" w:rsidRDefault="00000000" w:rsidRPr="00000000" w14:paraId="00000005">
      <w:pPr>
        <w:rPr/>
      </w:pPr>
      <w:r w:rsidDel="00000000" w:rsidR="00000000" w:rsidRPr="00000000">
        <w:rPr>
          <w:rtl w:val="0"/>
        </w:rPr>
        <w:t xml:space="preserve">Kayıt dilleri: İngilizce. Bölümün özgün dili kesin ayrılamadığında eldeki dil sürümleri etiketlenerek birlikte verilmiştir; bunların tamamı aynı anda söylenmiş kabul edilmemelidir.</w:t>
      </w:r>
    </w:p>
    <w:p w:rsidR="00000000" w:rsidDel="00000000" w:rsidP="00000000" w:rsidRDefault="00000000" w:rsidRPr="00000000" w14:paraId="00000006">
      <w:pPr>
        <w:keepNext w:val="1"/>
        <w:rPr/>
      </w:pPr>
      <w:hyperlink r:id="rId7">
        <w:r w:rsidDel="00000000" w:rsidR="00000000" w:rsidRPr="00000000">
          <w:rPr>
            <w:color w:val="1155cc"/>
            <w:u w:val="single"/>
            <w:rtl w:val="0"/>
          </w:rPr>
          <w:t xml:space="preserve">00:00:02 – 00:00:48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Okay, let's make a start, inshallah. Assalamu alaikum wa rahmatullahi wa barakatuhu. Thank you everyone for joining us today's session about the IFMT, the International Foundation for Muslim Theology, and the six steps approach for Muslim chaplaincy in higher education, which Mahshid Turner will talk to you about, inshallah. So as a first step, I would like to tell you a little bit about the International Foundation for Muslim Theology. So the International Foundation for Muslim Theology was founded back in 2018.</w:t>
      </w:r>
    </w:p>
    <w:p w:rsidR="00000000" w:rsidDel="00000000" w:rsidP="00000000" w:rsidRDefault="00000000" w:rsidRPr="00000000" w14:paraId="00000008">
      <w:pPr>
        <w:keepNext w:val="1"/>
        <w:rPr/>
      </w:pPr>
      <w:hyperlink r:id="rId8">
        <w:r w:rsidDel="00000000" w:rsidR="00000000" w:rsidRPr="00000000">
          <w:rPr>
            <w:color w:val="1155cc"/>
            <w:u w:val="single"/>
            <w:rtl w:val="0"/>
          </w:rPr>
          <w:t xml:space="preserve">00:00:48 – 00:01:35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Dr. Mahshid and myself, we are the co-founders along also with Dr. Colin Turner, the co-founders of this organization. And the main focus of the International Foundation for Muslim Theology is to bring God talk back into the center of Muslim lives and living. So what do we mean by God talk? It's just really a simple simpler term for theology. So if you say theology mostly it's very abstract, you know, It's hard to grasp what it means, and people run away from it. But if you say God talk it's much more tangible, it's much more existential and people are, you know, can can easy understand what we're trying to do. And so we're trying to provide tools for the Muslim community in England and beyond,</w:t>
      </w:r>
    </w:p>
    <w:p w:rsidR="00000000" w:rsidDel="00000000" w:rsidP="00000000" w:rsidRDefault="00000000" w:rsidRPr="00000000" w14:paraId="0000000A">
      <w:pPr>
        <w:keepNext w:val="1"/>
        <w:rPr/>
      </w:pPr>
      <w:hyperlink r:id="rId9">
        <w:r w:rsidDel="00000000" w:rsidR="00000000" w:rsidRPr="00000000">
          <w:rPr>
            <w:color w:val="1155cc"/>
            <w:u w:val="single"/>
            <w:rtl w:val="0"/>
          </w:rPr>
          <w:t xml:space="preserve">00:01:35 – 00:02:16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to to provide tools for a connection with the Creator on a day-to-day basis. So in line with this I would like to talk a little bit about our projects. This might seem familiar to you, this picture. You may have seen it around the conference halls. We have roll-up banners that's talking about the new translation of the Risale-i Nur. So one of the main projects of the International Foundation for Muslim Theology in the past five, six years has been to retranslate the Risale-i Nur into mainstream English. We get a lot of questions, you know,</w:t>
      </w:r>
    </w:p>
    <w:p w:rsidR="00000000" w:rsidDel="00000000" w:rsidP="00000000" w:rsidRDefault="00000000" w:rsidRPr="00000000" w14:paraId="0000000C">
      <w:pPr>
        <w:keepNext w:val="1"/>
        <w:rPr/>
      </w:pPr>
      <w:hyperlink r:id="rId10">
        <w:r w:rsidDel="00000000" w:rsidR="00000000" w:rsidRPr="00000000">
          <w:rPr>
            <w:color w:val="1155cc"/>
            <w:u w:val="single"/>
            <w:rtl w:val="0"/>
          </w:rPr>
          <w:t xml:space="preserve">00:02:16 – 00:03:01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How does your translation differ from Shukran Wahida's? Shukran Wahida's translation has done a lot of good to the wider community. It is still the foundation, the basis of you know the the Risale-i Nur in English. Yet it was very difficult for mainstream english-speaking people to really grasp and understand the the ideas of the Risale-i Nur through her writings. That was the feedback we kept receiving. So we just made an attempt again based on the original as well as Shukran Wahida's translation to prepare a new translation that was translated by Dr. Colin Turner to be accessible for, again,</w:t>
      </w:r>
    </w:p>
    <w:p w:rsidR="00000000" w:rsidDel="00000000" w:rsidP="00000000" w:rsidRDefault="00000000" w:rsidRPr="00000000" w14:paraId="0000000E">
      <w:pPr>
        <w:keepNext w:val="1"/>
        <w:rPr/>
      </w:pPr>
      <w:hyperlink r:id="rId11">
        <w:r w:rsidDel="00000000" w:rsidR="00000000" w:rsidRPr="00000000">
          <w:rPr>
            <w:color w:val="1155cc"/>
            <w:u w:val="single"/>
            <w:rtl w:val="0"/>
          </w:rPr>
          <w:t xml:space="preserve">00:03:01 – 00:03:42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for the mainstream English-speaking people, more fluent, easier to understand, and so on. So this, inshallah, we are anticipating to be published by January 2027, inshallah. If you are interested, you can scan the QR code also in the roll-up banners outside, and you can put yourself the email address in, and you know you can be on the waiting list inshallah. So the next project was on divine revelation and communication. This was the the other very big project that the International Foundation for Muslim Theology convened. This project was a three-year project which was funded by the John Templeton Foundation in the US.</w:t>
      </w:r>
    </w:p>
    <w:p w:rsidR="00000000" w:rsidDel="00000000" w:rsidP="00000000" w:rsidRDefault="00000000" w:rsidRPr="00000000" w14:paraId="00000010">
      <w:pPr>
        <w:keepNext w:val="1"/>
        <w:rPr/>
      </w:pPr>
      <w:hyperlink r:id="rId12">
        <w:r w:rsidDel="00000000" w:rsidR="00000000" w:rsidRPr="00000000">
          <w:rPr>
            <w:color w:val="1155cc"/>
            <w:u w:val="single"/>
            <w:rtl w:val="0"/>
          </w:rPr>
          <w:t xml:space="preserve">00:03:42 – 00:04:24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And it accumulated in this this book, divine revelation and communication. We have worked for this project with approximately 12 academics from all over the world who have contributed with a chapter. Now what is this book about? It is about, like the title says, divine revelation. But what's the difference between this book and other divine revelation books is that it talks about a an additional a point of revelation, of wahi, which is through the again through creation. So Allah also reveals himself to us through creation, not only through the prophets through the books but also through revelation</w:t>
      </w:r>
    </w:p>
    <w:p w:rsidR="00000000" w:rsidDel="00000000" w:rsidP="00000000" w:rsidRDefault="00000000" w:rsidRPr="00000000" w14:paraId="00000012">
      <w:pPr>
        <w:keepNext w:val="1"/>
        <w:rPr/>
      </w:pPr>
      <w:hyperlink r:id="rId13">
        <w:r w:rsidDel="00000000" w:rsidR="00000000" w:rsidRPr="00000000">
          <w:rPr>
            <w:color w:val="1155cc"/>
            <w:u w:val="single"/>
            <w:rtl w:val="0"/>
          </w:rPr>
          <w:t xml:space="preserve">00:04:24 – 00:05:06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which take which which brings another aspect of revelation of wahi into the discourse. Another project that we have been doing is we have had a series of workshops in England that was all on divine again on divine revelation and also on reading the book of the universe. We have called this series the ikra series, the read series. And it was concentrating on we are illiterate in the sense that we cannot read the universe’s book. So how can you become literate in that sense? So that was kind of like what these workshops were about. And we had four of these workshops. Three were in England</w:t>
      </w:r>
    </w:p>
    <w:p w:rsidR="00000000" w:rsidDel="00000000" w:rsidP="00000000" w:rsidRDefault="00000000" w:rsidRPr="00000000" w14:paraId="00000014">
      <w:pPr>
        <w:keepNext w:val="1"/>
        <w:rPr/>
      </w:pPr>
      <w:hyperlink r:id="rId14">
        <w:r w:rsidDel="00000000" w:rsidR="00000000" w:rsidRPr="00000000">
          <w:rPr>
            <w:color w:val="1155cc"/>
            <w:u w:val="single"/>
            <w:rtl w:val="0"/>
          </w:rPr>
          <w:t xml:space="preserve">00:05:06 – 00:05:47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and the last one we have convene in Istanbul, which was a five-day retreat workshop that we did with our attendees. Another project which we are right now actually working on is a pilot project on regrounding education in a God-centered framework. We are we are doing a pilot project with a school at the moment in England, and we are having a whole school approach where we are training teachers in Islamic schools in the UK, trying to give them tools as to how they can how they can teach the the curriculum, which is a secular curriculum, in a God-centered way to the kids that they're teaching.</w:t>
      </w:r>
    </w:p>
    <w:p w:rsidR="00000000" w:rsidDel="00000000" w:rsidP="00000000" w:rsidRDefault="00000000" w:rsidRPr="00000000" w14:paraId="00000016">
      <w:pPr>
        <w:keepNext w:val="1"/>
        <w:rPr/>
      </w:pPr>
      <w:hyperlink r:id="rId15">
        <w:r w:rsidDel="00000000" w:rsidR="00000000" w:rsidRPr="00000000">
          <w:rPr>
            <w:color w:val="1155cc"/>
            <w:u w:val="single"/>
            <w:rtl w:val="0"/>
          </w:rPr>
          <w:t xml:space="preserve">00:05:47 – 00:06:30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So it's a training the teachers program, basically, that we are right in the midst of convening at the moment. So we have, it's a pilot project because we are going to have an impact report that is going to come out after that. Inshallah, we will share the report once it's ready. The next one is strengthening Muslim pastoral practice. And this is why we are here today. This is the other book that has been published this year, Alhamdulillah, again with the support of the International Foundation for Muslim Theology. And this handbook actually is the first half of the handbook, Dr. Mahshid has come up with a six step, and again based on the Risale-i Nur, she'll talk about this in more detail, a six step approach as to</w:t>
      </w:r>
    </w:p>
    <w:p w:rsidR="00000000" w:rsidDel="00000000" w:rsidP="00000000" w:rsidRDefault="00000000" w:rsidRPr="00000000" w14:paraId="00000018">
      <w:pPr>
        <w:keepNext w:val="1"/>
        <w:rPr/>
      </w:pPr>
      <w:hyperlink r:id="rId16">
        <w:r w:rsidDel="00000000" w:rsidR="00000000" w:rsidRPr="00000000">
          <w:rPr>
            <w:color w:val="1155cc"/>
            <w:u w:val="single"/>
            <w:rtl w:val="0"/>
          </w:rPr>
          <w:t xml:space="preserve">00:06:30 – 00:07:12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how Muslim chaplaincy should be done and what Muslim chaplaincy actually is, because we really until up to this book we really didn't have a proper definition as to what Muslim chaplaincy really means. And the second half of the book, which we are really proud of and you can see it actually also here, is we are we have interviewed chaplains. You can see five chaplains here, female chaplains especially who are working actively working in the UK, who have shared their experiences with us and who have also contributed in this book with case studies. There is a lot of case studies in this book</w:t>
      </w:r>
    </w:p>
    <w:p w:rsidR="00000000" w:rsidDel="00000000" w:rsidP="00000000" w:rsidRDefault="00000000" w:rsidRPr="00000000" w14:paraId="0000001A">
      <w:pPr>
        <w:keepNext w:val="1"/>
        <w:rPr/>
      </w:pPr>
      <w:hyperlink r:id="rId17">
        <w:r w:rsidDel="00000000" w:rsidR="00000000" w:rsidRPr="00000000">
          <w:rPr>
            <w:color w:val="1155cc"/>
            <w:u w:val="single"/>
            <w:rtl w:val="0"/>
          </w:rPr>
          <w:t xml:space="preserve">00:07:12 – 00:07:53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which can serve as a guide for other chaplains as to you know what kind of problems they have come across while they were doing chaplains in higher education and so on. So and the last thing that we are also now which is on the on the pipeline and we are working towards is preparing a curriculum or a module for an MA program in integrated theology, self, and the world. It is going to be a chaplaincy, an accredited MA program for Muslim chaplaincy, inshallah, that we are anticipating. And at the moment, we are not only looking for partners, but also preparing the modules for that.</w:t>
      </w:r>
    </w:p>
    <w:p w:rsidR="00000000" w:rsidDel="00000000" w:rsidP="00000000" w:rsidRDefault="00000000" w:rsidRPr="00000000" w14:paraId="0000001C">
      <w:pPr>
        <w:keepNext w:val="1"/>
        <w:rPr/>
      </w:pPr>
      <w:hyperlink r:id="rId18">
        <w:r w:rsidDel="00000000" w:rsidR="00000000" w:rsidRPr="00000000">
          <w:rPr>
            <w:color w:val="1155cc"/>
            <w:u w:val="single"/>
            <w:rtl w:val="0"/>
          </w:rPr>
          <w:t xml:space="preserve">00:07:53 – 00:08:36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So with that, I would like to conclude actually my presentation and would like to give the floor to Dr. Mahshid Turner. Let me just put this quickly in for you Mahshid, yours which one is it? The last one. This one? Yes, okay, there you go. Okay and I'm going to give you the microphone right as well. Should I put this on? Presentation. It is actually a presentation; maybe you have to…</w:t>
      </w:r>
    </w:p>
    <w:p w:rsidR="00000000" w:rsidDel="00000000" w:rsidP="00000000" w:rsidRDefault="00000000" w:rsidRPr="00000000" w14:paraId="0000001E">
      <w:pPr>
        <w:keepNext w:val="1"/>
        <w:rPr/>
      </w:pPr>
      <w:hyperlink r:id="rId19">
        <w:r w:rsidDel="00000000" w:rsidR="00000000" w:rsidRPr="00000000">
          <w:rPr>
            <w:color w:val="1155cc"/>
            <w:u w:val="single"/>
            <w:rtl w:val="0"/>
          </w:rPr>
          <w:t xml:space="preserve">00:08:37 – 00:09:17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This is not a presentation. I see. This is a presentation; [separate note?]. Why is it going to do that? Hold on. Let me close mine. Hold on. This is mine. Yes. Let's reopen this. I pressed this. What do you usually press? Oh, this one? Yeah. Ah, there it is! that okay thank you can i just put this on you yeah okay well assalamu alaikum everyone</w:t>
      </w:r>
    </w:p>
    <w:p w:rsidR="00000000" w:rsidDel="00000000" w:rsidP="00000000" w:rsidRDefault="00000000" w:rsidRPr="00000000" w14:paraId="00000020">
      <w:pPr>
        <w:keepNext w:val="1"/>
        <w:rPr/>
      </w:pPr>
      <w:hyperlink r:id="rId20">
        <w:r w:rsidDel="00000000" w:rsidR="00000000" w:rsidRPr="00000000">
          <w:rPr>
            <w:color w:val="1155cc"/>
            <w:u w:val="single"/>
            <w:rtl w:val="0"/>
          </w:rPr>
          <w:t xml:space="preserve">00:09:25 – 00:10:09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thank you for joining this workshop and today i would like to introduce you a framework now this is very alien to people because it doesn't nothing like this has ever existed for muslim faith support that has emerged from my work you can hear it's all about muslim chaplaincy which we have very little or nothing about um it's based on muslim chaplaincy and theological research so while muslim pastoral care has expanded significantly in universities, hospitals, prisons and communities.</w:t>
      </w:r>
    </w:p>
    <w:p w:rsidR="00000000" w:rsidDel="00000000" w:rsidP="00000000" w:rsidRDefault="00000000" w:rsidRPr="00000000" w14:paraId="00000022">
      <w:pPr>
        <w:keepNext w:val="1"/>
        <w:rPr/>
      </w:pPr>
      <w:hyperlink r:id="rId21">
        <w:r w:rsidDel="00000000" w:rsidR="00000000" w:rsidRPr="00000000">
          <w:rPr>
            <w:color w:val="1155cc"/>
            <w:u w:val="single"/>
            <w:rtl w:val="0"/>
          </w:rPr>
          <w:t xml:space="preserve">00:10:09 – 00:10:53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In the West, anyway; I don't know about Turkey. Everywhere there is a hospital or university chaplain. But little work describes a distinctly Islamic model of reflective practice. We go in as chaplains and usually do what we're told. We lack a foundation for what chaplaincy should look like. Existing approaches often use secular reflection theories or psychological models. These undoubtedly offer valuable insights into human behaviour. However, however, they are not enough.</w:t>
      </w:r>
    </w:p>
    <w:p w:rsidR="00000000" w:rsidDel="00000000" w:rsidP="00000000" w:rsidRDefault="00000000" w:rsidRPr="00000000" w14:paraId="00000024">
      <w:pPr>
        <w:keepNext w:val="1"/>
        <w:rPr/>
      </w:pPr>
      <w:hyperlink r:id="rId22">
        <w:r w:rsidDel="00000000" w:rsidR="00000000" w:rsidRPr="00000000">
          <w:rPr>
            <w:color w:val="1155cc"/>
            <w:u w:val="single"/>
            <w:rtl w:val="0"/>
          </w:rPr>
          <w:t xml:space="preserve">00:10:53 – 00:11:35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They do not fully address the theological dimensions through which Muslims understand meaning, suffering, moral responsibility and spiritual growth. We have our own foundation but don't use it. We usually accept secular or psychological models. In this workshop I hope to present a Muslim chaplaincy framework: a six-step model grounded in Islamic theology. I hope to discuss why a Muslim reflective-practice model is necessary.</w:t>
      </w:r>
    </w:p>
    <w:p w:rsidR="00000000" w:rsidDel="00000000" w:rsidP="00000000" w:rsidRDefault="00000000" w:rsidRPr="00000000" w14:paraId="00000026">
      <w:pPr>
        <w:keepNext w:val="1"/>
        <w:rPr/>
      </w:pPr>
      <w:hyperlink r:id="rId23">
        <w:r w:rsidDel="00000000" w:rsidR="00000000" w:rsidRPr="00000000">
          <w:rPr>
            <w:color w:val="1155cc"/>
            <w:u w:val="single"/>
            <w:rtl w:val="0"/>
          </w:rPr>
          <w:t xml:space="preserve">00:11:35 – 00:12:19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I'll explain how to apply the six-step model in practice, then how to adapt it to people of other faiths and worldviews. This model is not just for Muslims. At a Western university, or even in Turkey, some may have no faith. You're still a chaplain, and this model still applies to them. Hopefully, if there's time, we'll interactively use the six-step model together. Why reflective practice? Reflection is a movement</w:t>
      </w:r>
    </w:p>
    <w:p w:rsidR="00000000" w:rsidDel="00000000" w:rsidP="00000000" w:rsidRDefault="00000000" w:rsidRPr="00000000" w14:paraId="00000028">
      <w:pPr>
        <w:keepNext w:val="1"/>
        <w:rPr/>
      </w:pPr>
      <w:hyperlink r:id="rId24">
        <w:r w:rsidDel="00000000" w:rsidR="00000000" w:rsidRPr="00000000">
          <w:rPr>
            <w:color w:val="1155cc"/>
            <w:u w:val="single"/>
            <w:rtl w:val="0"/>
          </w:rPr>
          <w:t xml:space="preserve">00:12:19 – 00:13:02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from observation towards recognition. It asks not only what occurred, but also what deeper realities may be revealed by that experience. This theological orientation distinguishes Muslim reflection from approaches limited to psychological and behavioural analysis. Reflection transforms experience into understanding. Professional reflection asks, “What happened?” Islamic reflection also asks, “Why might this have happened?”</w:t>
      </w:r>
    </w:p>
    <w:p w:rsidR="00000000" w:rsidDel="00000000" w:rsidP="00000000" w:rsidRDefault="00000000" w:rsidRPr="00000000" w14:paraId="0000002A">
      <w:pPr>
        <w:keepNext w:val="1"/>
        <w:rPr/>
      </w:pPr>
      <w:hyperlink r:id="rId25">
        <w:r w:rsidDel="00000000" w:rsidR="00000000" w:rsidRPr="00000000">
          <w:rPr>
            <w:color w:val="1155cc"/>
            <w:u w:val="single"/>
            <w:rtl w:val="0"/>
          </w:rPr>
          <w:t xml:space="preserve">00:13:02 – 00:13:44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“What does this reveal about myself?” “How does revelation illuminate this experience?” “What response draws me closer to God?” You see the difference between the general and Islamic approaches. Do I have four minutes? If you read these verses: “Indeed, in the creation of the heavens and the earth, and the alternation of night and day, are signs for those of understanding; those who remember</w:t>
      </w:r>
    </w:p>
    <w:p w:rsidR="00000000" w:rsidDel="00000000" w:rsidP="00000000" w:rsidRDefault="00000000" w:rsidRPr="00000000" w14:paraId="0000002C">
      <w:pPr>
        <w:keepNext w:val="1"/>
        <w:rPr/>
      </w:pPr>
      <w:hyperlink r:id="rId26">
        <w:r w:rsidDel="00000000" w:rsidR="00000000" w:rsidRPr="00000000">
          <w:rPr>
            <w:color w:val="1155cc"/>
            <w:u w:val="single"/>
            <w:rtl w:val="0"/>
          </w:rPr>
          <w:t xml:space="preserve">00:13:44 – 00:14:25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God standing, sitting and lying on their sides, and reflect on the creation of heaven and earth, saying, ‘Our Lord, You did not create this in vain. Glory be to You. Protect us from the punishment of the Fire.’” The Quran tells believers: observe creation, reflect deeply, recognize divine wisdom and respond with worship. The Quran consistently presents reflection… Can you hear me? You're okay? …as more than an intellectual exercise.</w:t>
      </w:r>
    </w:p>
    <w:p w:rsidR="00000000" w:rsidDel="00000000" w:rsidP="00000000" w:rsidRDefault="00000000" w:rsidRPr="00000000" w14:paraId="0000002E">
      <w:pPr>
        <w:keepNext w:val="1"/>
        <w:rPr/>
      </w:pPr>
      <w:hyperlink r:id="rId27">
        <w:r w:rsidDel="00000000" w:rsidR="00000000" w:rsidRPr="00000000">
          <w:rPr>
            <w:color w:val="1155cc"/>
            <w:u w:val="single"/>
            <w:rtl w:val="0"/>
          </w:rPr>
          <w:t xml:space="preserve">00:14:25 – 00:15:06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In these verses, contemplation begins with the observable world. What does the Quran say? The heavens, earth, the alternation of day and night. But it doesn't end there. Reflection leads to what? To recognition. Those called [ulul-albab?], people of understanding, move from observing creation to recognizing its purpose and meaning. They respond with humility and worship. That is our role and aim too. This movement matters for Muslim faith support.</w:t>
      </w:r>
    </w:p>
    <w:p w:rsidR="00000000" w:rsidDel="00000000" w:rsidP="00000000" w:rsidRDefault="00000000" w:rsidRPr="00000000" w14:paraId="00000030">
      <w:pPr>
        <w:keepNext w:val="1"/>
        <w:rPr/>
      </w:pPr>
      <w:hyperlink r:id="rId28">
        <w:r w:rsidDel="00000000" w:rsidR="00000000" w:rsidRPr="00000000">
          <w:rPr>
            <w:color w:val="1155cc"/>
            <w:u w:val="single"/>
            <w:rtl w:val="0"/>
          </w:rPr>
          <w:t xml:space="preserve">00:15:06 – 00:15:50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Reflection is not merely for information or solving problems. Some chaplains just say, “[Unclear], you can go there,” and that's it. We miss the reality behind the event. Reflection discerns meaning within creation and human experience. The Quran presents a path integrating observation and contemplation, recognition and response. It integrates them all. This pattern provides the theological orientation</w:t>
      </w:r>
    </w:p>
    <w:p w:rsidR="00000000" w:rsidDel="00000000" w:rsidP="00000000" w:rsidRDefault="00000000" w:rsidRPr="00000000" w14:paraId="00000032">
      <w:pPr>
        <w:keepNext w:val="1"/>
        <w:rPr/>
      </w:pPr>
      <w:hyperlink r:id="rId29">
        <w:r w:rsidDel="00000000" w:rsidR="00000000" w:rsidRPr="00000000">
          <w:rPr>
            <w:color w:val="1155cc"/>
            <w:u w:val="single"/>
            <w:rtl w:val="0"/>
          </w:rPr>
          <w:t xml:space="preserve">00:15:50 – 00:16:30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for the six-step model we'll explore. We have a Quranic foundation. The model follows that pattern. When it says, “We will show them Our signs,” the aim is not merely better decision-making, not just that. Of course we want that, but also the whole person's transformation. Reflection is a journey to gradually recognize the meaning of events. Things don't happen for nothing; they are [an ayah?]</w:t>
      </w:r>
    </w:p>
    <w:p w:rsidR="00000000" w:rsidDel="00000000" w:rsidP="00000000" w:rsidRDefault="00000000" w:rsidRPr="00000000" w14:paraId="00000034">
      <w:pPr>
        <w:keepNext w:val="1"/>
        <w:rPr/>
      </w:pPr>
      <w:hyperlink r:id="rId30">
        <w:r w:rsidDel="00000000" w:rsidR="00000000" w:rsidRPr="00000000">
          <w:rPr>
            <w:color w:val="1155cc"/>
            <w:u w:val="single"/>
            <w:rtl w:val="0"/>
          </w:rPr>
          <w:t xml:space="preserve">00:16:30 – 00:17:14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to observe and read, reassessing ourselves in revelation's light. As a believer, what is this telling me? We respond with renewed intention and action. Our first thought may be selfish: “This is horrible!” But it wasn't created for nothing. What is this telling me? What is happening now? How does faith, how does the Quran view this? It is an ayah to read. It must have a use even if I dislike it. We put our nafs on hold</w:t>
      </w:r>
    </w:p>
    <w:p w:rsidR="00000000" w:rsidDel="00000000" w:rsidP="00000000" w:rsidRDefault="00000000" w:rsidRPr="00000000" w14:paraId="00000036">
      <w:pPr>
        <w:keepNext w:val="1"/>
        <w:rPr/>
      </w:pPr>
      <w:hyperlink r:id="rId31">
        <w:r w:rsidDel="00000000" w:rsidR="00000000" w:rsidRPr="00000000">
          <w:rPr>
            <w:color w:val="1155cc"/>
            <w:u w:val="single"/>
            <w:rtl w:val="0"/>
          </w:rPr>
          <w:t xml:space="preserve">00:17:14 – 00:17:58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and try to read the situation without the ego, without taking it personally. Then we can act rightly, more rightly than if we immediately react to the situation. The Quran presents humanity as entrusted with responsibility. Whatever our work or circumstances, we must exercise it with wisdom, justice, compassion and accountability before God, male or female.</w:t>
      </w:r>
    </w:p>
    <w:p w:rsidR="00000000" w:rsidDel="00000000" w:rsidP="00000000" w:rsidRDefault="00000000" w:rsidRPr="00000000" w14:paraId="00000038">
      <w:pPr>
        <w:keepNext w:val="1"/>
        <w:rPr/>
      </w:pPr>
      <w:hyperlink r:id="rId32">
        <w:r w:rsidDel="00000000" w:rsidR="00000000" w:rsidRPr="00000000">
          <w:rPr>
            <w:color w:val="1155cc"/>
            <w:u w:val="single"/>
            <w:rtl w:val="0"/>
          </w:rPr>
          <w:t xml:space="preserve">00:17:58 – 00:18:44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Whether you hold high office… There is no “important person” when it comes to being Allah's khalifa. We are all khalifa. What matters is doing everything with wisdom, justice, compassion and accountability before God. The six-step model is much more than a pastoral tool: a discipline for living faithfully. A mother comforting a distressed child can reflect: “Am I being patient? This is from Allah.</w:t>
      </w:r>
    </w:p>
    <w:p w:rsidR="00000000" w:rsidDel="00000000" w:rsidP="00000000" w:rsidRDefault="00000000" w:rsidRPr="00000000" w14:paraId="0000003A">
      <w:pPr>
        <w:keepNext w:val="1"/>
        <w:rPr/>
      </w:pPr>
      <w:hyperlink r:id="rId33">
        <w:r w:rsidDel="00000000" w:rsidR="00000000" w:rsidRPr="00000000">
          <w:rPr>
            <w:color w:val="1155cc"/>
            <w:u w:val="single"/>
            <w:rtl w:val="0"/>
          </w:rPr>
          <w:t xml:space="preserve">00:18:44 – 00:19:29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Am I giving enough compassion and mercy, balanced with justice?” That is reflection. A father cooking for his family can ask whether he serves sincerely and gratefully, remembering this [rizq?] is from Allah. Does he serve his family with gratitude? A manager can consider whether decisions are made justly and compassionately. In many institutions people are stressed by unjust treatment. In Islam, whatever you do, as a manager or leader, be compassionate and just.</w:t>
      </w:r>
    </w:p>
    <w:p w:rsidR="00000000" w:rsidDel="00000000" w:rsidP="00000000" w:rsidRDefault="00000000" w:rsidRPr="00000000" w14:paraId="0000003C">
      <w:pPr>
        <w:keepNext w:val="1"/>
        <w:rPr/>
      </w:pPr>
      <w:hyperlink r:id="rId34">
        <w:r w:rsidDel="00000000" w:rsidR="00000000" w:rsidRPr="00000000">
          <w:rPr>
            <w:color w:val="1155cc"/>
            <w:u w:val="single"/>
            <w:rtl w:val="0"/>
          </w:rPr>
          <w:t xml:space="preserve">00:19:32 – 00:20:15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A teacher can reflect on whether knowledge is conveyed wisely. Secular schools overload children with information. If you bring out the meaning in what they learn, and it becomes meaningful… to them it becomes much more acceptable by by the by the children that you're educating and it's also good for the teacher because what her role becomes important it's not just giving information to a child and then just going at home so well I've given them all the information no you've just built this child's character</w:t>
      </w:r>
    </w:p>
    <w:p w:rsidR="00000000" w:rsidDel="00000000" w:rsidP="00000000" w:rsidRDefault="00000000" w:rsidRPr="00000000" w14:paraId="0000003E">
      <w:pPr>
        <w:keepNext w:val="1"/>
        <w:rPr/>
      </w:pPr>
      <w:hyperlink r:id="rId35">
        <w:r w:rsidDel="00000000" w:rsidR="00000000" w:rsidRPr="00000000">
          <w:rPr>
            <w:color w:val="1155cc"/>
            <w:u w:val="single"/>
            <w:rtl w:val="0"/>
          </w:rPr>
          <w:t xml:space="preserve">00:20:15 – 00:20:55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if it's done with meaning and love and an Islamic approach so in every case reflection this kind of reflection transforms ordinary activity what we call ordinary activity there's no such thing as ordinary activity actually everything we do is it is an ayah and everything do we do is a we are witnessed and it's written so whatever we do can be sacralized can be blessed through that process so reflecting Reflection transforms this what we call ordinary activity into conscious stewardship. We become khalifa.</w:t>
      </w:r>
    </w:p>
    <w:p w:rsidR="00000000" w:rsidDel="00000000" w:rsidP="00000000" w:rsidRDefault="00000000" w:rsidRPr="00000000" w14:paraId="00000040">
      <w:pPr>
        <w:keepNext w:val="1"/>
        <w:rPr/>
      </w:pPr>
      <w:hyperlink r:id="rId36">
        <w:r w:rsidDel="00000000" w:rsidR="00000000" w:rsidRPr="00000000">
          <w:rPr>
            <w:color w:val="1155cc"/>
            <w:u w:val="single"/>
            <w:rtl w:val="0"/>
          </w:rPr>
          <w:t xml:space="preserve">00:20:55 – 00:21:39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You don't have to be a khalifa in governance of importance to be all khalifas. The question is no longer simply, am I doing this well? But am I fulfilling my trust, my amanah before Allah in the best way I can? So for this because I said that this is applicable not just I needed a definition that's applicable to everyone not just to Muslims. So a definition for Muslim chaplaincy doesn't exist. This is the first Muslim chaplaincy… [book phrase unclear].</w:t>
      </w:r>
    </w:p>
    <w:p w:rsidR="00000000" w:rsidDel="00000000" w:rsidP="00000000" w:rsidRDefault="00000000" w:rsidRPr="00000000" w14:paraId="00000042">
      <w:pPr>
        <w:keepNext w:val="1"/>
        <w:rPr/>
      </w:pPr>
      <w:hyperlink r:id="rId37">
        <w:r w:rsidDel="00000000" w:rsidR="00000000" w:rsidRPr="00000000">
          <w:rPr>
            <w:color w:val="1155cc"/>
            <w:u w:val="single"/>
            <w:rtl w:val="0"/>
          </w:rPr>
          <w:t xml:space="preserve">00:21:39 – 00:22:25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and the definition is is the support as chaplain gives to people in order to facilitate their return to their innate Adamic nature What is innate Adamic [unclear] nature? Fitra. So it's Islam, because [they were all Muslim?], all submitted. [Hazrat Adam?] turned, returned. So it applies very much to Muslims, but but also applicable to non-Muslims. They won't understand Islam there, but will understand human nature. So this definition recognises the shared human essence and is universally applicable regardless of faith culture ethnicity or nationality.</w:t>
      </w:r>
    </w:p>
    <w:p w:rsidR="00000000" w:rsidDel="00000000" w:rsidP="00000000" w:rsidRDefault="00000000" w:rsidRPr="00000000" w14:paraId="00000044">
      <w:pPr>
        <w:keepNext w:val="1"/>
        <w:rPr/>
      </w:pPr>
      <w:hyperlink r:id="rId38">
        <w:r w:rsidDel="00000000" w:rsidR="00000000" w:rsidRPr="00000000">
          <w:rPr>
            <w:color w:val="1155cc"/>
            <w:u w:val="single"/>
            <w:rtl w:val="0"/>
          </w:rPr>
          <w:t xml:space="preserve">00:22:26 – 00:23:08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And we can very very cleverly use it to bring people who are not Muslim one step or two steps forward closer to their fetra. [Have we jumped?] So the aim… is not merely improved decision-making but the transformation of the person. Reflection becomes a journey in which individuals gradually recognize the significance of events. They are able to reassess themselves in the light of revelation</w:t>
      </w:r>
    </w:p>
    <w:p w:rsidR="00000000" w:rsidDel="00000000" w:rsidP="00000000" w:rsidRDefault="00000000" w:rsidRPr="00000000" w14:paraId="00000046">
      <w:pPr>
        <w:keepNext w:val="1"/>
        <w:rPr/>
      </w:pPr>
      <w:hyperlink r:id="rId39">
        <w:r w:rsidDel="00000000" w:rsidR="00000000" w:rsidRPr="00000000">
          <w:rPr>
            <w:color w:val="1155cc"/>
            <w:u w:val="single"/>
            <w:rtl w:val="0"/>
          </w:rPr>
          <w:t xml:space="preserve">00:23:08 – 00:23:48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and respond through renewed intention and action. So the Quran presents humanity as entrusted with responsibility responsibility. Everything that is given to us is amanah. Whatever our vocation or circumstances, we are called to exercise that responsibility with wisdom justice compassion and accountability before God. So it doesn't matter as I said if you are a shepherd, or work in a restaurant, or are the [president?] of a country,</w:t>
      </w:r>
    </w:p>
    <w:p w:rsidR="00000000" w:rsidDel="00000000" w:rsidP="00000000" w:rsidRDefault="00000000" w:rsidRPr="00000000" w14:paraId="00000048">
      <w:pPr>
        <w:keepNext w:val="1"/>
        <w:rPr/>
      </w:pPr>
      <w:hyperlink r:id="rId40">
        <w:r w:rsidDel="00000000" w:rsidR="00000000" w:rsidRPr="00000000">
          <w:rPr>
            <w:color w:val="1155cc"/>
            <w:u w:val="single"/>
            <w:rtl w:val="0"/>
          </w:rPr>
          <w:t xml:space="preserve">00:23:48 – 00:24:31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this is basically applied. You're a khalifa in your own realm. So from this perspective the six-step reflective model becomes much more than a pastoral tool. It becomes a discipline for faithful living. I think I've read that actually. Yes. [Defining?] Muslim chaplaincy. Okay, sorry. This is jumping all over the place. Oh, it's jumped. It's very sensitive. Oh, I think I'm here. So the six-step reflective model integrates</w:t>
      </w:r>
    </w:p>
    <w:p w:rsidR="00000000" w:rsidDel="00000000" w:rsidP="00000000" w:rsidRDefault="00000000" w:rsidRPr="00000000" w14:paraId="0000004A">
      <w:pPr>
        <w:keepNext w:val="1"/>
        <w:rPr/>
      </w:pPr>
      <w:hyperlink r:id="rId41">
        <w:r w:rsidDel="00000000" w:rsidR="00000000" w:rsidRPr="00000000">
          <w:rPr>
            <w:color w:val="1155cc"/>
            <w:u w:val="single"/>
            <w:rtl w:val="0"/>
          </w:rPr>
          <w:t xml:space="preserve">00:24:31 – 00:25:13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this model integrates theology and practice together. It moves beyond problem-solving. Us as chaplains sometimes lose ourselves. We go into university and say oh where's this this person has this problem and quickly we want to solve it. We don't step back and see what's behind that problem. It facilitates meaning-making. It encourages spiritual growth. it remains applicable within plural settings so as I said you can use it for non Muslims as well so what it starts with is observation every reflective model begins with observation</w:t>
      </w:r>
    </w:p>
    <w:p w:rsidR="00000000" w:rsidDel="00000000" w:rsidP="00000000" w:rsidRDefault="00000000" w:rsidRPr="00000000" w14:paraId="0000004C">
      <w:pPr>
        <w:keepNext w:val="1"/>
        <w:rPr/>
      </w:pPr>
      <w:hyperlink r:id="rId42">
        <w:r w:rsidDel="00000000" w:rsidR="00000000" w:rsidRPr="00000000">
          <w:rPr>
            <w:color w:val="1155cc"/>
            <w:u w:val="single"/>
            <w:rtl w:val="0"/>
          </w:rPr>
          <w:t xml:space="preserve">00:25:13 – 00:25:54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the difference lies in what we believe of the observation is for now with many professional models they also agree observation is important but they seek to improve practice by identifying patterns and generating new understanding and looking at those patterns and what they can get from this now this I'm not saying this is not important it is an important process and one that Muslim practitioners can benefit from. but the Quran however possess it proposes an additional dimensional dimension. Observation is also an opportunity for recognition.</w:t>
      </w:r>
    </w:p>
    <w:p w:rsidR="00000000" w:rsidDel="00000000" w:rsidP="00000000" w:rsidRDefault="00000000" w:rsidRPr="00000000" w14:paraId="0000004E">
      <w:pPr>
        <w:keepNext w:val="1"/>
        <w:rPr/>
      </w:pPr>
      <w:hyperlink r:id="rId43">
        <w:r w:rsidDel="00000000" w:rsidR="00000000" w:rsidRPr="00000000">
          <w:rPr>
            <w:color w:val="1155cc"/>
            <w:u w:val="single"/>
            <w:rtl w:val="0"/>
          </w:rPr>
          <w:t xml:space="preserve">00:25:56 – 00:26:40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The Quran repeatedly describes creation as containing ayat signs, and these signs are not limited just to the natural world. It's not just the flowers and trees and things. It's also related to human relationships, at the moments of joy at the moments of suffering at the moments of success and failure they all become opportunities for contemplation so reflection asks not simply what happened but how might this experience invite me to recognize God's wisdom my own limitations or my moral responsibilities? These are the ayat.</w:t>
      </w:r>
    </w:p>
    <w:p w:rsidR="00000000" w:rsidDel="00000000" w:rsidP="00000000" w:rsidRDefault="00000000" w:rsidRPr="00000000" w14:paraId="00000050">
      <w:pPr>
        <w:keepNext w:val="1"/>
        <w:rPr/>
      </w:pPr>
      <w:hyperlink r:id="rId44">
        <w:r w:rsidDel="00000000" w:rsidR="00000000" w:rsidRPr="00000000">
          <w:rPr>
            <w:color w:val="1155cc"/>
            <w:u w:val="single"/>
            <w:rtl w:val="0"/>
          </w:rPr>
          <w:t xml:space="preserve">00:26:40 – 00:27:22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these are the questions we need to ask One of the greatest… challenges in pastoral care… caring we're all pastors in a sense we're all caring for someone mothers fathers institutions managers so one of the greatest challenges in pastoral care is recognising that people rarely respond to events themselves more often they respond to the meaning they attach to those events so this morning we had a talk and somebody sent me a text and and they didn't respond to me</w:t>
      </w:r>
    </w:p>
    <w:p w:rsidR="00000000" w:rsidDel="00000000" w:rsidP="00000000" w:rsidRDefault="00000000" w:rsidRPr="00000000" w14:paraId="00000052">
      <w:pPr>
        <w:keepNext w:val="1"/>
        <w:rPr/>
      </w:pPr>
      <w:hyperlink r:id="rId45">
        <w:r w:rsidDel="00000000" w:rsidR="00000000" w:rsidRPr="00000000">
          <w:rPr>
            <w:color w:val="1155cc"/>
            <w:u w:val="single"/>
            <w:rtl w:val="0"/>
          </w:rPr>
          <w:t xml:space="preserve">00:27:22 – 00:28:07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So it's not the actual event the meaning they just put on there “She didn’t respond to me”—you get annoyed. You give that event a meaning. One person may think well maybe she was busy. Another person may take it really really personally and say well she doesn't like me. I'm not gonna I'm gonna ignore her. So when she ignores her what happens is that she will ignore it and it just makes the situation worse so not everyone is the same so two individuals may experience the same diagnosis bereavement or disappointment and responds and yet responds in completely different ways</w:t>
      </w:r>
    </w:p>
    <w:p w:rsidR="00000000" w:rsidDel="00000000" w:rsidP="00000000" w:rsidRDefault="00000000" w:rsidRPr="00000000" w14:paraId="00000054">
      <w:pPr>
        <w:keepNext w:val="1"/>
        <w:rPr/>
      </w:pPr>
      <w:hyperlink r:id="rId46">
        <w:r w:rsidDel="00000000" w:rsidR="00000000" w:rsidRPr="00000000">
          <w:rPr>
            <w:color w:val="1155cc"/>
            <w:u w:val="single"/>
            <w:rtl w:val="0"/>
          </w:rPr>
          <w:t xml:space="preserve">00:28:07 – 00:28:49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because they interpret those experiences differently so we're here to interpret what's happening but not to interpret according to our nafs we have the Quran as a revelation to and our prophets as examples to emulate so that we can actually interpret according to the right criteria so the caretaker caregivers task is not to correct emotions oh no you shouldn't do that but they're different they did in a different place to that other person they're not thinking in the same way we have to see where that person is in their context</w:t>
      </w:r>
    </w:p>
    <w:p w:rsidR="00000000" w:rsidDel="00000000" w:rsidP="00000000" w:rsidRDefault="00000000" w:rsidRPr="00000000" w14:paraId="00000056">
      <w:pPr>
        <w:keepNext w:val="1"/>
        <w:rPr/>
      </w:pPr>
      <w:hyperlink r:id="rId47">
        <w:r w:rsidDel="00000000" w:rsidR="00000000" w:rsidRPr="00000000">
          <w:rPr>
            <w:color w:val="1155cc"/>
            <w:u w:val="single"/>
            <w:rtl w:val="0"/>
          </w:rPr>
          <w:t xml:space="preserve">00:28:49 – 00:29:34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or provide immediate solutions you shouldn't have done that you shouldn't have responded that but first to understand how meaning is being constructed so we asked them so she she phoned you and she said what and she didn't respond to you is that why you upset yes I don't think she likes me and then you might say well can you quite be quite sure about that is it is that something that as the other things has happened that makes you come to that decision and you're allowing her to reflect allowing her you don't say to her oh that's just silly you know she may have she may be busy you don't say that to her do you you say to her allow her to grow and reflect in the right way</w:t>
      </w:r>
    </w:p>
    <w:p w:rsidR="00000000" w:rsidDel="00000000" w:rsidP="00000000" w:rsidRDefault="00000000" w:rsidRPr="00000000" w14:paraId="00000058">
      <w:pPr>
        <w:keepNext w:val="1"/>
        <w:rPr/>
      </w:pPr>
      <w:hyperlink r:id="rId48">
        <w:r w:rsidDel="00000000" w:rsidR="00000000" w:rsidRPr="00000000">
          <w:rPr>
            <w:color w:val="1155cc"/>
            <w:u w:val="single"/>
            <w:rtl w:val="0"/>
          </w:rPr>
          <w:t xml:space="preserve">00:29:34 – 00:30:13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so many people approach Muslim chaplains seeking answers to difficult questions While practical guidance is sometimes appropriate, many pastoral situations can't be resolved just through information or advice alone. Sometimes there is, you know, what is a kind of practical question. But questions arising from grief, suffering, guilt, loss, doubt, or the search for meaning often require a deeper process of reflection and recognition. And we all may come across this with family and friends.</w:t>
      </w:r>
    </w:p>
    <w:p w:rsidR="00000000" w:rsidDel="00000000" w:rsidP="00000000" w:rsidRDefault="00000000" w:rsidRPr="00000000" w14:paraId="0000005A">
      <w:pPr>
        <w:keepNext w:val="1"/>
        <w:rPr/>
      </w:pPr>
      <w:hyperlink r:id="rId49">
        <w:r w:rsidDel="00000000" w:rsidR="00000000" w:rsidRPr="00000000">
          <w:rPr>
            <w:color w:val="1155cc"/>
            <w:u w:val="single"/>
            <w:rtl w:val="0"/>
          </w:rPr>
          <w:t xml:space="preserve">00:30:14 – 00:30:55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So within the Quranic perspective developed in this workshop, The role of the Muslim chaplain is not simply to provide solutions, but to facilitate remembrance of what is already known at the deepest level of the human person. What we all share is the fetra. You can help that person to get in touch with their own fetra to broaden their own horizon and help them to guide themselves. and to see things with more meaning rather than superficially. So the chaplain helps individuals recognize the signs, the ayat,</w:t>
      </w:r>
    </w:p>
    <w:p w:rsidR="00000000" w:rsidDel="00000000" w:rsidP="00000000" w:rsidRDefault="00000000" w:rsidRPr="00000000" w14:paraId="0000005C">
      <w:pPr>
        <w:keepNext w:val="1"/>
        <w:rPr/>
      </w:pPr>
      <w:hyperlink r:id="rId50">
        <w:r w:rsidDel="00000000" w:rsidR="00000000" w:rsidRPr="00000000">
          <w:rPr>
            <w:color w:val="1155cc"/>
            <w:u w:val="single"/>
            <w:rtl w:val="0"/>
          </w:rPr>
          <w:t xml:space="preserve">00:31:01 – 00:31:41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within their lives and the world around them, [anfus and afaq?]. This process seeks to awaken the innate disposition, the fetra, which has been just shut down, through which the divine names may once again be recognized and the primordial covenant recalled. We all [said/say?], even nonbelievers, Allah’s covenant. So it could potentially be recalled by all of us. We all have fetra. It's helping people to get down to their fetra. So rather than replacing a person's moral agency or making decisions on their behalf,</w:t>
      </w:r>
    </w:p>
    <w:p w:rsidR="00000000" w:rsidDel="00000000" w:rsidP="00000000" w:rsidRDefault="00000000" w:rsidRPr="00000000" w14:paraId="0000005E">
      <w:pPr>
        <w:keepNext w:val="1"/>
        <w:rPr/>
      </w:pPr>
      <w:hyperlink r:id="rId51">
        <w:r w:rsidDel="00000000" w:rsidR="00000000" w:rsidRPr="00000000">
          <w:rPr>
            <w:color w:val="1155cc"/>
            <w:u w:val="single"/>
            <w:rtl w:val="0"/>
          </w:rPr>
          <w:t xml:space="preserve">00:31:41 – 00:32:18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the chaplain helps individuals discern truth for themselves and respond freely and responsibly. So in this way pastoral care becomes a process of facilitating recognition rather than persuasion and remembrance rather than instruction alone. So our tendencies try and persuade people or just keep teaching even if they're not really listening. Connecting with their fitra, which everyone knows, is a much better approach.</w:t>
      </w:r>
    </w:p>
    <w:p w:rsidR="00000000" w:rsidDel="00000000" w:rsidP="00000000" w:rsidRDefault="00000000" w:rsidRPr="00000000" w14:paraId="00000060">
      <w:pPr>
        <w:keepNext w:val="1"/>
        <w:rPr/>
      </w:pPr>
      <w:hyperlink r:id="rId52">
        <w:r w:rsidDel="00000000" w:rsidR="00000000" w:rsidRPr="00000000">
          <w:rPr>
            <w:color w:val="1155cc"/>
            <w:u w:val="single"/>
            <w:rtl w:val="0"/>
          </w:rPr>
          <w:t xml:space="preserve">00:32:24 – 00:33:09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One prophetic tradition tells us every prophet tended sheep. Shepherding, or pastoral care, cultivates attentiveness. A shepherd learns to notice subtle changes within the flock and responds with patience rather than force. It also develops a profound sense of responsibility, recognising that each member of the flock requires care according to its particular condition. These qualities illuminate an important dimension of Muslim chaplaincy. By listening carefully and encouraging reflection, the chaplain helps individuals recognise the ayat within their own circumstances.</w:t>
      </w:r>
    </w:p>
    <w:p w:rsidR="00000000" w:rsidDel="00000000" w:rsidP="00000000" w:rsidRDefault="00000000" w:rsidRPr="00000000" w14:paraId="00000062">
      <w:pPr>
        <w:keepNext w:val="1"/>
        <w:rPr/>
      </w:pPr>
      <w:hyperlink r:id="rId53">
        <w:r w:rsidDel="00000000" w:rsidR="00000000" w:rsidRPr="00000000">
          <w:rPr>
            <w:color w:val="1155cc"/>
            <w:u w:val="single"/>
            <w:rtl w:val="0"/>
          </w:rPr>
          <w:t xml:space="preserve">00:33:10 – 00:33:56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So what’s happening with it with them outside well you know my somebody in the family died for example outside what meaning they are making how they are feeling and we try to reawaken that respond freely and responsibly to the truth they come to recognize the goal is not to direct every decision but to facilitate facilitate recognition. So Islamic tradition consistently distinguishes between processing knowledge and exercising wisdom. A caregiver whoever it may be,</w:t>
      </w:r>
    </w:p>
    <w:p w:rsidR="00000000" w:rsidDel="00000000" w:rsidP="00000000" w:rsidRDefault="00000000" w:rsidRPr="00000000" w14:paraId="00000064">
      <w:pPr>
        <w:keepNext w:val="1"/>
        <w:rPr/>
      </w:pPr>
      <w:hyperlink r:id="rId54">
        <w:r w:rsidDel="00000000" w:rsidR="00000000" w:rsidRPr="00000000">
          <w:rPr>
            <w:color w:val="1155cc"/>
            <w:u w:val="single"/>
            <w:rtl w:val="0"/>
          </w:rPr>
          <w:t xml:space="preserve">00:33:56 – 00:34:35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may know many Quranic verses or legal rulings, yet still fail to respond wisely if they overlook the person’s circumstances, feelings or readiness to receive guidance. Wisdom therefore asks not only what is true, but also how should truth be communicated in this particular situation. This is a new ayah new person new way. When you get to know them, wisdom allows you to judge according to that person, not a bland approach using the same response for everyone.</w:t>
      </w:r>
    </w:p>
    <w:p w:rsidR="00000000" w:rsidDel="00000000" w:rsidP="00000000" w:rsidRDefault="00000000" w:rsidRPr="00000000" w14:paraId="00000066">
      <w:pPr>
        <w:keepNext w:val="1"/>
        <w:rPr/>
      </w:pPr>
      <w:hyperlink r:id="rId55">
        <w:r w:rsidDel="00000000" w:rsidR="00000000" w:rsidRPr="00000000">
          <w:rPr>
            <w:color w:val="1155cc"/>
            <w:u w:val="single"/>
            <w:rtl w:val="0"/>
          </w:rPr>
          <w:t xml:space="preserve">00:34:41 – 00:35:25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Having explored the theology underlying Muslim reflective practice, we are now ready to consider the model itself. The six-step reflective model is not intended to function as a rigid checklist, it's just to provide a structured way of thinking that helps us to avoid premature judgment and simplistic solutions. It encourages to observe carefully examine ourselves honestly consider deeper questions of meaning engage with revelation thoughtfully and respond wisely so this is it this is the six step model</w:t>
      </w:r>
    </w:p>
    <w:p w:rsidR="00000000" w:rsidDel="00000000" w:rsidP="00000000" w:rsidRDefault="00000000" w:rsidRPr="00000000" w14:paraId="00000068">
      <w:pPr>
        <w:keepNext w:val="1"/>
        <w:rPr/>
      </w:pPr>
      <w:hyperlink r:id="rId56">
        <w:r w:rsidDel="00000000" w:rsidR="00000000" w:rsidRPr="00000000">
          <w:rPr>
            <w:color w:val="1155cc"/>
            <w:u w:val="single"/>
            <w:rtl w:val="0"/>
          </w:rPr>
          <w:t xml:space="preserve">00:35:25 – 00:36:08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this model which starts with the observation then introspection looking within you then ontological analysis going back correlation to revelation checking it out again according to Revelation and into interpretation of the signs going back and then reinterpreting the signs once you've examined Revelation and then you take action so this model encourages to resist the temptation to move immediately into problem-solving instead it shows the reflective process this is how you should be thinking</w:t>
      </w:r>
    </w:p>
    <w:p w:rsidR="00000000" w:rsidDel="00000000" w:rsidP="00000000" w:rsidRDefault="00000000" w:rsidRPr="00000000" w14:paraId="0000006A">
      <w:pPr>
        <w:keepNext w:val="1"/>
        <w:rPr/>
      </w:pPr>
      <w:hyperlink r:id="rId57">
        <w:r w:rsidDel="00000000" w:rsidR="00000000" w:rsidRPr="00000000">
          <w:rPr>
            <w:color w:val="1155cc"/>
            <w:u w:val="single"/>
            <w:rtl w:val="0"/>
          </w:rPr>
          <w:t xml:space="preserve">00:36:08 – 00:36:51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which is enabling deeper listening more thoughtful interpretation and wiser responses at the center of this model stands tawhid because every stage ultimately seeks alignment with divine wisdom rather than merely human preference surrounding the model are the disciplines of muraqabah, spiritual vigilance, and muhasabah, self-accounting. These remind both caregiver and service user that genuine reflection always begins with the self. You have to check yourself, Muraqabah and muhasabah have to be there with it. Is it tawhidi or is it nafs?</w:t>
      </w:r>
    </w:p>
    <w:p w:rsidR="00000000" w:rsidDel="00000000" w:rsidP="00000000" w:rsidRDefault="00000000" w:rsidRPr="00000000" w14:paraId="0000006C">
      <w:pPr>
        <w:keepNext w:val="1"/>
        <w:rPr/>
      </w:pPr>
      <w:hyperlink r:id="rId58">
        <w:r w:rsidDel="00000000" w:rsidR="00000000" w:rsidRPr="00000000">
          <w:rPr>
            <w:color w:val="1155cc"/>
            <w:u w:val="single"/>
            <w:rtl w:val="0"/>
          </w:rPr>
          <w:t xml:space="preserve">00:36:52 – 00:37:31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So this is basically the six-step model. So observation the first thing. Observation asks what has actually happened? What am I observing? What assumptions am I making? What emotions am I bringing? What remains unknown? What response best reflects wisdom and compassion? So human beings naturally interpret events before they have fully understood them. We notice behavior and immediately construct construct explanations</w:t>
      </w:r>
    </w:p>
    <w:p w:rsidR="00000000" w:rsidDel="00000000" w:rsidP="00000000" w:rsidRDefault="00000000" w:rsidRPr="00000000" w14:paraId="0000006E">
      <w:pPr>
        <w:keepNext w:val="1"/>
        <w:rPr/>
      </w:pPr>
      <w:hyperlink r:id="rId59">
        <w:r w:rsidDel="00000000" w:rsidR="00000000" w:rsidRPr="00000000">
          <w:rPr>
            <w:color w:val="1155cc"/>
            <w:u w:val="single"/>
            <w:rtl w:val="0"/>
          </w:rPr>
          <w:t xml:space="preserve">00:37:32 – 00:38:17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Now the reflective practitioner deliberately slows the process this model slows the process observation requires careful attention to words emotions relationships Context and silence it distinguishes between what has generally been observed and what has merely been Assumed we make lots of assumptions even before the person starts speaking Then we come into introspection. Introspection asks what am I feeling about this situation? So for example I get students who say I've given up my prayer. I have to examine myself.</w:t>
      </w:r>
    </w:p>
    <w:p w:rsidR="00000000" w:rsidDel="00000000" w:rsidP="00000000" w:rsidRDefault="00000000" w:rsidRPr="00000000" w14:paraId="00000070">
      <w:pPr>
        <w:keepNext w:val="1"/>
        <w:rPr/>
      </w:pPr>
      <w:hyperlink r:id="rId60">
        <w:r w:rsidDel="00000000" w:rsidR="00000000" w:rsidRPr="00000000">
          <w:rPr>
            <w:color w:val="1155cc"/>
            <w:u w:val="single"/>
            <w:rtl w:val="0"/>
          </w:rPr>
          <w:t xml:space="preserve">00:38:18 – 00:39:01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How am I feeling about it? Am I having negative vibes against this student just because he says, I have to examine that. What am I feeling? Why am I reacting in this way? Am I owning my religion? Are my own experiences influencing my judgement? I have become a bit prejudiced against this. Will it influence my judgement? What intentions are shaping my response? So perhaps the most distinctive feature of Muslim reflective practice that requires the caregiver to examine themselves very very carefully And the classical disciplines of muraqabah and muhasabah</w:t>
      </w:r>
    </w:p>
    <w:p w:rsidR="00000000" w:rsidDel="00000000" w:rsidP="00000000" w:rsidRDefault="00000000" w:rsidRPr="00000000" w14:paraId="00000072">
      <w:pPr>
        <w:keepNext w:val="1"/>
        <w:rPr/>
      </w:pPr>
      <w:hyperlink r:id="rId61">
        <w:r w:rsidDel="00000000" w:rsidR="00000000" w:rsidRPr="00000000">
          <w:rPr>
            <w:color w:val="1155cc"/>
            <w:u w:val="single"/>
            <w:rtl w:val="0"/>
          </w:rPr>
          <w:t xml:space="preserve">00:39:01 – 00:39:43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encourage precisely this kind of honest self-examination. Rather than asking only what is wrong with this person, they encourage us to ask how might my own perceptions my own emotions or my own expectations be influencing this conversation? So the next one is ontological analysis. And this ontological analysis looks at what deeper questions does this situation reveal? He says he has [given up?] his prayers. Why? I wonder why.</w:t>
      </w:r>
    </w:p>
    <w:p w:rsidR="00000000" w:rsidDel="00000000" w:rsidP="00000000" w:rsidRDefault="00000000" w:rsidRPr="00000000" w14:paraId="00000074">
      <w:pPr>
        <w:keepNext w:val="1"/>
        <w:rPr/>
      </w:pPr>
      <w:hyperlink r:id="rId62">
        <w:r w:rsidDel="00000000" w:rsidR="00000000" w:rsidRPr="00000000">
          <w:rPr>
            <w:color w:val="1155cc"/>
            <w:u w:val="single"/>
            <w:rtl w:val="0"/>
          </w:rPr>
          <w:t xml:space="preserve">00:39:43 – 00:40:24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What does it disclose about human nature? What does it reveal about dependence purpose or responsibility? How does this person understand this? And what lies beneath the immediate problem that I'm seeing? So immediate response might be by someone oh you know you've got to go you've got to pray, You cannot not pray — that immediate response. But there may be underlying reasons which needs to be discussed. So ontological analysis going beyond the superficial of what you're hearing. So this stage prevents pastoral care becoming superficial.</w:t>
      </w:r>
    </w:p>
    <w:p w:rsidR="00000000" w:rsidDel="00000000" w:rsidP="00000000" w:rsidRDefault="00000000" w:rsidRPr="00000000" w14:paraId="00000076">
      <w:pPr>
        <w:keepNext w:val="1"/>
        <w:rPr/>
      </w:pPr>
      <w:hyperlink r:id="rId63">
        <w:r w:rsidDel="00000000" w:rsidR="00000000" w:rsidRPr="00000000">
          <w:rPr>
            <w:color w:val="1155cc"/>
            <w:u w:val="single"/>
            <w:rtl w:val="0"/>
          </w:rPr>
          <w:t xml:space="preserve">00:40:24 – 00:41:10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Rather than treating symptoms alone it seeks to understand the deeper realities shaping a person’s decision what they’re doing how they’re thinking. And the step four is correlation to revelation. So this situation takes us instead of basing our response on our own nafs on our own ego on our own ownership of our religion, we look at Quranic idea. Which Quranic principles illuminate this situation? Which prophetic examples may help? How does revelation expand my understanding</w:t>
      </w:r>
    </w:p>
    <w:p w:rsidR="00000000" w:rsidDel="00000000" w:rsidP="00000000" w:rsidRDefault="00000000" w:rsidRPr="00000000" w14:paraId="00000078">
      <w:pPr>
        <w:keepNext w:val="1"/>
        <w:rPr/>
      </w:pPr>
      <w:hyperlink r:id="rId64">
        <w:r w:rsidDel="00000000" w:rsidR="00000000" w:rsidRPr="00000000">
          <w:rPr>
            <w:color w:val="1155cc"/>
            <w:u w:val="single"/>
            <w:rtl w:val="0"/>
          </w:rPr>
          <w:t xml:space="preserve">00:41:10 – 00:41:51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in this situation? Or maybe… [unclear phrase] Does [name unclear] write anything about this kind of situation? What wisdom becomes visible in this situation? So it’s a different approach to immediately jumping in. Correlation to revelation lets you examine the situation not through your own nafs, but according to revelation, according to belief. and step five is that interpretation of signs what signs are there so having looked at the situation again according to the quranic revelation and examined it</w:t>
      </w:r>
    </w:p>
    <w:p w:rsidR="00000000" w:rsidDel="00000000" w:rsidP="00000000" w:rsidRDefault="00000000" w:rsidRPr="00000000" w14:paraId="0000007A">
      <w:pPr>
        <w:keepNext w:val="1"/>
        <w:rPr/>
      </w:pPr>
      <w:hyperlink r:id="rId65">
        <w:r w:rsidDel="00000000" w:rsidR="00000000" w:rsidRPr="00000000">
          <w:rPr>
            <w:color w:val="1155cc"/>
            <w:u w:val="single"/>
            <w:rtl w:val="0"/>
          </w:rPr>
          <w:t xml:space="preserve">00:41:51 – 00:42:35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what new understanding has emerged perhaps this person you know didn't have enough understanding in the first place why why he was praying perhaps it was he was forced culturally by his parents you must pray and he didn't know why. You understand these things once you listen. has my has my interpretation changed you know first I may have thought oh god this person has given up his prayers this is terrible now I'm saying well actually this person needs help to understand why he's he he needs to pray. What opportunities for growth have become visible? Now Allah we have to tell him that this is wonderful actually that you have come to me,</w:t>
      </w:r>
    </w:p>
    <w:p w:rsidR="00000000" w:rsidDel="00000000" w:rsidP="00000000" w:rsidRDefault="00000000" w:rsidRPr="00000000" w14:paraId="0000007C">
      <w:pPr>
        <w:keepNext w:val="1"/>
        <w:rPr/>
      </w:pPr>
      <w:hyperlink r:id="rId66">
        <w:r w:rsidDel="00000000" w:rsidR="00000000" w:rsidRPr="00000000">
          <w:rPr>
            <w:color w:val="1155cc"/>
            <w:u w:val="single"/>
            <w:rtl w:val="0"/>
          </w:rPr>
          <w:t xml:space="preserve">00:42:35 – 00:43:20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because this is troubling you and you want an answer, and that you have given up your prayers. So it's actually a door a knocking at the door Allah's door of wanting an answer. so this is this is don't think of this as a shutting the door or consent for giving up or whether you pray or not it's not my business but as as an opportunity for you to find out to yourself and how should this experience now be understood so this you understand in a totally different way when you move away from immediate response That's why you need the six-step model. And then, action.</w:t>
      </w:r>
    </w:p>
    <w:p w:rsidR="00000000" w:rsidDel="00000000" w:rsidP="00000000" w:rsidRDefault="00000000" w:rsidRPr="00000000" w14:paraId="0000007E">
      <w:pPr>
        <w:keepNext w:val="1"/>
        <w:rPr/>
      </w:pPr>
      <w:hyperlink r:id="rId67">
        <w:r w:rsidDel="00000000" w:rsidR="00000000" w:rsidRPr="00000000">
          <w:rPr>
            <w:color w:val="1155cc"/>
            <w:u w:val="single"/>
            <w:rtl w:val="0"/>
          </w:rPr>
          <w:t xml:space="preserve">00:43:20 – 00:44:03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then reflection becomes transformation allows for transformation It asks: what should I now do? What practical changes follow? what virtues should I cultivate within this person one of the virtues I just said Masha'allah, you've come here. So you're still thinking… You feel some kind of guilt about this, so you want some answers, it seems. what kind of answers how can I support you in in in you know to be more certain about your decision how will I continue reflecting</w:t>
      </w:r>
    </w:p>
    <w:p w:rsidR="00000000" w:rsidDel="00000000" w:rsidP="00000000" w:rsidRDefault="00000000" w:rsidRPr="00000000" w14:paraId="00000080">
      <w:pPr>
        <w:keepNext w:val="1"/>
        <w:rPr/>
      </w:pPr>
      <w:hyperlink r:id="rId68">
        <w:r w:rsidDel="00000000" w:rsidR="00000000" w:rsidRPr="00000000">
          <w:rPr>
            <w:color w:val="1155cc"/>
            <w:u w:val="single"/>
            <w:rtl w:val="0"/>
          </w:rPr>
          <w:t xml:space="preserve">00:44:05 – 00:44:45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So the caregiver avoids prescribing every step. they encourage individuals to take ownership of their own moral and spiritual development the goal isn't dependence upon the caretaker but growth in wisdom responsibility and God consciousness in this sense the reflective journey is never truly finished every action for us as well everything that happens whatever I do generates experiences inviting fresh observation, further reflection and continued transformation I've often thought this about myself and something happened and I've said</w:t>
      </w:r>
    </w:p>
    <w:p w:rsidR="00000000" w:rsidDel="00000000" w:rsidP="00000000" w:rsidRDefault="00000000" w:rsidRPr="00000000" w14:paraId="00000082">
      <w:pPr>
        <w:keepNext w:val="1"/>
        <w:rPr/>
      </w:pPr>
      <w:hyperlink r:id="rId69">
        <w:r w:rsidDel="00000000" w:rsidR="00000000" w:rsidRPr="00000000">
          <w:rPr>
            <w:color w:val="1155cc"/>
            <w:u w:val="single"/>
            <w:rtl w:val="0"/>
          </w:rPr>
          <w:t xml:space="preserve">00:44:45 – 00:45:28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I reacted too quickly there. Was that with hikmah? Was that… Was I just being totally reactive? I didn’t step back and go through this process. we also ourselves in our own everyday life have to go through this process so we now have an activity you can do it in pairs or in threes or in fours you four at the back you four at the front you three or four at the back and you four here</w:t>
      </w:r>
    </w:p>
    <w:p w:rsidR="00000000" w:rsidDel="00000000" w:rsidP="00000000" w:rsidRDefault="00000000" w:rsidRPr="00000000" w14:paraId="00000084">
      <w:pPr>
        <w:keepNext w:val="1"/>
        <w:rPr/>
      </w:pPr>
      <w:hyperlink r:id="rId70">
        <w:r w:rsidDel="00000000" w:rsidR="00000000" w:rsidRPr="00000000">
          <w:rPr>
            <w:color w:val="1155cc"/>
            <w:u w:val="single"/>
            <w:rtl w:val="0"/>
          </w:rPr>
          <w:t xml:space="preserve">00:45:28 – 00:46:11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The men can go together if you want. You three here. So the question: think of… If you want to move your chair backwards that's fine. Recent pastoral conversation. Without discussing the confidential details of it, which stage came most naturally? What stage did you tend to overlook? How much did you use all six stages? Observation introspection ontological analysis, correlation to revelation, interpretation of the signs, and action. How might using all six stages have changed the outcome? Think of an experience, a time…</w:t>
      </w:r>
    </w:p>
    <w:p w:rsidR="00000000" w:rsidDel="00000000" w:rsidP="00000000" w:rsidRDefault="00000000" w:rsidRPr="00000000" w14:paraId="00000086">
      <w:pPr>
        <w:keepNext w:val="1"/>
        <w:rPr/>
      </w:pPr>
      <w:hyperlink r:id="rId71">
        <w:r w:rsidDel="00000000" w:rsidR="00000000" w:rsidRPr="00000000">
          <w:rPr>
            <w:color w:val="1155cc"/>
            <w:u w:val="single"/>
            <w:rtl w:val="0"/>
          </w:rPr>
          <w:t xml:space="preserve">00:46:11 – 00:46:44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anyone in the group wants to share with the rest of the group that they can think of that you thought well if I'd gone through this process I might have acted a bit differently if you can think of a situation like that and then share with us that would be great so if you want to I mean you guys can go together you three can go together you four and you four you're four at the back and you four at the front you can turn your chairs and just discuss with each other</w:t>
      </w:r>
    </w:p>
    <w:p w:rsidR="00000000" w:rsidDel="00000000" w:rsidP="00000000" w:rsidRDefault="00000000" w:rsidRPr="00000000" w14:paraId="00000088">
      <w:pPr>
        <w:keepNext w:val="1"/>
        <w:rPr/>
      </w:pPr>
      <w:hyperlink r:id="rId72">
        <w:r w:rsidDel="00000000" w:rsidR="00000000" w:rsidRPr="00000000">
          <w:rPr>
            <w:color w:val="1155cc"/>
            <w:u w:val="single"/>
            <w:rtl w:val="0"/>
          </w:rPr>
          <w:t xml:space="preserve">00:47:19 – 00:47:50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[Opening phrase unclear.] I come to ask questions. But most of the time it is personal questions. Very, very [challenging?].</w:t>
      </w:r>
    </w:p>
    <w:p w:rsidR="00000000" w:rsidDel="00000000" w:rsidP="00000000" w:rsidRDefault="00000000" w:rsidRPr="00000000" w14:paraId="0000008A">
      <w:pPr>
        <w:keepNext w:val="1"/>
        <w:rPr/>
      </w:pPr>
      <w:hyperlink r:id="rId73">
        <w:r w:rsidDel="00000000" w:rsidR="00000000" w:rsidRPr="00000000">
          <w:rPr>
            <w:color w:val="1155cc"/>
            <w:u w:val="single"/>
            <w:rtl w:val="0"/>
          </w:rPr>
          <w:t xml:space="preserve">00:48:07 – 00:48:49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[Side conversation unclear] So I'm sharing um I don't think it's like something that is harder to use on a telephone call than this. I don't think I've done it that often. I thought taking you there was a good idea. How many people? Do you think you'll meet me?</w:t>
      </w:r>
    </w:p>
    <w:p w:rsidR="00000000" w:rsidDel="00000000" w:rsidP="00000000" w:rsidRDefault="00000000" w:rsidRPr="00000000" w14:paraId="0000008C">
      <w:pPr>
        <w:keepNext w:val="1"/>
        <w:rPr/>
      </w:pPr>
      <w:hyperlink r:id="rId74">
        <w:r w:rsidDel="00000000" w:rsidR="00000000" w:rsidRPr="00000000">
          <w:rPr>
            <w:color w:val="1155cc"/>
            <w:u w:val="single"/>
            <w:rtl w:val="0"/>
          </w:rPr>
          <w:t xml:space="preserve">00:48:50 – 00:49:32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I don't think so no I'm fine. Thank you for babysitting. What's next? Is there another workshop after this? No I think that's it. That's it. What do we do? They will have like a closing discussion in the main hall. Like what? Where everyone will go. [Six people, or six o’clock? Unclear.] Okay. As I recall, yes. And they have dinner afterwards do they? Sorry? They have dinner afterwards. Yes. Okay. Okay. In there or in the restaurant? No I think it's one of the restaurants. Okay okay. Oh don't forget these.</w:t>
      </w:r>
    </w:p>
    <w:p w:rsidR="00000000" w:rsidDel="00000000" w:rsidP="00000000" w:rsidRDefault="00000000" w:rsidRPr="00000000" w14:paraId="0000008E">
      <w:pPr>
        <w:keepNext w:val="1"/>
        <w:rPr/>
      </w:pPr>
      <w:hyperlink r:id="rId75">
        <w:r w:rsidDel="00000000" w:rsidR="00000000" w:rsidRPr="00000000">
          <w:rPr>
            <w:color w:val="1155cc"/>
            <w:u w:val="single"/>
            <w:rtl w:val="0"/>
          </w:rPr>
          <w:t xml:space="preserve">00:49:32 – 00:50:09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Yeah I'll take those. I'm serious. I'm serious. I'm serious. I'm serious. Oh come on! The school group that comes from the way is very instructive when talking to us, realizing people's ideas. Another one. I think it's a card. Yeah. Good. Okay. Thank you very much.</w:t>
      </w:r>
    </w:p>
    <w:p w:rsidR="00000000" w:rsidDel="00000000" w:rsidP="00000000" w:rsidRDefault="00000000" w:rsidRPr="00000000" w14:paraId="00000090">
      <w:pPr>
        <w:keepNext w:val="1"/>
        <w:rPr/>
      </w:pPr>
      <w:hyperlink r:id="rId76">
        <w:r w:rsidDel="00000000" w:rsidR="00000000" w:rsidRPr="00000000">
          <w:rPr>
            <w:color w:val="1155cc"/>
            <w:u w:val="single"/>
            <w:rtl w:val="0"/>
          </w:rPr>
          <w:t xml:space="preserve">00:50:30 – 00:51:15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Her point is that when you meet someone, they tell us their problem and what they face. Are you okay? Thought of a... Are you leaving or not? We are just together. All right. Okay good. We pulled the answer from the... So that's fine. Yes agreed. Have you thought... I only have experience. Oh wow. So yeah yeah. You will have some session. It's a previous report yeah. Process who this person is. You have something? Yeah? Is it the exact same thing as the previous person, or am I just supposed to be asking about the context of their life?</w:t>
      </w:r>
    </w:p>
    <w:p w:rsidR="00000000" w:rsidDel="00000000" w:rsidP="00000000" w:rsidRDefault="00000000" w:rsidRPr="00000000" w14:paraId="00000092">
      <w:pPr>
        <w:keepNext w:val="1"/>
        <w:rPr/>
      </w:pPr>
      <w:hyperlink r:id="rId77">
        <w:r w:rsidDel="00000000" w:rsidR="00000000" w:rsidRPr="00000000">
          <w:rPr>
            <w:color w:val="1155cc"/>
            <w:u w:val="single"/>
            <w:rtl w:val="0"/>
          </w:rPr>
          <w:t xml:space="preserve">00:51:16 – 00:51:59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A lot of times it's a family problem. So what's their family situation? Is it cultural? Their own religious experience connection to religion. Some people come to us and they're not religious at all. so you're looking for some answers but I cannot go deep in the role of this guy and this lady sometimes they be very you know you have to give them the guidance without telling them this is where I am this is what this is you just have to give them the answer.</w:t>
      </w:r>
    </w:p>
    <w:p w:rsidR="00000000" w:rsidDel="00000000" w:rsidP="00000000" w:rsidRDefault="00000000" w:rsidRPr="00000000" w14:paraId="00000094">
      <w:pPr>
        <w:keepNext w:val="1"/>
        <w:rPr/>
      </w:pPr>
      <w:hyperlink r:id="rId78">
        <w:r w:rsidDel="00000000" w:rsidR="00000000" w:rsidRPr="00000000">
          <w:rPr>
            <w:color w:val="1155cc"/>
            <w:u w:val="single"/>
            <w:rtl w:val="0"/>
          </w:rPr>
          <w:t xml:space="preserve">00:52:02 – 00:52:31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So um I'll ask her how much she wants me to be with everyone but we have some one sister she lost her job, she's not married she's not married she's getting old she's Thirty-five.</w:t>
      </w:r>
    </w:p>
    <w:p w:rsidR="00000000" w:rsidDel="00000000" w:rsidP="00000000" w:rsidRDefault="00000000" w:rsidRPr="00000000" w14:paraId="00000096">
      <w:pPr>
        <w:keepNext w:val="1"/>
        <w:rPr/>
      </w:pPr>
      <w:hyperlink r:id="rId79">
        <w:r w:rsidDel="00000000" w:rsidR="00000000" w:rsidRPr="00000000">
          <w:rPr>
            <w:color w:val="1155cc"/>
            <w:u w:val="single"/>
            <w:rtl w:val="0"/>
          </w:rPr>
          <w:t xml:space="preserve">00:52:47 – 00:53:25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Okay should we have some feedback now? Okay. I'm glad this caused a good discussion and you're back to us okay this group would you like to discuss your case you can stand up I can use this if you want to you want to use this or your voice is okay I'm loud my wife has told me I'm too loud</w:t>
      </w:r>
    </w:p>
    <w:p w:rsidR="00000000" w:rsidDel="00000000" w:rsidP="00000000" w:rsidRDefault="00000000" w:rsidRPr="00000000" w14:paraId="00000098">
      <w:pPr>
        <w:keepNext w:val="1"/>
        <w:rPr/>
      </w:pPr>
      <w:hyperlink r:id="rId80">
        <w:r w:rsidDel="00000000" w:rsidR="00000000" w:rsidRPr="00000000">
          <w:rPr>
            <w:color w:val="1155cc"/>
            <w:u w:val="single"/>
            <w:rtl w:val="0"/>
          </w:rPr>
          <w:t xml:space="preserve">00:53:27 – 00:54:14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okay my name is Chad Earl I'm from America I work as a resident scholar at the Islamic Center we do a lot of I don't call it counseling I would I call it triaging with Muslim community family issues and we actually have a lot of licensed Muslim counselors in our community that we would you know as soon as I realized that this is beyond my pay grade I send them off to deal with the professionals but a lot of people feel comfortable coming to us as religious leaders first before going to a counselor for example Most of the time they're not looking for a fatwa or a fiqh opinion. they're looking for a safe space to discuss their problems and maybe just some perspective</w:t>
      </w:r>
    </w:p>
    <w:p w:rsidR="00000000" w:rsidDel="00000000" w:rsidP="00000000" w:rsidRDefault="00000000" w:rsidRPr="00000000" w14:paraId="0000009A">
      <w:pPr>
        <w:keepNext w:val="1"/>
        <w:rPr/>
      </w:pPr>
      <w:hyperlink r:id="rId81">
        <w:r w:rsidDel="00000000" w:rsidR="00000000" w:rsidRPr="00000000">
          <w:rPr>
            <w:color w:val="1155cc"/>
            <w:u w:val="single"/>
            <w:rtl w:val="0"/>
          </w:rPr>
          <w:t xml:space="preserve">00:54:14 – 00:54:58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you know honest perspective so I can give maybe a simple example you know there was a sister who came to us recently this was the second time she's visited us she's had major health problems through her whole life multiple operations she's probably had 20 plus operations since she was a child not married now in her late 30s and really asking a lot of existential questions about why is this happening to me you know she has no connection to Allah she really feels distant from religion as I was mentioning to the brothers you know I didn't know these six steps I so forgive me but this person is very, very vulnerable</w:t>
      </w:r>
    </w:p>
    <w:p w:rsidR="00000000" w:rsidDel="00000000" w:rsidP="00000000" w:rsidRDefault="00000000" w:rsidRPr="00000000" w14:paraId="0000009C">
      <w:pPr>
        <w:keepNext w:val="1"/>
        <w:rPr/>
      </w:pPr>
      <w:hyperlink r:id="rId82">
        <w:r w:rsidDel="00000000" w:rsidR="00000000" w:rsidRPr="00000000">
          <w:rPr>
            <w:color w:val="1155cc"/>
            <w:u w:val="single"/>
            <w:rtl w:val="0"/>
          </w:rPr>
          <w:t xml:space="preserve">00:54:58 – 00:55:37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coming to me looking for answers and I feel a deep sense of responsibility to not if I can't give her all the answers or bring her to Allah in some holistic sense to bring her closer to the answers closer to feeling that there is an answer out there and not wanting to push her further away because someone like that is quite and she was expressing almost atheistic ideas about just feeling abandoned by Allah First, I gave her a safe space to listen. but I told her the</w:t>
      </w:r>
    </w:p>
    <w:p w:rsidR="00000000" w:rsidDel="00000000" w:rsidP="00000000" w:rsidRDefault="00000000" w:rsidRPr="00000000" w14:paraId="0000009E">
      <w:pPr>
        <w:keepNext w:val="1"/>
        <w:rPr/>
      </w:pPr>
      <w:hyperlink r:id="rId83">
        <w:r w:rsidDel="00000000" w:rsidR="00000000" w:rsidRPr="00000000">
          <w:rPr>
            <w:color w:val="1155cc"/>
            <w:u w:val="single"/>
            <w:rtl w:val="0"/>
          </w:rPr>
          <w:t xml:space="preserve">00:55:38 – 00:56:18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first thing I could tell her is the guidance that I know from the Prophet for someone who is suffering from pain or suffering from something to the extent that they would rather die. This happens to people whether physical pain or something else. There are people ready to leave this life. They don't want to be here. So he said no one should ask for death no one should wish for death but if you must meaning if you get to that point of giving up say Ya Allah make life good good for me give me life as long as life is good for me, and cause me to die when death is good for me.</w:t>
      </w:r>
    </w:p>
    <w:p w:rsidR="00000000" w:rsidDel="00000000" w:rsidP="00000000" w:rsidRDefault="00000000" w:rsidRPr="00000000" w14:paraId="000000A0">
      <w:pPr>
        <w:keepNext w:val="1"/>
        <w:rPr/>
      </w:pPr>
      <w:hyperlink r:id="rId84">
        <w:r w:rsidDel="00000000" w:rsidR="00000000" w:rsidRPr="00000000">
          <w:rPr>
            <w:color w:val="1155cc"/>
            <w:u w:val="single"/>
            <w:rtl w:val="0"/>
          </w:rPr>
          <w:t xml:space="preserve">00:56:19 – 00:56:59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So I said, you're still here, sister. This is not an accident you're here. There's no accidents with God. Your existence, there's a meaning to it. And she started crying very quickly. She was crying, and so that just gave her some hope. I believe that you're here for a reason. I believe we are having this conversation for a reason. that allowed us to now calm down and you know you know have a longer conversation about her life and and those and she came back recently after maybe six months. Even in some ways… [unclear phrase]. She came back and said, “I just…”</w:t>
      </w:r>
    </w:p>
    <w:p w:rsidR="00000000" w:rsidDel="00000000" w:rsidP="00000000" w:rsidRDefault="00000000" w:rsidRPr="00000000" w14:paraId="000000A2">
      <w:pPr>
        <w:keepNext w:val="1"/>
        <w:rPr/>
      </w:pPr>
      <w:hyperlink r:id="rId85">
        <w:r w:rsidDel="00000000" w:rsidR="00000000" w:rsidRPr="00000000">
          <w:rPr>
            <w:color w:val="1155cc"/>
            <w:u w:val="single"/>
            <w:rtl w:val="0"/>
          </w:rPr>
          <w:t xml:space="preserve">00:56:59 – 00:57:40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lost my job so another problem and she said I'm expecting to have another surgery coming but her her perspective was so much different yeah she was not she was not panicked the first time she was panicked I could see the real fear in her eyes I could see a deep sense of loss she was not panicked and I said I think you I don't know what you did in the last six months but what you did is very powerful because I don't see any fear in you right now yeah yeah we're having a conversation and you're not going through the most pleasant time, but I don't see the panic of six six months ago. Just giving her reassurance. As I said, I didn't know</w:t>
      </w:r>
    </w:p>
    <w:p w:rsidR="00000000" w:rsidDel="00000000" w:rsidP="00000000" w:rsidRDefault="00000000" w:rsidRPr="00000000" w14:paraId="000000A4">
      <w:pPr>
        <w:keepNext w:val="1"/>
        <w:rPr/>
      </w:pPr>
      <w:hyperlink r:id="rId86">
        <w:r w:rsidDel="00000000" w:rsidR="00000000" w:rsidRPr="00000000">
          <w:rPr>
            <w:color w:val="1155cc"/>
            <w:u w:val="single"/>
            <w:rtl w:val="0"/>
          </w:rPr>
          <w:t xml:space="preserve">00:57:40 – 00:58:20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your... But I think you kind of, you went through the sequence anyway, because you observed the situation, and then saw that this very, very distressed person, who you thought, well, even expressing some atheistic sentiments. And then there was introspection in a sense that you weren't distant, you didn't allow this to bias your judgment of her, even though you didn't see as a disrespect your religion and you had to examine yourself You probably did this naturally: examined yourself and said, “No, this is a…” person in need and then you do the ontological analysis then look deeper in</w:t>
      </w:r>
    </w:p>
    <w:p w:rsidR="00000000" w:rsidDel="00000000" w:rsidP="00000000" w:rsidRDefault="00000000" w:rsidRPr="00000000" w14:paraId="000000A6">
      <w:pPr>
        <w:keepNext w:val="1"/>
        <w:rPr/>
      </w:pPr>
      <w:hyperlink r:id="rId87">
        <w:r w:rsidDel="00000000" w:rsidR="00000000" w:rsidRPr="00000000">
          <w:rPr>
            <w:color w:val="1155cc"/>
            <w:u w:val="single"/>
            <w:rtl w:val="0"/>
          </w:rPr>
          <w:t xml:space="preserve">00:58:20 – 00:59:00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there what is behind this why is she seeing this so badly yeah and then correlation to revelation in the sense that you actually took correlation to revelation by saying that verse… Ultimately, whatever we… have all of us in allah's plan so and and you are here for a purpose allah doesn't want you to go You have a role to play, even if you don't know it. And if you [start/stop?]… you know if you blind yourself you'll not see how important you are because the fact that you are all of us every single person here if we're here we have an important role to</w:t>
      </w:r>
    </w:p>
    <w:p w:rsidR="00000000" w:rsidDel="00000000" w:rsidP="00000000" w:rsidRDefault="00000000" w:rsidRPr="00000000" w14:paraId="000000A8">
      <w:pPr>
        <w:keepNext w:val="1"/>
        <w:rPr/>
      </w:pPr>
      <w:hyperlink r:id="rId88">
        <w:r w:rsidDel="00000000" w:rsidR="00000000" w:rsidRPr="00000000">
          <w:rPr>
            <w:color w:val="1155cc"/>
            <w:u w:val="single"/>
            <w:rtl w:val="0"/>
          </w:rPr>
          <w:t xml:space="preserve">00:59:00 – 00:59:41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play and you kind of kind of conveyed that to her through that to do that correlation to revelation, and then the interpretation of the sign. She understood that sign, what you were saying. Then action in her: she changed her approach she changed her view so actually you went through this process as a caregiver in a very automatic sense do you do it yourself do you do your family do you do you know so it's a good thought process that a lot of us do just do it naturally Sometimes you don't; I know I don't. This is a useful aide-memoire to have.</w:t>
      </w:r>
    </w:p>
    <w:p w:rsidR="00000000" w:rsidDel="00000000" w:rsidP="00000000" w:rsidRDefault="00000000" w:rsidRPr="00000000" w14:paraId="000000AA">
      <w:pPr>
        <w:keepNext w:val="1"/>
        <w:rPr/>
      </w:pPr>
      <w:hyperlink r:id="rId89">
        <w:r w:rsidDel="00000000" w:rsidR="00000000" w:rsidRPr="00000000">
          <w:rPr>
            <w:color w:val="1155cc"/>
            <w:u w:val="single"/>
            <w:rtl w:val="0"/>
          </w:rPr>
          <w:t xml:space="preserve">00:59:42 – 01:00:24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It won't fit. Thank you so much. Oh, yeah. Okay. This group. Oh, where's your speaker? Yes. Yeah. Yeah. My name is [unclear]. I'm from Chicago, Illinois. We discussed college chaplaincy. Sorry. Can everyone hear? Yes. College chaplaincy. So the issue that I talked about is living in the United States. One of the biggest issues is the influence of the LGBTQ community. LGBTQ movement on all of us including my Muslim students who I'm with so I told about an example of a young woman who came to my office and was talking about feeling same-sex attraction for another woman</w:t>
      </w:r>
    </w:p>
    <w:p w:rsidR="00000000" w:rsidDel="00000000" w:rsidP="00000000" w:rsidRDefault="00000000" w:rsidRPr="00000000" w14:paraId="000000AC">
      <w:pPr>
        <w:keepNext w:val="1"/>
        <w:rPr/>
      </w:pPr>
      <w:hyperlink r:id="rId90">
        <w:r w:rsidDel="00000000" w:rsidR="00000000" w:rsidRPr="00000000">
          <w:rPr>
            <w:color w:val="1155cc"/>
            <w:u w:val="single"/>
            <w:rtl w:val="0"/>
          </w:rPr>
          <w:t xml:space="preserve">01:00:24 – 01:01:04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and this is she's actually she's covered she's an observant Muslim woman Can you go back to one of the slides, please? that one of the exercises when you're like oh can you go back please yeah so we've talked about this idea of balancing Rahma of course because Allah is Rahman and Rahim this second thing is the difference between feelings and actual an action of acting upon the same-sex feelings and Zina is Haram Zina between a man and a woman Zina between you know male male female female.</w:t>
      </w:r>
    </w:p>
    <w:p w:rsidR="00000000" w:rsidDel="00000000" w:rsidP="00000000" w:rsidRDefault="00000000" w:rsidRPr="00000000" w14:paraId="000000AE">
      <w:pPr>
        <w:keepNext w:val="1"/>
        <w:rPr/>
      </w:pPr>
      <w:hyperlink r:id="rId91">
        <w:r w:rsidDel="00000000" w:rsidR="00000000" w:rsidRPr="00000000">
          <w:rPr>
            <w:color w:val="1155cc"/>
            <w:u w:val="single"/>
            <w:rtl w:val="0"/>
          </w:rPr>
          <w:t xml:space="preserve">01:01:04 – 01:01:48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And then the story of Lut, the story of Lot, and Sodom and Gomorrah. Something that we were talking about though is we're not like, it's haram but well there are many scholars in America and it's spreading who are actually trying to reinterpret the story of Lut as not about homosexuality as haram but about non-consensual rape of rape excuse me for being I mean yeah yeah yeah please do your counselors and chaplains yeah and so I mean uh so one of the things I thought of how maybe I was when I was talking to her I didn't want to lose her</w:t>
      </w:r>
    </w:p>
    <w:p w:rsidR="00000000" w:rsidDel="00000000" w:rsidP="00000000" w:rsidRDefault="00000000" w:rsidRPr="00000000" w14:paraId="000000B0">
      <w:pPr>
        <w:keepNext w:val="1"/>
        <w:rPr/>
      </w:pPr>
      <w:hyperlink r:id="rId92">
        <w:r w:rsidDel="00000000" w:rsidR="00000000" w:rsidRPr="00000000">
          <w:rPr>
            <w:color w:val="1155cc"/>
            <w:u w:val="single"/>
            <w:rtl w:val="0"/>
          </w:rPr>
          <w:t xml:space="preserve">01:01:48 – 01:02:33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so I was being I was really emphasizing Allah's rahmah but should I have told her I wanted to say like it's haram and I was I was just telling them that it was hard to maybe say haram because I'm not a muftiyah, I'm not a faqihah But I might have done this differently is being more explicit with her that this is haram However, your feelings you're allowed to feel what you want to feel She had a good point about [sabr?], if you would like to share. I knew a brother who was praying five times a day and he was gay and he used to be in a relationship with men</w:t>
      </w:r>
    </w:p>
    <w:p w:rsidR="00000000" w:rsidDel="00000000" w:rsidP="00000000" w:rsidRDefault="00000000" w:rsidRPr="00000000" w14:paraId="000000B2">
      <w:pPr>
        <w:keepNext w:val="1"/>
        <w:rPr/>
      </w:pPr>
      <w:hyperlink r:id="rId93">
        <w:r w:rsidDel="00000000" w:rsidR="00000000" w:rsidRPr="00000000">
          <w:rPr>
            <w:color w:val="1155cc"/>
            <w:u w:val="single"/>
            <w:rtl w:val="0"/>
          </w:rPr>
          <w:t xml:space="preserve">01:02:33 – 01:03:16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but then he did his tawbah and he chose to be patient he chose the way of sabr And it would be a recommendation for this sister who was suffering from her feelings. And there's actually this imam, it's called Beyond the Rainbow, it's a blog of this gentleman who's an observant Muslim man who talks about how he is still attracted to Muslim men, however he didn't go the rainbow referring to the LGBTQ movement and he talked about his own inner struggle and how he's still trying to</w:t>
      </w:r>
    </w:p>
    <w:p w:rsidR="00000000" w:rsidDel="00000000" w:rsidP="00000000" w:rsidRDefault="00000000" w:rsidRPr="00000000" w14:paraId="000000B4">
      <w:pPr>
        <w:keepNext w:val="1"/>
        <w:rPr/>
      </w:pPr>
      <w:hyperlink r:id="rId94">
        <w:r w:rsidDel="00000000" w:rsidR="00000000" w:rsidRPr="00000000">
          <w:rPr>
            <w:color w:val="1155cc"/>
            <w:u w:val="single"/>
            <w:rtl w:val="0"/>
          </w:rPr>
          <w:t xml:space="preserve">01:03:16 – 01:04:01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have sabr and stay on the path of Islam Sabr in front of sin, in front of any sin, This is also a way of being with [iman?]. so I think this six-step plan what he has at the center is tawhid so even a mufti or someone who say is in a place to tell people what's haram or not do if there's people non-muslims in a pub do we have a right to go in and say you shouldn't drink does the mufti have a right no why do we make that distinction between non-muslims</w:t>
      </w:r>
    </w:p>
    <w:p w:rsidR="00000000" w:rsidDel="00000000" w:rsidP="00000000" w:rsidRDefault="00000000" w:rsidRPr="00000000" w14:paraId="000000B6">
      <w:pPr>
        <w:keepNext w:val="1"/>
        <w:rPr/>
      </w:pPr>
      <w:hyperlink r:id="rId95">
        <w:r w:rsidDel="00000000" w:rsidR="00000000" w:rsidRPr="00000000">
          <w:rPr>
            <w:color w:val="1155cc"/>
            <w:u w:val="single"/>
            <w:rtl w:val="0"/>
          </w:rPr>
          <w:t xml:space="preserve">01:04:01 – 01:04:43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and someone who calls themselves a Muslim but does something that we believe is haram okay we still don't have the right to go go straight in and say this is haram because if they haven't, they're drinking still or they're doing the haram stuff, LGBTQ or whatever it is, they haven't understood tawhid, the centre of this. So we don't talk about LGBTQ; what we're missing is talking about tawhid. If they know God, if they understand God as all-knowing, all-just and they understand understand, not they don't have our understanding, their understanding,</w:t>
      </w:r>
    </w:p>
    <w:p w:rsidR="00000000" w:rsidDel="00000000" w:rsidP="00000000" w:rsidRDefault="00000000" w:rsidRPr="00000000" w14:paraId="000000B8">
      <w:pPr>
        <w:keepNext w:val="1"/>
        <w:rPr/>
      </w:pPr>
      <w:hyperlink r:id="rId96">
        <w:r w:rsidDel="00000000" w:rsidR="00000000" w:rsidRPr="00000000">
          <w:rPr>
            <w:color w:val="1155cc"/>
            <w:u w:val="single"/>
            <w:rtl w:val="0"/>
          </w:rPr>
          <w:t xml:space="preserve">01:04:44 – 01:05:25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then they will themselves submit fully to his decree. So where we go wrong, here, we are observing something, this is haram, how am I going to say to this person, I'll be patient, patience in this sense is putting up, Sabr in the Quran is not about putting up; it is not about endurance. it's about looking back and examining your own nafs that duration and saying well am i owning my faith that I want to quickly say you're doing haram thing here the person who is not committed to the faith means they're not understanding the faith fully we got to start from scratch</w:t>
      </w:r>
    </w:p>
    <w:p w:rsidR="00000000" w:rsidDel="00000000" w:rsidP="00000000" w:rsidRDefault="00000000" w:rsidRPr="00000000" w14:paraId="000000BA">
      <w:pPr>
        <w:keepNext w:val="1"/>
        <w:rPr/>
      </w:pPr>
      <w:hyperlink r:id="rId97">
        <w:r w:rsidDel="00000000" w:rsidR="00000000" w:rsidRPr="00000000">
          <w:rPr>
            <w:color w:val="1155cc"/>
            <w:u w:val="single"/>
            <w:rtl w:val="0"/>
          </w:rPr>
          <w:t xml:space="preserve">01:05:25 – 01:06:06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what what I usually do when people like that come to me as chaplain what do you think who's your Allah how do you understand Allah Allah. How do you understand tawhid? Start from there. The concept of tawhid, oneness of Allah, all knowing, all just, you know. So if he is the all knowing, am I putting in my own interpretation, my own things of what's right or what's wrong? Or am I going to obey the one who is the owner of the whole who is my maker? So in a sense, if we can travel with that person to take them there then these issues for them will start to solve themselves</w:t>
      </w:r>
    </w:p>
    <w:p w:rsidR="00000000" w:rsidDel="00000000" w:rsidP="00000000" w:rsidRDefault="00000000" w:rsidRPr="00000000" w14:paraId="000000BC">
      <w:pPr>
        <w:keepNext w:val="1"/>
        <w:rPr/>
      </w:pPr>
      <w:hyperlink r:id="rId98">
        <w:r w:rsidDel="00000000" w:rsidR="00000000" w:rsidRPr="00000000">
          <w:rPr>
            <w:color w:val="1155cc"/>
            <w:u w:val="single"/>
            <w:rtl w:val="0"/>
          </w:rPr>
          <w:t xml:space="preserve">01:06:06 – 01:06:46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it's the same with a person who doesn't pray all the time I won't say: pray five times a day “I am not going to see you now”… [following phrase unclear] and then I come and I'll say the same thing you know so no the approach this six-step plan helps us to observe the situation. What am I feeling? Oh, haram. Yeah, but haram for me, but is it haram for her? You know, and that's the, you know, the six-step plan allows you to go through it. I'll go through with you to observe that situation, introspection. How am I feeling about this? As a Muslim, I'm kind of thinking, oh, haram, this is wrong.</w:t>
      </w:r>
    </w:p>
    <w:p w:rsidR="00000000" w:rsidDel="00000000" w:rsidP="00000000" w:rsidRDefault="00000000" w:rsidRPr="00000000" w14:paraId="000000BE">
      <w:pPr>
        <w:keepNext w:val="1"/>
        <w:rPr/>
      </w:pPr>
      <w:hyperlink r:id="rId99">
        <w:r w:rsidDel="00000000" w:rsidR="00000000" w:rsidRPr="00000000">
          <w:rPr>
            <w:color w:val="1155cc"/>
            <w:u w:val="single"/>
            <w:rtl w:val="0"/>
          </w:rPr>
          <w:t xml:space="preserve">01:06:46 – 01:07:32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Ontological analysis, going back in there and saying, well, actually, she can't be knowing Islam if she's if she's doing this Correlation to revelation: now we need to work on revelation. How do you understand Islam? How do you understand Allah? Get her to talk, to understand, to process it. and then let her interpret those signs what does it mean for Allah is all just and all seeing And then they might start asking questions: why is Allah so so tough on me and things like that I said, “Allah is tough on everybody in this realm, in different ways.” so we can travel with her to belief rather than telling what just what's haram</w:t>
      </w:r>
    </w:p>
    <w:p w:rsidR="00000000" w:rsidDel="00000000" w:rsidP="00000000" w:rsidRDefault="00000000" w:rsidRPr="00000000" w14:paraId="000000C0">
      <w:pPr>
        <w:keepNext w:val="1"/>
        <w:rPr/>
      </w:pPr>
      <w:hyperlink r:id="rId100">
        <w:r w:rsidDel="00000000" w:rsidR="00000000" w:rsidRPr="00000000">
          <w:rPr>
            <w:color w:val="1155cc"/>
            <w:u w:val="single"/>
            <w:rtl w:val="0"/>
          </w:rPr>
          <w:t xml:space="preserve">01:07:32 – 01:08:12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and then the action and just as in there was a success in that situation Inshallah, because they have their [fitra?] and they have the covenant. They will remember; you help to awaken the covenant and help them remember. That is the process. So maybe… some perspective and I get your feedback related to her case yes please so obviously chaplains and you know the context of the work that you're doing is much much different than my line of work I can be more blunt but when in either case I think when someone comes and has dealing with the</w:t>
      </w:r>
    </w:p>
    <w:p w:rsidR="00000000" w:rsidDel="00000000" w:rsidP="00000000" w:rsidRDefault="00000000" w:rsidRPr="00000000" w14:paraId="000000C2">
      <w:pPr>
        <w:keepNext w:val="1"/>
        <w:rPr/>
      </w:pPr>
      <w:hyperlink r:id="rId101">
        <w:r w:rsidDel="00000000" w:rsidR="00000000" w:rsidRPr="00000000">
          <w:rPr>
            <w:color w:val="1155cc"/>
            <w:u w:val="single"/>
            <w:rtl w:val="0"/>
          </w:rPr>
          <w:t xml:space="preserve">01:08:12 – 01:08:53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you know a situation like this same-sex attraction whether they're acting upon it or not the fact that they're talking about it and there's some crisis of the heart I think we there is a space to lean into lean into the acknowledgement that you feel that there's a there's a problem like if someone says I'm not praying I say, “Of course, you and I know we have to pray [five?] times a day.” but how do we get there it's a process and then we can like I don't necessarily need to reject they understand that there's there's something triggering them to know that I should be praying five times a day Something leads them to know there's a problem with their same-sex attractions.</w:t>
      </w:r>
    </w:p>
    <w:p w:rsidR="00000000" w:rsidDel="00000000" w:rsidP="00000000" w:rsidRDefault="00000000" w:rsidRPr="00000000" w14:paraId="000000C4">
      <w:pPr>
        <w:keepNext w:val="1"/>
        <w:rPr/>
      </w:pPr>
      <w:hyperlink r:id="rId102">
        <w:r w:rsidDel="00000000" w:rsidR="00000000" w:rsidRPr="00000000">
          <w:rPr>
            <w:color w:val="1155cc"/>
            <w:u w:val="single"/>
            <w:rtl w:val="0"/>
          </w:rPr>
          <w:t xml:space="preserve">01:08:53 – 01:09:34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5">
      <w:pPr>
        <w:rPr/>
      </w:pPr>
      <w:r w:rsidDel="00000000" w:rsidR="00000000" w:rsidRPr="00000000">
        <w:rPr>
          <w:rtl w:val="0"/>
        </w:rPr>
        <w:t xml:space="preserve">I don't have to dismiss that to give them guidance I can I can lean into that enough to say well that this is why we're having this conversation there's something that's not settling within your heart how do we you know how do we deal with this you're taking the context into consideration so what you're saying to her or him you you're not saying that you're not imposing the idea that same-sex attraction is wrong You say, “You have come to me, so obviously you are feeling…” correct me if I'm right this is what you say to her but you're feeling a sense of guilt with same-sex or why might that be so then that way you're examining her what she is she is implying</w:t>
      </w:r>
    </w:p>
    <w:p w:rsidR="00000000" w:rsidDel="00000000" w:rsidP="00000000" w:rsidRDefault="00000000" w:rsidRPr="00000000" w14:paraId="000000C6">
      <w:pPr>
        <w:keepNext w:val="1"/>
        <w:rPr/>
      </w:pPr>
      <w:hyperlink r:id="rId103">
        <w:r w:rsidDel="00000000" w:rsidR="00000000" w:rsidRPr="00000000">
          <w:rPr>
            <w:color w:val="1155cc"/>
            <w:u w:val="single"/>
            <w:rtl w:val="0"/>
          </w:rPr>
          <w:t xml:space="preserve">01:09:34 – 01:10:17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and if she says no I don't think there is anything wrong then you have to go back to tawhid. But… But here, you're not... the important this you're not allowing your own nafs your own ownership of the religion to interfere you're looking at her context her situation and you're right if she's coming to you and she says she says she doesn't feel right about this then you can pick on that what is it about it that you don't feel right about Let her answer. Then she might ask you: what does revelation say? you know what does it say and and then you can just very very slowly you don't want to cut her off because in some situations if if you get to the point of revelations this is totally haram</w:t>
      </w:r>
    </w:p>
    <w:p w:rsidR="00000000" w:rsidDel="00000000" w:rsidP="00000000" w:rsidRDefault="00000000" w:rsidRPr="00000000" w14:paraId="000000C8">
      <w:pPr>
        <w:keepNext w:val="1"/>
        <w:rPr/>
      </w:pPr>
      <w:hyperlink r:id="rId104">
        <w:r w:rsidDel="00000000" w:rsidR="00000000" w:rsidRPr="00000000">
          <w:rPr>
            <w:color w:val="1155cc"/>
            <w:u w:val="single"/>
            <w:rtl w:val="0"/>
          </w:rPr>
          <w:t xml:space="preserve">01:10:17 – 01:11:00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you can't do this you don't you end up not seeing some people again because you said no and that's it and you haven't got the opportunity to discover discover Allah and that's a huge opportunity not to be missed but yours in your case that you know that she was coming She is telling you, “I feel guilty.” So you have to examine the context it's very important yeah thank you so the group there We don't have a specific example; we're thinking of our recent experiences and which steps that comes to us more naturally,</w:t>
      </w:r>
    </w:p>
    <w:p w:rsidR="00000000" w:rsidDel="00000000" w:rsidP="00000000" w:rsidRDefault="00000000" w:rsidRPr="00000000" w14:paraId="000000CA">
      <w:pPr>
        <w:keepNext w:val="1"/>
        <w:rPr/>
      </w:pPr>
      <w:hyperlink r:id="rId105">
        <w:r w:rsidDel="00000000" w:rsidR="00000000" w:rsidRPr="00000000">
          <w:rPr>
            <w:color w:val="1155cc"/>
            <w:u w:val="single"/>
            <w:rtl w:val="0"/>
          </w:rPr>
          <w:t xml:space="preserve">01:11:00 – 01:11:42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B">
      <w:pPr>
        <w:rPr/>
      </w:pPr>
      <w:r w:rsidDel="00000000" w:rsidR="00000000" w:rsidRPr="00000000">
        <w:rPr>
          <w:rtl w:val="0"/>
        </w:rPr>
        <w:t xml:space="preserve">and we said observation, definitely, and introspection steps were there, and then the conversation came to ontological analysis. None of us are counselors or chaplains, but I work in a school as the campus director and teachers will have conflicts between them all the time. And sometimes these happen instantaneously and they immediately come up with concerns and I notice that I'm so quick to give answers to resolve the situation quickly. But then, at night or after work, I… [verb unclear] and then I'll have to go back to them the next day</w:t>
      </w:r>
    </w:p>
    <w:p w:rsidR="00000000" w:rsidDel="00000000" w:rsidP="00000000" w:rsidRDefault="00000000" w:rsidRPr="00000000" w14:paraId="000000CC">
      <w:pPr>
        <w:keepNext w:val="1"/>
        <w:rPr/>
      </w:pPr>
      <w:hyperlink r:id="rId106">
        <w:r w:rsidDel="00000000" w:rsidR="00000000" w:rsidRPr="00000000">
          <w:rPr>
            <w:color w:val="1155cc"/>
            <w:u w:val="single"/>
            <w:rtl w:val="0"/>
          </w:rPr>
          <w:t xml:space="preserve">01:11:42 – 01:12:23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and like let's sit down and talk about this and then we'll try to come up with questions and how could we have reacted or get a different reaction to what happened what could we have done more like in a conversational sense I think teachers have a very very important role. For example, a child in a school could be walking all over the flowers and treading on the flowers, or they could throw rubbish on the floor. The immediate reaction of the teacher might be, hey don't throw your rubbish, hey don't throw it on the floor. You know, that's your observation, but when you have that, you know, that inner reflection, you think,</w:t>
      </w:r>
    </w:p>
    <w:p w:rsidR="00000000" w:rsidDel="00000000" w:rsidP="00000000" w:rsidRDefault="00000000" w:rsidRPr="00000000" w14:paraId="000000CE">
      <w:pPr>
        <w:keepNext w:val="1"/>
        <w:rPr/>
      </w:pPr>
      <w:hyperlink r:id="rId107">
        <w:r w:rsidDel="00000000" w:rsidR="00000000" w:rsidRPr="00000000">
          <w:rPr>
            <w:color w:val="1155cc"/>
            <w:u w:val="single"/>
            <w:rtl w:val="0"/>
          </w:rPr>
          <w:t xml:space="preserve">01:12:23 – 01:13:06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well no, stop. Why am I feeling like this? Is this going to be positive response to this correlation to revelation maybe just purely explain to this child that this beautiful flower is created by allah for you to use you don't want to abuse it this world is yours and you don't want to dirt it throwing your rubbish so you're part of it you're important this is for you it's a gift for you here so how are you explaining so this six step applicable to everyone not just to counselors, especially to teachers, to everyone, to ourselves. So this group… [Another speaker introduces themselves; name unclear.]</w:t>
      </w:r>
    </w:p>
    <w:p w:rsidR="00000000" w:rsidDel="00000000" w:rsidP="00000000" w:rsidRDefault="00000000" w:rsidRPr="00000000" w14:paraId="000000D0">
      <w:pPr>
        <w:keepNext w:val="1"/>
        <w:rPr/>
      </w:pPr>
      <w:hyperlink r:id="rId108">
        <w:r w:rsidDel="00000000" w:rsidR="00000000" w:rsidRPr="00000000">
          <w:rPr>
            <w:color w:val="1155cc"/>
            <w:u w:val="single"/>
            <w:rtl w:val="0"/>
          </w:rPr>
          <w:t xml:space="preserve">01:13:07 – 01:13:50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you need a microphone or can you speak louder? Okay, I can speak louder. I was working in Iraq, and I had a student there whose name was [Marian?]. has a very beautiful heart so one day we found out that she has improper videos about herself and she spreads whole school and all the male students they are talking about her body and stuff</w:t>
      </w:r>
    </w:p>
    <w:p w:rsidR="00000000" w:rsidDel="00000000" w:rsidP="00000000" w:rsidRDefault="00000000" w:rsidRPr="00000000" w14:paraId="000000D2">
      <w:pPr>
        <w:keepNext w:val="1"/>
        <w:rPr/>
      </w:pPr>
      <w:hyperlink r:id="rId109">
        <w:r w:rsidDel="00000000" w:rsidR="00000000" w:rsidRPr="00000000">
          <w:rPr>
            <w:color w:val="1155cc"/>
            <w:u w:val="single"/>
            <w:rtl w:val="0"/>
          </w:rPr>
          <w:t xml:space="preserve">01:13:50 – 01:14:31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so her parents came school with big guns they were threatening our ahead of school yes And I was a school counselor at that time. And my son was like six months. And I made a big decision. And I went to their home, and I told them: I came here to talk about this issue. We don't judge your daughter. And they became friends with me. Day by day, I was like a big sister to [Marian?]. She was all the time telling me, Miss, please don't judge me.</w:t>
      </w:r>
    </w:p>
    <w:p w:rsidR="00000000" w:rsidDel="00000000" w:rsidP="00000000" w:rsidRDefault="00000000" w:rsidRPr="00000000" w14:paraId="000000D4">
      <w:pPr>
        <w:keepNext w:val="1"/>
        <w:rPr/>
      </w:pPr>
      <w:hyperlink r:id="rId110">
        <w:r w:rsidDel="00000000" w:rsidR="00000000" w:rsidRPr="00000000">
          <w:rPr>
            <w:color w:val="1155cc"/>
            <w:u w:val="single"/>
            <w:rtl w:val="0"/>
          </w:rPr>
          <w:t xml:space="preserve">01:14:31 – 01:15:16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I did this. I feel very regretful. And I'm very sorry about this. this. What I see there, this little girl doesn't have any leadership at home, like her parents, they never care about her. That made me really so sad. Physically, the parents are there, but mentally, even now, I see that parents are there all the time on their phones busy with their [own work?]. But we are neglecting our children. The problem was the neglected child. And I'll never forget her words to me.</w:t>
      </w:r>
    </w:p>
    <w:p w:rsidR="00000000" w:rsidDel="00000000" w:rsidP="00000000" w:rsidRDefault="00000000" w:rsidRPr="00000000" w14:paraId="000000D6">
      <w:pPr>
        <w:keepNext w:val="1"/>
        <w:rPr/>
      </w:pPr>
      <w:hyperlink r:id="rId111">
        <w:r w:rsidDel="00000000" w:rsidR="00000000" w:rsidRPr="00000000">
          <w:rPr>
            <w:color w:val="1155cc"/>
            <w:u w:val="single"/>
            <w:rtl w:val="0"/>
          </w:rPr>
          <w:t xml:space="preserve">01:15:16 – 01:15:59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she told me you are my big sister I have a sister in Germany but she never cared how I was feeling about my psychology and nobody asked me how am I feeling I was seeking attention; that's why I did this. In the beginning... like she didn't tell me and she said like I miss I didn't do that don't believe them “I never had a video about myself.” For around six months she said she had not done it. I told her it doesn't matter you did this it doesn't matter I don't I i don't judge you she had a big heart</w:t>
      </w:r>
    </w:p>
    <w:p w:rsidR="00000000" w:rsidDel="00000000" w:rsidP="00000000" w:rsidRDefault="00000000" w:rsidRPr="00000000" w14:paraId="000000D8">
      <w:pPr>
        <w:keepNext w:val="1"/>
        <w:rPr/>
      </w:pPr>
      <w:hyperlink r:id="rId112">
        <w:r w:rsidDel="00000000" w:rsidR="00000000" w:rsidRPr="00000000">
          <w:rPr>
            <w:color w:val="1155cc"/>
            <w:u w:val="single"/>
            <w:rtl w:val="0"/>
          </w:rPr>
          <w:t xml:space="preserve">01:15:59 – 01:16:41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and last day i left iraq she came to school with a very big flower and she told me you made me closer to allah though the school was an [IB?] school, but we were allowed to tell the students that allah is the merciful allah can forgive everything thing so you did this and you are regretful now just one time at the end she told me i am just let's talk about this one time and we will not talk about this anymore “I am regretful…” [following phrase unclear]. So we left it like this. and i'm happy about this even the school school</w:t>
      </w:r>
    </w:p>
    <w:p w:rsidR="00000000" w:rsidDel="00000000" w:rsidP="00000000" w:rsidRDefault="00000000" w:rsidRPr="00000000" w14:paraId="000000DA">
      <w:pPr>
        <w:keepNext w:val="1"/>
        <w:rPr/>
      </w:pPr>
      <w:hyperlink r:id="rId113">
        <w:r w:rsidDel="00000000" w:rsidR="00000000" w:rsidRPr="00000000">
          <w:rPr>
            <w:color w:val="1155cc"/>
            <w:u w:val="single"/>
            <w:rtl w:val="0"/>
          </w:rPr>
          <w:t xml:space="preserve">01:16:41 – 01:17:22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was very big like we had more than one thousand students and the director and the head of school told me you save us from this big situation because they were threatening all the time school the parents like if you know the Arab the families They are [Turkmen?] families. They were actually politicians there, so they were caring about their reputation yeah yeah So I helped this family, and I think I gained their love and respect. This is one of my memories from my school.</w:t>
      </w:r>
    </w:p>
    <w:p w:rsidR="00000000" w:rsidDel="00000000" w:rsidP="00000000" w:rsidRDefault="00000000" w:rsidRPr="00000000" w14:paraId="000000DC">
      <w:pPr>
        <w:keepNext w:val="1"/>
        <w:rPr/>
      </w:pPr>
      <w:hyperlink r:id="rId114">
        <w:r w:rsidDel="00000000" w:rsidR="00000000" w:rsidRPr="00000000">
          <w:rPr>
            <w:color w:val="1155cc"/>
            <w:u w:val="single"/>
            <w:rtl w:val="0"/>
          </w:rPr>
          <w:t xml:space="preserve">01:17:22 – 01:18:06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Mashallah, Mashallah. I think the important thing here is that she didn't have any attention. So what she wanted to do was to get attention and certainly she would have got attention but a very negative attention. So from you she got that love, compassion and listening, all the things that she very much needed. Sometimes she was making some fights with girls, like in the corridors, and I was always there for her, trying to solve her problems. At the end, she understood, and we solved all the problems. Let's go through this case with this six-step plan. You observed the situation, and immediately you realized that this person,</w:t>
      </w:r>
    </w:p>
    <w:p w:rsidR="00000000" w:rsidDel="00000000" w:rsidP="00000000" w:rsidRDefault="00000000" w:rsidRPr="00000000" w14:paraId="000000DE">
      <w:pPr>
        <w:keepNext w:val="1"/>
        <w:rPr/>
      </w:pPr>
      <w:hyperlink r:id="rId115">
        <w:r w:rsidDel="00000000" w:rsidR="00000000" w:rsidRPr="00000000">
          <w:rPr>
            <w:color w:val="1155cc"/>
            <w:u w:val="single"/>
            <w:rtl w:val="0"/>
          </w:rPr>
          <w:t xml:space="preserve">01:18:06 – 01:18:47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you saw beyond the action. You saw this person needing help and support she has no she has no love or compassion given to her by anybody so that up that was your observation to begin with then introspection you looked at yourself and you thought well you know I'm not going to judge this person through her action I'm going to judge as a human being in need and then ontological analysis look at the deeper reasons behind this girl [Unclear phrase] Obviously, what she is looking for is love. yeah yeah and then correlation to revelation i think you know the main thing you know that could be said to her</w:t>
      </w:r>
    </w:p>
    <w:p w:rsidR="00000000" w:rsidDel="00000000" w:rsidP="00000000" w:rsidRDefault="00000000" w:rsidRPr="00000000" w14:paraId="000000E0">
      <w:pPr>
        <w:keepNext w:val="1"/>
        <w:rPr/>
      </w:pPr>
      <w:hyperlink r:id="rId116">
        <w:r w:rsidDel="00000000" w:rsidR="00000000" w:rsidRPr="00000000">
          <w:rPr>
            <w:color w:val="1155cc"/>
            <w:u w:val="single"/>
            <w:rtl w:val="0"/>
          </w:rPr>
          <w:t xml:space="preserve">01:18:47 – 01:19:31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1">
      <w:pPr>
        <w:rPr/>
      </w:pPr>
      <w:r w:rsidDel="00000000" w:rsidR="00000000" w:rsidRPr="00000000">
        <w:rPr>
          <w:rtl w:val="0"/>
        </w:rPr>
        <w:t xml:space="preserve">doesn't matter if you don't get love from people or your parents or this allah loves you your creator loves you he's watching over you He is so close to you… [your jugular vein?] so and everything good thing that you do if no one says well done allah will say well done to you and it's written in your book the angels write it down so you just carry on being the good person you are so that's your correlation to revelation Interpretation of the signs, going back to her, and then seeing her you know that she is now showing compassion she's showing justice she does no longer have that huge expectation from people And she sees that some people have compassion like yourself</w:t>
      </w:r>
    </w:p>
    <w:p w:rsidR="00000000" w:rsidDel="00000000" w:rsidP="00000000" w:rsidRDefault="00000000" w:rsidRPr="00000000" w14:paraId="000000E2">
      <w:pPr>
        <w:keepNext w:val="1"/>
        <w:rPr/>
      </w:pPr>
      <w:hyperlink r:id="rId117">
        <w:r w:rsidDel="00000000" w:rsidR="00000000" w:rsidRPr="00000000">
          <w:rPr>
            <w:color w:val="1155cc"/>
            <w:u w:val="single"/>
            <w:rtl w:val="0"/>
          </w:rPr>
          <w:t xml:space="preserve">01:19:31 – 01:20:14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3">
      <w:pPr>
        <w:rPr/>
      </w:pPr>
      <w:r w:rsidDel="00000000" w:rsidR="00000000" w:rsidRPr="00000000">
        <w:rPr>
          <w:rtl w:val="0"/>
        </w:rPr>
        <w:t xml:space="preserve">who give give to her that love and action You could continue to give her support so this you've gone through some of it the actual thing This is a useful aide-memoire to help you ask: how much more of say correlation to revelation can I give how much examples can I give that God loves you doesn't matter about other people attention this is very important for schools as well our school teachers so yeah okay have you covered everybody Any last questions, or… [unfinished word] We were just reflecting</w:t>
      </w:r>
    </w:p>
    <w:p w:rsidR="00000000" w:rsidDel="00000000" w:rsidP="00000000" w:rsidRDefault="00000000" w:rsidRPr="00000000" w14:paraId="000000E4">
      <w:pPr>
        <w:keepNext w:val="1"/>
        <w:rPr/>
      </w:pPr>
      <w:hyperlink r:id="rId118">
        <w:r w:rsidDel="00000000" w:rsidR="00000000" w:rsidRPr="00000000">
          <w:rPr>
            <w:color w:val="1155cc"/>
            <w:u w:val="single"/>
            <w:rtl w:val="0"/>
          </w:rPr>
          <w:t xml:space="preserve">01:20:14 – 01:20:56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on how we also felt the need to be at a good place to be able to do this counselling and coaching like I feel that my patience with people's conflicts will be much lower if I'm feeling tired or hungry and so on like what do you think about this how can we make sure that we're always at an optimal space or is that not a realistic thing to expect is it possible to tell people like can we talk about this later like what should be our role as a counselor like should we be ready all the time like how can we balance I think if the person knows that you have</w:t>
      </w:r>
    </w:p>
    <w:p w:rsidR="00000000" w:rsidDel="00000000" w:rsidP="00000000" w:rsidRDefault="00000000" w:rsidRPr="00000000" w14:paraId="000000E6">
      <w:pPr>
        <w:keepNext w:val="1"/>
        <w:rPr/>
      </w:pPr>
      <w:hyperlink r:id="rId119">
        <w:r w:rsidDel="00000000" w:rsidR="00000000" w:rsidRPr="00000000">
          <w:rPr>
            <w:color w:val="1155cc"/>
            <w:u w:val="single"/>
            <w:rtl w:val="0"/>
          </w:rPr>
          <w:t xml:space="preserve">01:20:56 – 01:21:37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a limited time but as long as you reassure them You have to care for yourself too. as long as you reassure them that i'm here for you today i have to finish there but i'm counting on you coming back I have really listened to you and taken notes of everything you need. and i'm really really you really need to reassure them a lot You may not see them again amid all that. so reassuring them that that you know i'm here for you and i want you know i want to listen more to what you have to say yeah not to tell you but listen to you and then you know you need to look after yourself as well But if you say… [invocation unclear] when thirsty or hungry, Allah will give you the [sabr?] you need,</w:t>
      </w:r>
    </w:p>
    <w:p w:rsidR="00000000" w:rsidDel="00000000" w:rsidP="00000000" w:rsidRDefault="00000000" w:rsidRPr="00000000" w14:paraId="000000E8">
      <w:pPr>
        <w:keepNext w:val="1"/>
        <w:rPr/>
      </w:pPr>
      <w:hyperlink r:id="rId120">
        <w:r w:rsidDel="00000000" w:rsidR="00000000" w:rsidRPr="00000000">
          <w:rPr>
            <w:color w:val="1155cc"/>
            <w:u w:val="single"/>
            <w:rtl w:val="0"/>
          </w:rPr>
          <w:t xml:space="preserve">01:21:37 – 01:22:13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but do not push yourself too much, because your body is also an amanah, you know you have to look after it to keep in that balance so any Other questions? No, okay. We have finished. There is more activity, but we don't have time. if anyone wants one of these sheets you're welcome to have Of course.</w:t>
      </w:r>
    </w:p>
    <w:p w:rsidR="00000000" w:rsidDel="00000000" w:rsidP="00000000" w:rsidRDefault="00000000" w:rsidRPr="00000000" w14:paraId="000000EA">
      <w:pPr>
        <w:keepNext w:val="1"/>
        <w:rPr/>
      </w:pPr>
      <w:hyperlink r:id="rId121">
        <w:r w:rsidDel="00000000" w:rsidR="00000000" w:rsidRPr="00000000">
          <w:rPr>
            <w:color w:val="1155cc"/>
            <w:u w:val="single"/>
            <w:rtl w:val="0"/>
          </w:rPr>
          <w:t xml:space="preserve">01:22:27 – 01:23:10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Yes, let's have a good group photo. if you want to join us for this, too To the side... Perhaps turn. Okay, maybe we can, can we put this back on? It's off for the picture. Oh, off, okay. He says no, we can't put it on, okay. What about… Come on, ladies. No? All the men are coming in as well? You can come on that side.</w:t>
      </w:r>
    </w:p>
    <w:p w:rsidR="00000000" w:rsidDel="00000000" w:rsidP="00000000" w:rsidRDefault="00000000" w:rsidRPr="00000000" w14:paraId="000000EC">
      <w:pPr>
        <w:keepNext w:val="1"/>
        <w:rPr/>
      </w:pPr>
      <w:hyperlink r:id="rId122">
        <w:r w:rsidDel="00000000" w:rsidR="00000000" w:rsidRPr="00000000">
          <w:rPr>
            <w:color w:val="1155cc"/>
            <w:u w:val="single"/>
            <w:rtl w:val="0"/>
          </w:rPr>
          <w:t xml:space="preserve">01:23:10 – 01:23:51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D">
      <w:pPr>
        <w:rPr/>
      </w:pPr>
      <w:r w:rsidDel="00000000" w:rsidR="00000000" w:rsidRPr="00000000">
        <w:rPr>
          <w:rtl w:val="0"/>
        </w:rPr>
        <w:t xml:space="preserve">Doctor, can you stand in the middle? You're the star of the show. Oh, no, you're the star of the show. Should we all? Yes, please. Yeah, come here. Yeah, come, please. Yeah. Guys? If you could stand in the front, the little ones. Should I stand? No, no, no. Yes, you come in as well.</w:t>
      </w:r>
    </w:p>
    <w:p w:rsidR="00000000" w:rsidDel="00000000" w:rsidP="00000000" w:rsidRDefault="00000000" w:rsidRPr="00000000" w14:paraId="000000EE">
      <w:pPr>
        <w:keepNext w:val="1"/>
        <w:rPr/>
      </w:pPr>
      <w:hyperlink r:id="rId123">
        <w:r w:rsidDel="00000000" w:rsidR="00000000" w:rsidRPr="00000000">
          <w:rPr>
            <w:color w:val="1155cc"/>
            <w:u w:val="single"/>
            <w:rtl w:val="0"/>
          </w:rPr>
          <w:t xml:space="preserve">01:24:08 – 01:24:12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F">
      <w:pPr>
        <w:rPr/>
      </w:pPr>
      <w:r w:rsidDel="00000000" w:rsidR="00000000" w:rsidRPr="00000000">
        <w:rPr>
          <w:rtl w:val="0"/>
        </w:rPr>
        <w:t xml:space="preserve">Thank you. Thank you. Thank you.</w:t>
      </w:r>
    </w:p>
    <w:sectPr>
      <w:pgSz w:h="15840" w:w="12240" w:orient="portrait"/>
      <w:pgMar w:bottom="1080" w:top="1080" w:left="1224" w:right="122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28"/>
      <w:szCs w:val="28"/>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OZ3BxKpgZW4?t=1428" TargetMode="External"/><Relationship Id="rId42" Type="http://schemas.openxmlformats.org/officeDocument/2006/relationships/hyperlink" Target="https://youtu.be/OZ3BxKpgZW4?t=1513" TargetMode="External"/><Relationship Id="rId41" Type="http://schemas.openxmlformats.org/officeDocument/2006/relationships/hyperlink" Target="https://youtu.be/OZ3BxKpgZW4?t=1471" TargetMode="External"/><Relationship Id="rId44" Type="http://schemas.openxmlformats.org/officeDocument/2006/relationships/hyperlink" Target="https://youtu.be/OZ3BxKpgZW4?t=1600" TargetMode="External"/><Relationship Id="rId43" Type="http://schemas.openxmlformats.org/officeDocument/2006/relationships/hyperlink" Target="https://youtu.be/OZ3BxKpgZW4?t=1556" TargetMode="External"/><Relationship Id="rId46" Type="http://schemas.openxmlformats.org/officeDocument/2006/relationships/hyperlink" Target="https://youtu.be/OZ3BxKpgZW4?t=1687" TargetMode="External"/><Relationship Id="rId45" Type="http://schemas.openxmlformats.org/officeDocument/2006/relationships/hyperlink" Target="https://youtu.be/OZ3BxKpgZW4?t=1642" TargetMode="External"/><Relationship Id="rId107" Type="http://schemas.openxmlformats.org/officeDocument/2006/relationships/hyperlink" Target="https://youtu.be/OZ3BxKpgZW4?t=4343" TargetMode="External"/><Relationship Id="rId106" Type="http://schemas.openxmlformats.org/officeDocument/2006/relationships/hyperlink" Target="https://youtu.be/OZ3BxKpgZW4?t=4302" TargetMode="External"/><Relationship Id="rId105" Type="http://schemas.openxmlformats.org/officeDocument/2006/relationships/hyperlink" Target="https://youtu.be/OZ3BxKpgZW4?t=4260" TargetMode="External"/><Relationship Id="rId104" Type="http://schemas.openxmlformats.org/officeDocument/2006/relationships/hyperlink" Target="https://youtu.be/OZ3BxKpgZW4?t=4217" TargetMode="External"/><Relationship Id="rId109" Type="http://schemas.openxmlformats.org/officeDocument/2006/relationships/hyperlink" Target="https://youtu.be/OZ3BxKpgZW4?t=4430" TargetMode="External"/><Relationship Id="rId108" Type="http://schemas.openxmlformats.org/officeDocument/2006/relationships/hyperlink" Target="https://youtu.be/OZ3BxKpgZW4?t=4387" TargetMode="External"/><Relationship Id="rId48" Type="http://schemas.openxmlformats.org/officeDocument/2006/relationships/hyperlink" Target="https://youtu.be/OZ3BxKpgZW4?t=1774" TargetMode="External"/><Relationship Id="rId47" Type="http://schemas.openxmlformats.org/officeDocument/2006/relationships/hyperlink" Target="https://youtu.be/OZ3BxKpgZW4?t=1729" TargetMode="External"/><Relationship Id="rId49" Type="http://schemas.openxmlformats.org/officeDocument/2006/relationships/hyperlink" Target="https://youtu.be/OZ3BxKpgZW4?t=1814" TargetMode="External"/><Relationship Id="rId103" Type="http://schemas.openxmlformats.org/officeDocument/2006/relationships/hyperlink" Target="https://youtu.be/OZ3BxKpgZW4?t=4174" TargetMode="External"/><Relationship Id="rId102" Type="http://schemas.openxmlformats.org/officeDocument/2006/relationships/hyperlink" Target="https://youtu.be/OZ3BxKpgZW4?t=4133" TargetMode="External"/><Relationship Id="rId101" Type="http://schemas.openxmlformats.org/officeDocument/2006/relationships/hyperlink" Target="https://youtu.be/OZ3BxKpgZW4?t=4092" TargetMode="External"/><Relationship Id="rId100" Type="http://schemas.openxmlformats.org/officeDocument/2006/relationships/hyperlink" Target="https://youtu.be/OZ3BxKpgZW4?t=4052" TargetMode="External"/><Relationship Id="rId31" Type="http://schemas.openxmlformats.org/officeDocument/2006/relationships/hyperlink" Target="https://youtu.be/OZ3BxKpgZW4?t=1034" TargetMode="External"/><Relationship Id="rId30" Type="http://schemas.openxmlformats.org/officeDocument/2006/relationships/hyperlink" Target="https://youtu.be/OZ3BxKpgZW4?t=990" TargetMode="External"/><Relationship Id="rId33" Type="http://schemas.openxmlformats.org/officeDocument/2006/relationships/hyperlink" Target="https://youtu.be/OZ3BxKpgZW4?t=1124" TargetMode="External"/><Relationship Id="rId32" Type="http://schemas.openxmlformats.org/officeDocument/2006/relationships/hyperlink" Target="https://youtu.be/OZ3BxKpgZW4?t=1078" TargetMode="External"/><Relationship Id="rId35" Type="http://schemas.openxmlformats.org/officeDocument/2006/relationships/hyperlink" Target="https://youtu.be/OZ3BxKpgZW4?t=1215" TargetMode="External"/><Relationship Id="rId34" Type="http://schemas.openxmlformats.org/officeDocument/2006/relationships/hyperlink" Target="https://youtu.be/OZ3BxKpgZW4?t=1172" TargetMode="External"/><Relationship Id="rId37" Type="http://schemas.openxmlformats.org/officeDocument/2006/relationships/hyperlink" Target="https://youtu.be/OZ3BxKpgZW4?t=1299" TargetMode="External"/><Relationship Id="rId36" Type="http://schemas.openxmlformats.org/officeDocument/2006/relationships/hyperlink" Target="https://youtu.be/OZ3BxKpgZW4?t=1255" TargetMode="External"/><Relationship Id="rId39" Type="http://schemas.openxmlformats.org/officeDocument/2006/relationships/hyperlink" Target="https://youtu.be/OZ3BxKpgZW4?t=1388" TargetMode="External"/><Relationship Id="rId38" Type="http://schemas.openxmlformats.org/officeDocument/2006/relationships/hyperlink" Target="https://youtu.be/OZ3BxKpgZW4?t=1346" TargetMode="External"/><Relationship Id="rId20" Type="http://schemas.openxmlformats.org/officeDocument/2006/relationships/hyperlink" Target="https://youtu.be/OZ3BxKpgZW4?t=565" TargetMode="External"/><Relationship Id="rId22" Type="http://schemas.openxmlformats.org/officeDocument/2006/relationships/hyperlink" Target="https://youtu.be/OZ3BxKpgZW4?t=653" TargetMode="External"/><Relationship Id="rId21" Type="http://schemas.openxmlformats.org/officeDocument/2006/relationships/hyperlink" Target="https://youtu.be/OZ3BxKpgZW4?t=609" TargetMode="External"/><Relationship Id="rId24" Type="http://schemas.openxmlformats.org/officeDocument/2006/relationships/hyperlink" Target="https://youtu.be/OZ3BxKpgZW4?t=739" TargetMode="External"/><Relationship Id="rId23" Type="http://schemas.openxmlformats.org/officeDocument/2006/relationships/hyperlink" Target="https://youtu.be/OZ3BxKpgZW4?t=695" TargetMode="External"/><Relationship Id="rId26" Type="http://schemas.openxmlformats.org/officeDocument/2006/relationships/hyperlink" Target="https://youtu.be/OZ3BxKpgZW4?t=824" TargetMode="External"/><Relationship Id="rId121" Type="http://schemas.openxmlformats.org/officeDocument/2006/relationships/hyperlink" Target="https://youtu.be/OZ3BxKpgZW4?t=4947" TargetMode="External"/><Relationship Id="rId25" Type="http://schemas.openxmlformats.org/officeDocument/2006/relationships/hyperlink" Target="https://youtu.be/OZ3BxKpgZW4?t=782" TargetMode="External"/><Relationship Id="rId120" Type="http://schemas.openxmlformats.org/officeDocument/2006/relationships/hyperlink" Target="https://youtu.be/OZ3BxKpgZW4?t=4897" TargetMode="External"/><Relationship Id="rId28" Type="http://schemas.openxmlformats.org/officeDocument/2006/relationships/hyperlink" Target="https://youtu.be/OZ3BxKpgZW4?t=906" TargetMode="External"/><Relationship Id="rId27" Type="http://schemas.openxmlformats.org/officeDocument/2006/relationships/hyperlink" Target="https://youtu.be/OZ3BxKpgZW4?t=865" TargetMode="External"/><Relationship Id="rId29" Type="http://schemas.openxmlformats.org/officeDocument/2006/relationships/hyperlink" Target="https://youtu.be/OZ3BxKpgZW4?t=950" TargetMode="External"/><Relationship Id="rId123" Type="http://schemas.openxmlformats.org/officeDocument/2006/relationships/hyperlink" Target="https://youtu.be/OZ3BxKpgZW4?t=5048" TargetMode="External"/><Relationship Id="rId122" Type="http://schemas.openxmlformats.org/officeDocument/2006/relationships/hyperlink" Target="https://youtu.be/OZ3BxKpgZW4?t=4990" TargetMode="External"/><Relationship Id="rId95" Type="http://schemas.openxmlformats.org/officeDocument/2006/relationships/hyperlink" Target="https://youtu.be/OZ3BxKpgZW4?t=3841" TargetMode="External"/><Relationship Id="rId94" Type="http://schemas.openxmlformats.org/officeDocument/2006/relationships/hyperlink" Target="https://youtu.be/OZ3BxKpgZW4?t=3796" TargetMode="External"/><Relationship Id="rId97" Type="http://schemas.openxmlformats.org/officeDocument/2006/relationships/hyperlink" Target="https://youtu.be/OZ3BxKpgZW4?t=3925" TargetMode="External"/><Relationship Id="rId96" Type="http://schemas.openxmlformats.org/officeDocument/2006/relationships/hyperlink" Target="https://youtu.be/OZ3BxKpgZW4?t=3884" TargetMode="External"/><Relationship Id="rId11" Type="http://schemas.openxmlformats.org/officeDocument/2006/relationships/hyperlink" Target="https://youtu.be/OZ3BxKpgZW4?t=181" TargetMode="External"/><Relationship Id="rId99" Type="http://schemas.openxmlformats.org/officeDocument/2006/relationships/hyperlink" Target="https://youtu.be/OZ3BxKpgZW4?t=4006" TargetMode="External"/><Relationship Id="rId10" Type="http://schemas.openxmlformats.org/officeDocument/2006/relationships/hyperlink" Target="https://youtu.be/OZ3BxKpgZW4?t=136" TargetMode="External"/><Relationship Id="rId98" Type="http://schemas.openxmlformats.org/officeDocument/2006/relationships/hyperlink" Target="https://youtu.be/OZ3BxKpgZW4?t=3966" TargetMode="External"/><Relationship Id="rId13" Type="http://schemas.openxmlformats.org/officeDocument/2006/relationships/hyperlink" Target="https://youtu.be/OZ3BxKpgZW4?t=264" TargetMode="External"/><Relationship Id="rId12" Type="http://schemas.openxmlformats.org/officeDocument/2006/relationships/hyperlink" Target="https://youtu.be/OZ3BxKpgZW4?t=222" TargetMode="External"/><Relationship Id="rId91" Type="http://schemas.openxmlformats.org/officeDocument/2006/relationships/hyperlink" Target="https://youtu.be/OZ3BxKpgZW4?t=3664" TargetMode="External"/><Relationship Id="rId90" Type="http://schemas.openxmlformats.org/officeDocument/2006/relationships/hyperlink" Target="https://youtu.be/OZ3BxKpgZW4?t=3624" TargetMode="External"/><Relationship Id="rId93" Type="http://schemas.openxmlformats.org/officeDocument/2006/relationships/hyperlink" Target="https://youtu.be/OZ3BxKpgZW4?t=3753" TargetMode="External"/><Relationship Id="rId92" Type="http://schemas.openxmlformats.org/officeDocument/2006/relationships/hyperlink" Target="https://youtu.be/OZ3BxKpgZW4?t=3708" TargetMode="External"/><Relationship Id="rId118" Type="http://schemas.openxmlformats.org/officeDocument/2006/relationships/hyperlink" Target="https://youtu.be/OZ3BxKpgZW4?t=4814" TargetMode="External"/><Relationship Id="rId117" Type="http://schemas.openxmlformats.org/officeDocument/2006/relationships/hyperlink" Target="https://youtu.be/OZ3BxKpgZW4?t=4771" TargetMode="External"/><Relationship Id="rId116" Type="http://schemas.openxmlformats.org/officeDocument/2006/relationships/hyperlink" Target="https://youtu.be/OZ3BxKpgZW4?t=4727" TargetMode="External"/><Relationship Id="rId115" Type="http://schemas.openxmlformats.org/officeDocument/2006/relationships/hyperlink" Target="https://youtu.be/OZ3BxKpgZW4?t=4686" TargetMode="External"/><Relationship Id="rId119" Type="http://schemas.openxmlformats.org/officeDocument/2006/relationships/hyperlink" Target="https://youtu.be/OZ3BxKpgZW4?t=4856" TargetMode="External"/><Relationship Id="rId15" Type="http://schemas.openxmlformats.org/officeDocument/2006/relationships/hyperlink" Target="https://youtu.be/OZ3BxKpgZW4?t=347" TargetMode="External"/><Relationship Id="rId110" Type="http://schemas.openxmlformats.org/officeDocument/2006/relationships/hyperlink" Target="https://youtu.be/OZ3BxKpgZW4?t=4471" TargetMode="External"/><Relationship Id="rId14" Type="http://schemas.openxmlformats.org/officeDocument/2006/relationships/hyperlink" Target="https://youtu.be/OZ3BxKpgZW4?t=306" TargetMode="External"/><Relationship Id="rId17" Type="http://schemas.openxmlformats.org/officeDocument/2006/relationships/hyperlink" Target="https://youtu.be/OZ3BxKpgZW4?t=432" TargetMode="External"/><Relationship Id="rId16" Type="http://schemas.openxmlformats.org/officeDocument/2006/relationships/hyperlink" Target="https://youtu.be/OZ3BxKpgZW4?t=390" TargetMode="External"/><Relationship Id="rId19" Type="http://schemas.openxmlformats.org/officeDocument/2006/relationships/hyperlink" Target="https://youtu.be/OZ3BxKpgZW4?t=517" TargetMode="External"/><Relationship Id="rId114" Type="http://schemas.openxmlformats.org/officeDocument/2006/relationships/hyperlink" Target="https://youtu.be/OZ3BxKpgZW4?t=4642" TargetMode="External"/><Relationship Id="rId18" Type="http://schemas.openxmlformats.org/officeDocument/2006/relationships/hyperlink" Target="https://youtu.be/OZ3BxKpgZW4?t=473" TargetMode="External"/><Relationship Id="rId113" Type="http://schemas.openxmlformats.org/officeDocument/2006/relationships/hyperlink" Target="https://youtu.be/OZ3BxKpgZW4?t=4601" TargetMode="External"/><Relationship Id="rId112" Type="http://schemas.openxmlformats.org/officeDocument/2006/relationships/hyperlink" Target="https://youtu.be/OZ3BxKpgZW4?t=4559" TargetMode="External"/><Relationship Id="rId111" Type="http://schemas.openxmlformats.org/officeDocument/2006/relationships/hyperlink" Target="https://youtu.be/OZ3BxKpgZW4?t=4516" TargetMode="External"/><Relationship Id="rId84" Type="http://schemas.openxmlformats.org/officeDocument/2006/relationships/hyperlink" Target="https://youtu.be/OZ3BxKpgZW4?t=3379" TargetMode="External"/><Relationship Id="rId83" Type="http://schemas.openxmlformats.org/officeDocument/2006/relationships/hyperlink" Target="https://youtu.be/OZ3BxKpgZW4?t=3338" TargetMode="External"/><Relationship Id="rId86" Type="http://schemas.openxmlformats.org/officeDocument/2006/relationships/hyperlink" Target="https://youtu.be/OZ3BxKpgZW4?t=3460" TargetMode="External"/><Relationship Id="rId85" Type="http://schemas.openxmlformats.org/officeDocument/2006/relationships/hyperlink" Target="https://youtu.be/OZ3BxKpgZW4?t=3419" TargetMode="External"/><Relationship Id="rId88" Type="http://schemas.openxmlformats.org/officeDocument/2006/relationships/hyperlink" Target="https://youtu.be/OZ3BxKpgZW4?t=3540" TargetMode="External"/><Relationship Id="rId87" Type="http://schemas.openxmlformats.org/officeDocument/2006/relationships/hyperlink" Target="https://youtu.be/OZ3BxKpgZW4?t=3500" TargetMode="External"/><Relationship Id="rId89" Type="http://schemas.openxmlformats.org/officeDocument/2006/relationships/hyperlink" Target="https://youtu.be/OZ3BxKpgZW4?t=3582" TargetMode="External"/><Relationship Id="rId80" Type="http://schemas.openxmlformats.org/officeDocument/2006/relationships/hyperlink" Target="https://youtu.be/OZ3BxKpgZW4?t=3207" TargetMode="External"/><Relationship Id="rId82" Type="http://schemas.openxmlformats.org/officeDocument/2006/relationships/hyperlink" Target="https://youtu.be/OZ3BxKpgZW4?t=3298" TargetMode="External"/><Relationship Id="rId81" Type="http://schemas.openxmlformats.org/officeDocument/2006/relationships/hyperlink" Target="https://youtu.be/OZ3BxKpgZW4?t=3254"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youtu.be/OZ3BxKpgZW4?t=95" TargetMode="External"/><Relationship Id="rId5" Type="http://schemas.openxmlformats.org/officeDocument/2006/relationships/styles" Target="styles.xml"/><Relationship Id="rId6" Type="http://schemas.openxmlformats.org/officeDocument/2006/relationships/hyperlink" Target="https://youtu.be/OZ3BxKpgZW4" TargetMode="External"/><Relationship Id="rId7" Type="http://schemas.openxmlformats.org/officeDocument/2006/relationships/hyperlink" Target="https://youtu.be/OZ3BxKpgZW4?t=2" TargetMode="External"/><Relationship Id="rId8" Type="http://schemas.openxmlformats.org/officeDocument/2006/relationships/hyperlink" Target="https://youtu.be/OZ3BxKpgZW4?t=48" TargetMode="External"/><Relationship Id="rId73" Type="http://schemas.openxmlformats.org/officeDocument/2006/relationships/hyperlink" Target="https://youtu.be/OZ3BxKpgZW4?t=2887" TargetMode="External"/><Relationship Id="rId72" Type="http://schemas.openxmlformats.org/officeDocument/2006/relationships/hyperlink" Target="https://youtu.be/OZ3BxKpgZW4?t=2839" TargetMode="External"/><Relationship Id="rId75" Type="http://schemas.openxmlformats.org/officeDocument/2006/relationships/hyperlink" Target="https://youtu.be/OZ3BxKpgZW4?t=2972" TargetMode="External"/><Relationship Id="rId74" Type="http://schemas.openxmlformats.org/officeDocument/2006/relationships/hyperlink" Target="https://youtu.be/OZ3BxKpgZW4?t=2930" TargetMode="External"/><Relationship Id="rId77" Type="http://schemas.openxmlformats.org/officeDocument/2006/relationships/hyperlink" Target="https://youtu.be/OZ3BxKpgZW4?t=3076" TargetMode="External"/><Relationship Id="rId76" Type="http://schemas.openxmlformats.org/officeDocument/2006/relationships/hyperlink" Target="https://youtu.be/OZ3BxKpgZW4?t=3030" TargetMode="External"/><Relationship Id="rId79" Type="http://schemas.openxmlformats.org/officeDocument/2006/relationships/hyperlink" Target="https://youtu.be/OZ3BxKpgZW4?t=3167" TargetMode="External"/><Relationship Id="rId78" Type="http://schemas.openxmlformats.org/officeDocument/2006/relationships/hyperlink" Target="https://youtu.be/OZ3BxKpgZW4?t=3122" TargetMode="External"/><Relationship Id="rId71" Type="http://schemas.openxmlformats.org/officeDocument/2006/relationships/hyperlink" Target="https://youtu.be/OZ3BxKpgZW4?t=2771" TargetMode="External"/><Relationship Id="rId70" Type="http://schemas.openxmlformats.org/officeDocument/2006/relationships/hyperlink" Target="https://youtu.be/OZ3BxKpgZW4?t=2728" TargetMode="External"/><Relationship Id="rId62" Type="http://schemas.openxmlformats.org/officeDocument/2006/relationships/hyperlink" Target="https://youtu.be/OZ3BxKpgZW4?t=2383" TargetMode="External"/><Relationship Id="rId61" Type="http://schemas.openxmlformats.org/officeDocument/2006/relationships/hyperlink" Target="https://youtu.be/OZ3BxKpgZW4?t=2341" TargetMode="External"/><Relationship Id="rId64" Type="http://schemas.openxmlformats.org/officeDocument/2006/relationships/hyperlink" Target="https://youtu.be/OZ3BxKpgZW4?t=2470" TargetMode="External"/><Relationship Id="rId63" Type="http://schemas.openxmlformats.org/officeDocument/2006/relationships/hyperlink" Target="https://youtu.be/OZ3BxKpgZW4?t=2424" TargetMode="External"/><Relationship Id="rId66" Type="http://schemas.openxmlformats.org/officeDocument/2006/relationships/hyperlink" Target="https://youtu.be/OZ3BxKpgZW4?t=2555" TargetMode="External"/><Relationship Id="rId65" Type="http://schemas.openxmlformats.org/officeDocument/2006/relationships/hyperlink" Target="https://youtu.be/OZ3BxKpgZW4?t=2511" TargetMode="External"/><Relationship Id="rId68" Type="http://schemas.openxmlformats.org/officeDocument/2006/relationships/hyperlink" Target="https://youtu.be/OZ3BxKpgZW4?t=2645" TargetMode="External"/><Relationship Id="rId67" Type="http://schemas.openxmlformats.org/officeDocument/2006/relationships/hyperlink" Target="https://youtu.be/OZ3BxKpgZW4?t=2600" TargetMode="External"/><Relationship Id="rId60" Type="http://schemas.openxmlformats.org/officeDocument/2006/relationships/hyperlink" Target="https://youtu.be/OZ3BxKpgZW4?t=2298" TargetMode="External"/><Relationship Id="rId69" Type="http://schemas.openxmlformats.org/officeDocument/2006/relationships/hyperlink" Target="https://youtu.be/OZ3BxKpgZW4?t=2685" TargetMode="External"/><Relationship Id="rId51" Type="http://schemas.openxmlformats.org/officeDocument/2006/relationships/hyperlink" Target="https://youtu.be/OZ3BxKpgZW4?t=1901" TargetMode="External"/><Relationship Id="rId50" Type="http://schemas.openxmlformats.org/officeDocument/2006/relationships/hyperlink" Target="https://youtu.be/OZ3BxKpgZW4?t=1861" TargetMode="External"/><Relationship Id="rId53" Type="http://schemas.openxmlformats.org/officeDocument/2006/relationships/hyperlink" Target="https://youtu.be/OZ3BxKpgZW4?t=1990" TargetMode="External"/><Relationship Id="rId52" Type="http://schemas.openxmlformats.org/officeDocument/2006/relationships/hyperlink" Target="https://youtu.be/OZ3BxKpgZW4?t=1944" TargetMode="External"/><Relationship Id="rId55" Type="http://schemas.openxmlformats.org/officeDocument/2006/relationships/hyperlink" Target="https://youtu.be/OZ3BxKpgZW4?t=2081" TargetMode="External"/><Relationship Id="rId54" Type="http://schemas.openxmlformats.org/officeDocument/2006/relationships/hyperlink" Target="https://youtu.be/OZ3BxKpgZW4?t=2036" TargetMode="External"/><Relationship Id="rId57" Type="http://schemas.openxmlformats.org/officeDocument/2006/relationships/hyperlink" Target="https://youtu.be/OZ3BxKpgZW4?t=2168" TargetMode="External"/><Relationship Id="rId56" Type="http://schemas.openxmlformats.org/officeDocument/2006/relationships/hyperlink" Target="https://youtu.be/OZ3BxKpgZW4?t=2125" TargetMode="External"/><Relationship Id="rId59" Type="http://schemas.openxmlformats.org/officeDocument/2006/relationships/hyperlink" Target="https://youtu.be/OZ3BxKpgZW4?t=2252" TargetMode="External"/><Relationship Id="rId58" Type="http://schemas.openxmlformats.org/officeDocument/2006/relationships/hyperlink" Target="https://youtu.be/OZ3BxKpgZW4?t=22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