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53. Oturum — Arapça / çalışma metni</w:t>
      </w:r>
    </w:p>
    <w:p>
      <w:r>
        <w:t>06.10.2026 • Dijital Çağda Anlam Krizi, Bilgi Teknolojileri ve Manevî-Psikolojik Destek Arayışları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00:00:37</w:t>
        </w:r>
      </w:hyperlink>
    </w:p>
    <w:p>
      <w:pPr>
        <w:bidi w:val="1"/>
        <w:jc w:val="right"/>
      </w:pPr>
      <w:r>
        <w:rPr>
          <w:rFonts w:ascii="Arial" w:hAnsi="Arial"/>
          <w:sz w:val="24"/>
          <w:rtl w:val="1"/>
        </w:rPr>
        <w:t>أهلا بكم في «الثالث عشر من سبتمبر، المعهد الموسيقي» [ASR?]، بعنوان «حلول مزمنة للأزمة العالمية» [ASR?]. أكرر: «حلول مزمنة للأزمة العالمية» [ASR?]. لدينا اليوم ثلاثة متحدثين. أخونا [أندريه ألين]، وأنطون ستاروتورتسيف، وسيرغي [ميخائيل...؛ الاسم غير واضح]. لكل متحدث عشرون دقيقة، فيبقى لنا وقت للأسئلة أيضا.</w:t>
      </w:r>
    </w:p>
    <w:p>
      <w:pPr>
        <w:keepNext/>
      </w:pPr>
      <w:hyperlink r:id="rId11">
        <w:r>
          <w:rPr>
            <w:color w:val="1155CC"/>
            <w:u w:val="single"/>
          </w:rPr>
          <w:t>00:00:58 – 00:01:40</w:t>
        </w:r>
      </w:hyperlink>
    </w:p>
    <w:p>
      <w:pPr>
        <w:bidi w:val="1"/>
        <w:jc w:val="right"/>
      </w:pPr>
      <w:r>
        <w:rPr>
          <w:rFonts w:ascii="Arial" w:hAnsi="Arial"/>
          <w:sz w:val="24"/>
          <w:rtl w:val="1"/>
        </w:rPr>
        <w:t>أود أولا أن أشكر جميع المنظمين. هذا ضروري جدًا في زماننا. هذا النشاط الإيجابي، الذي يوحد الناس ويوسع فهمهم، ويقدم أفكارا توجه الناس، إن شاء الله، إلى طريق جيد، إن صح التعبير. تتناول مداخلتي نشر المعارف الإسلامية فيما يتعلق بتقنيات المعلومات والمشاكل المرتبطة بذلك. من الواضح أننا نعيش زمنا غريبا جدا. عصرنا مليء بالتناقضات.</w:t>
      </w:r>
    </w:p>
    <w:p>
      <w:pPr>
        <w:keepNext/>
      </w:pPr>
      <w:hyperlink r:id="rId12">
        <w:r>
          <w:rPr>
            <w:color w:val="1155CC"/>
            <w:u w:val="single"/>
          </w:rPr>
          <w:t>00:01:40 – 00:02:22</w:t>
        </w:r>
      </w:hyperlink>
    </w:p>
    <w:p>
      <w:pPr>
        <w:bidi w:val="1"/>
        <w:jc w:val="right"/>
      </w:pPr>
      <w:r>
        <w:rPr>
          <w:rFonts w:ascii="Arial" w:hAnsi="Arial"/>
          <w:sz w:val="24"/>
          <w:rtl w:val="1"/>
        </w:rPr>
        <w:t>فمن جهة، لم يكن المسلمون سابقا في تاريخ البشرية يتمتعون بوصول غير مقيد إلى المصادر. أما الآن فكل شيء سهل ومتاح. توجد الإنترنت، ولدى الجميع أجهزة تتيح لهم دخول هذا الفضاء والحصول على المعرفة منه. أي إن في جيب كل شخص هاتفا يحوي ترجمات القرآن إلى لغات مختلفة، وتفاسير وأرشيفات ومحاضرات لعلماء بارزين ومجموعات أحاديث. كانت الأجيال السابقة تقطع الصحراء من أجل كتاب واحد، وتنسخ المؤلفات يدويا، فكان ذلك كله بالغ المشقة. أما الآن فيبدو كل شيء متاحا وسهلا.</w:t>
      </w:r>
    </w:p>
    <w:p>
      <w:pPr>
        <w:keepNext/>
      </w:pPr>
      <w:hyperlink r:id="rId13">
        <w:r>
          <w:rPr>
            <w:color w:val="1155CC"/>
            <w:u w:val="single"/>
          </w:rPr>
          <w:t>00:02:23 – 00:03:07</w:t>
        </w:r>
      </w:hyperlink>
    </w:p>
    <w:p>
      <w:pPr>
        <w:bidi w:val="1"/>
        <w:jc w:val="right"/>
      </w:pPr>
      <w:r>
        <w:rPr>
          <w:rFonts w:ascii="Arial" w:hAnsi="Arial"/>
          <w:sz w:val="24"/>
          <w:rtl w:val="1"/>
        </w:rPr>
        <w:t>ونحصل على مكتبات كاملة بلمسة واحدة. ومع ذلك نلاحظ مفارقة عجيبة. يبدو كل شيء متاحا، لكن ثمة ركودا. ثمة انقسامات ونهج شكلي، أي شكلانية. جدل حول الشكل؛ والبقية [غير واضحة]. لو كان أصل الأزمة الروحية، وحال الأمة هذا، مجرد نقص المعلومات، لجلبت الوفرة الرقمية اليوم الشفاء؛ أي لكانت المعرفة متاحة للجميع. لكن الشفاء، كما نرى، لا يحدث أو يحدث ببطء شديد.</w:t>
      </w:r>
    </w:p>
    <w:p>
      <w:pPr>
        <w:keepNext/>
      </w:pPr>
      <w:hyperlink r:id="rId14">
        <w:r>
          <w:rPr>
            <w:color w:val="1155CC"/>
            <w:u w:val="single"/>
          </w:rPr>
          <w:t>00:03:10 – 00:03:50</w:t>
        </w:r>
      </w:hyperlink>
    </w:p>
    <w:p>
      <w:pPr>
        <w:bidi w:val="1"/>
        <w:jc w:val="right"/>
      </w:pPr>
      <w:r>
        <w:rPr>
          <w:rFonts w:ascii="Arial" w:hAnsi="Arial"/>
          <w:sz w:val="24"/>
          <w:rtl w:val="1"/>
        </w:rPr>
        <w:t>إذن لا يكمن أصل المشكلة هنا، بل في شيء آخر. وهذه المداخلة ليست نظرية مجردة. منذ أكثر من أربع سنوات؛ [كلام عن القناة غير واضح] قرابة ثماني سنوات، نعمل على نشر «معان مزمنة» [ASR?]، التي عرضها بديع الزمان [عنوان غير واضح]، باللغة الروسية، ونقوم بذلك عبر المنصات الاجتماعية الرئيسية. وخلال ذلك نشر ألف وخمسمئة، أكثر من ألف وخمسمئة محاضرة وفيديو ونحوها،</w:t>
      </w:r>
    </w:p>
    <w:p>
      <w:pPr>
        <w:keepNext/>
      </w:pPr>
      <w:hyperlink r:id="rId15">
        <w:r>
          <w:rPr>
            <w:color w:val="1155CC"/>
            <w:u w:val="single"/>
          </w:rPr>
          <w:t>00:03:50 – 00:04:32</w:t>
        </w:r>
      </w:hyperlink>
    </w:p>
    <w:p>
      <w:pPr>
        <w:bidi w:val="1"/>
        <w:jc w:val="right"/>
      </w:pPr>
      <w:r>
        <w:rPr>
          <w:rFonts w:ascii="Arial" w:hAnsi="Arial"/>
          <w:sz w:val="24"/>
          <w:rtl w:val="1"/>
        </w:rPr>
        <w:t>ويقترب مجموع المشاهدات من نصف مليار. وخلال ذلك أناس كثيرون، «آمين السلام» [ASR?]، إلى الإسلام، أكثر من ألف؛ ولن نرى بالطبع شيئا كبيرا جدا [ASR?]، لكن الحمد لله، توجد بعض النتائج. نعم، الحمد لله. وبرحمة الله، عشرات الآلاف من المؤمنين الذين يعيشون حالة من الغفلة، لا يؤدون الواجبات الدينية؛ الحمد لله، وبحسب تقديرنا، هم عشرات الآلاف من الناس، الحمد لله، عادوا إلى الصلاة والصيام وما إلى ذلك. تعرف عشرات الآلاف على مؤلفات [عنوان؟] وبدؤوا قراءة هذه التفاسير.</w:t>
      </w:r>
    </w:p>
    <w:p>
      <w:pPr>
        <w:keepNext/>
      </w:pPr>
      <w:hyperlink r:id="rId16">
        <w:r>
          <w:rPr>
            <w:color w:val="1155CC"/>
            <w:u w:val="single"/>
          </w:rPr>
          <w:t>00:04:34 – 00:05:18</w:t>
        </w:r>
      </w:hyperlink>
    </w:p>
    <w:p>
      <w:pPr>
        <w:bidi w:val="1"/>
        <w:jc w:val="right"/>
      </w:pPr>
      <w:r>
        <w:rPr>
          <w:rFonts w:ascii="Arial" w:hAnsi="Arial"/>
          <w:sz w:val="24"/>
          <w:rtl w:val="1"/>
        </w:rPr>
        <w:t>أي إننا بنقل الإيمان الحق نرى بأعيننا كيف يوقظون القلوب حقا. حقا؛ كل الرسائل، وكثرة التعليقات وما إلى ذلك. أي تجمعت لدينا خلال هذه المدة حصيلة هائلة من هذه المعلومات، نقرؤها بالطبع ونحللها، وما إلى ذلك. ليست هذه إحصاءات جوفاء وجافة، بل شهادات حية لأناس من العالم كله تقريبا. ومعظمهم بالطبع ناطقون بالروسية، لكنهم يعيشون، في الأغلب في فضاء ما بعد الاتحاد السوفيتي، ومنهم أيضا من أوروبا والولايات المتحدة وبلدان مختلفة. وهذه الشهادات تحديدا تشكل الأساس التجريبي لمداخلتنا.</w:t>
      </w:r>
    </w:p>
    <w:p>
      <w:pPr>
        <w:keepNext/>
      </w:pPr>
      <w:hyperlink r:id="rId17">
        <w:r>
          <w:rPr>
            <w:color w:val="1155CC"/>
            <w:u w:val="single"/>
          </w:rPr>
          <w:t>00:05:19 – 00:06:01</w:t>
        </w:r>
      </w:hyperlink>
    </w:p>
    <w:p>
      <w:pPr>
        <w:bidi w:val="1"/>
        <w:jc w:val="right"/>
      </w:pPr>
      <w:r>
        <w:rPr>
          <w:rFonts w:ascii="Arial" w:hAnsi="Arial"/>
          <w:sz w:val="24"/>
          <w:rtl w:val="1"/>
        </w:rPr>
        <w:t>يمكن بمؤلفات سعيد النورسي شفاء أمراض عصرنا. وقد اقتنعنا بهذا بوضوح. لماذا؟ خلال هذه السنوات، مهما واجهنا من أسئلة ومشكلات، في طريق نشر الحقائق هذا، الحمد لله، كأن بديع الزمان أعد في هذه المؤلفات جميع الأدوية والأجوبة. أي لا نضطر إلى اختراع شيء من عندنا. تفتح الكتاب فقط؛ وما تحتاج إلى معرفته هو أي موضوع في أي كتاب، ولمن تنصح به. هكذا تقريبا. ومجال الإعلام يتطلب بالطبع مراعاة خصوصياته، لكن جل ما نقدمه على قنواتنا تقريبا يقوم على كتب «إيسالين» [ASR?]،</w:t>
      </w:r>
    </w:p>
    <w:p>
      <w:pPr>
        <w:keepNext/>
      </w:pPr>
      <w:hyperlink r:id="rId18">
        <w:r>
          <w:rPr>
            <w:color w:val="1155CC"/>
            <w:u w:val="single"/>
          </w:rPr>
          <w:t>00:06:01 – 00:06:41</w:t>
        </w:r>
      </w:hyperlink>
    </w:p>
    <w:p>
      <w:pPr>
        <w:bidi w:val="1"/>
        <w:jc w:val="right"/>
      </w:pPr>
      <w:r>
        <w:rPr>
          <w:rFonts w:ascii="Arial" w:hAnsi="Arial"/>
          <w:sz w:val="24"/>
          <w:rtl w:val="1"/>
        </w:rPr>
        <w:t>وندعو دائما إلى قراءة هذه الكتب أولا. لقد أتاح عصر المعلومات بلا شك أدواته لنشر الضلال والحقيقة معا. أي إن الضلال والمعلومات السلبية المختلفة، والدعاية وغيرها لا تقف مكانها أيضا. وكأن هذين التيارين يسيران بالتوازي. وأعراض هذا الداء واضحة للجميع اليوم. وماذا أود أن «أحرك»؟ عند مراقبة هذا المجال المعلوماتي [ASR?]، ومشاهدة كثير من المدونين، ومنهم مسلمون وغيرهم،</w:t>
      </w:r>
    </w:p>
    <w:p>
      <w:pPr>
        <w:keepNext/>
      </w:pPr>
      <w:hyperlink r:id="rId19">
        <w:r>
          <w:rPr>
            <w:color w:val="1155CC"/>
            <w:u w:val="single"/>
          </w:rPr>
          <w:t>00:06:42 – 00:07:23</w:t>
        </w:r>
      </w:hyperlink>
    </w:p>
    <w:p>
      <w:pPr>
        <w:bidi w:val="1"/>
        <w:jc w:val="right"/>
      </w:pPr>
      <w:r>
        <w:rPr>
          <w:rFonts w:ascii="Arial" w:hAnsi="Arial"/>
          <w:sz w:val="24"/>
          <w:rtl w:val="1"/>
        </w:rPr>
        <w:t>نرى أن طاقة الأمة الهائلة، ومواردها الفكرية والعاطفية والتنظيمية والمالية، تنفق في معظم الحالات على أمور ثانوية. أي يبدو أن كثيرا من المسلمين، حتى العلماء، لا يفهمون المشكلات الحقيقية. فأين الجذر؟ يمتلئ الفضاء المعلوماتي بجدالات لا تنتهي حول جزئيات الدين، كطول الملابس، وتفاصيل الصلاة أو دقائق «الفروق الدولية» [ASR?]. حول مسائل، إن نظرنا إلى التاريخ، قد بحثها العلماء فعلا منذ زمن بعيد.</w:t>
      </w:r>
    </w:p>
    <w:p>
      <w:pPr>
        <w:keepNext/>
      </w:pPr>
      <w:hyperlink r:id="rId20">
        <w:r>
          <w:rPr>
            <w:color w:val="1155CC"/>
            <w:u w:val="single"/>
          </w:rPr>
          <w:t>00:07:24 – 00:08:03</w:t>
        </w:r>
      </w:hyperlink>
    </w:p>
    <w:p>
      <w:pPr>
        <w:bidi w:val="1"/>
        <w:jc w:val="right"/>
      </w:pPr>
      <w:r>
        <w:rPr>
          <w:rFonts w:ascii="Arial" w:hAnsi="Arial"/>
          <w:sz w:val="24"/>
          <w:rtl w:val="1"/>
        </w:rPr>
        <w:t>لكننا نراهم يثيرون تلك المسائل الخلافية مجددا. مجددا. وتدور الأسئلة نفسها والموضوعات نفسها كأنها في حلقة. وهي صغيرة جدا قياسا بمشكلات عصرنا الحقيقية وبحال الناس الفعلية. وفي النهاية يحجب هذا الضجيج المستمر الجوهر نفسه والغاية الرئيسية من إنزال الدين. وكما نفهم، قال الله: «خلقت [الجن؟] والإنس فقط ليعبدوني، وأحد معاني العبادة معرفة الله العلي، أي جوهر ديننا الأساسي والشخصية المحورية، إن صح التعبير، هو الله العلي نفسه، أليس كذلك؟</w:t>
      </w:r>
    </w:p>
    <w:p>
      <w:pPr>
        <w:keepNext/>
      </w:pPr>
      <w:hyperlink r:id="rId21">
        <w:r>
          <w:rPr>
            <w:color w:val="1155CC"/>
            <w:u w:val="single"/>
          </w:rPr>
          <w:t>00:08:05 – 00:08:47</w:t>
        </w:r>
      </w:hyperlink>
    </w:p>
    <w:p>
      <w:pPr>
        <w:bidi w:val="1"/>
        <w:jc w:val="right"/>
      </w:pPr>
      <w:r>
        <w:rPr>
          <w:rFonts w:ascii="Arial" w:hAnsi="Arial"/>
          <w:sz w:val="24"/>
          <w:rtl w:val="1"/>
        </w:rPr>
        <w:t>ثم تطهير القلب والتحول العميق للإنسان، ونتيجة لذلك تحول المجتمع نفسه. وللتفاصيل أيضا أهميتها بلا شك، لأن الشريعة تشمل الشكل الظاهر أيضا وكل تفاصيله. وبالطبع ينبغي ألا تهمل. لكن حين يحجب الشكل الجوهر، يحدث أمر مهلك. يتحول الدين عند كثيرين إلى قشرة فارغة، أي يلاحظ عند كثير من الناس اهتمام أكبر بالشكل. أي لا يتعمق أحد؛ حسنا، نسبة صغيرة، إن صح التعبير.</w:t>
      </w:r>
    </w:p>
    <w:p>
      <w:pPr>
        <w:keepNext/>
      </w:pPr>
      <w:hyperlink r:id="rId22">
        <w:r>
          <w:rPr>
            <w:color w:val="1155CC"/>
            <w:u w:val="single"/>
          </w:rPr>
          <w:t>00:08:47 – 00:09:29</w:t>
        </w:r>
      </w:hyperlink>
    </w:p>
    <w:p>
      <w:pPr>
        <w:bidi w:val="1"/>
        <w:jc w:val="right"/>
      </w:pPr>
      <w:r>
        <w:rPr>
          <w:rFonts w:ascii="Arial" w:hAnsi="Arial"/>
          <w:sz w:val="24"/>
          <w:rtl w:val="1"/>
        </w:rPr>
        <w:t>والمفارقة أن الناس يدخلون النزاع طوعا بسبب هذه القشرة الخارجية. فنرى مسألة لا تستحق، كما يقال، خمس دقائق من الاهتمام، ويخصص لها الناس فيديوهات كاملة، ويتجادلون ويتهم بعضهم بعضا، وهكذا. فإدراك الجوهر يتطلب بالطبع عملا روحيا شاقا. إذ يمكن ارتداء الشكل الخارجي ببساطة، مع عدم التغير في الداخل قيد أنملة. ارتديت ما يلزم وأخذت بعض الأدوات وما إلى ذلك. وكأنك أصبحت مسلما تماما،</w:t>
      </w:r>
    </w:p>
    <w:p>
      <w:pPr>
        <w:keepNext/>
      </w:pPr>
      <w:hyperlink r:id="rId23">
        <w:r>
          <w:rPr>
            <w:color w:val="1155CC"/>
            <w:u w:val="single"/>
          </w:rPr>
          <w:t>00:09:29 – 00:10:12</w:t>
        </w:r>
      </w:hyperlink>
    </w:p>
    <w:p>
      <w:pPr>
        <w:bidi w:val="1"/>
        <w:jc w:val="right"/>
      </w:pPr>
      <w:r>
        <w:rPr>
          <w:rFonts w:ascii="Arial" w:hAnsi="Arial"/>
          <w:sz w:val="24"/>
          <w:rtl w:val="1"/>
        </w:rPr>
        <w:t>لكننا ندرك أن جوهر ديننا الأساسي يقع داخل الإنسان. ولذلك فإن تكديس هذه المعلومات الجافة دون إحياء الإيمان يولد اليأس والتعصب. أي في مرحلة ما، في البداية، يرضي هذا الشكل الظاهري الإنسان، ويتغذى بهذا لبعض الوقت، لكن تقع له أزمة عاجلا أو آجلا. ويسقط الإنسان في اليأس. يكتب إلينا كثيرون: «فقدت حلاوة الصلاة، «لا أشعر بالإيمان، لا أشعر بالحقيقة»، «لا أشعر بهذا، بهذا، بهذا، بهذا». ولماذا؟ لأن الإنسان يكرس معظم وقته للمسائل الظاهرية.</w:t>
      </w:r>
    </w:p>
    <w:p>
      <w:pPr>
        <w:keepNext/>
      </w:pPr>
      <w:hyperlink r:id="rId24">
        <w:r>
          <w:rPr>
            <w:color w:val="1155CC"/>
            <w:u w:val="single"/>
          </w:rPr>
          <w:t>00:10:13 – 00:10:53</w:t>
        </w:r>
      </w:hyperlink>
    </w:p>
    <w:p>
      <w:pPr>
        <w:bidi w:val="1"/>
        <w:jc w:val="right"/>
      </w:pPr>
      <w:r>
        <w:rPr>
          <w:rFonts w:ascii="Arial" w:hAnsi="Arial"/>
          <w:sz w:val="24"/>
          <w:rtl w:val="1"/>
        </w:rPr>
        <w:t>ومن يسقط هكذا في التعصب بسبب هذه المسائل الظاهرية؟ وصف بديع الزمان هذا قبل عصر التعليم الديني الجماهيري بزمن طويل. ويؤكد في «الإشراق» أن المرشد الحقيقي كالشاة. أي يقول بديع الزمان في «الإشراقات»، إن العالم الحقيقي، مرشد الروح، كالشاة، وليس كالطائر. ينبغي ألا تستخدم المعرفة غير المهضومة للإرشاد. فماذا تفعل الشاة؟ تجمع العشب، وتمضغه وتهضمه، وتعطي حملانها لبنا صافيا.</w:t>
      </w:r>
    </w:p>
    <w:p>
      <w:pPr>
        <w:keepNext/>
      </w:pPr>
      <w:hyperlink r:id="rId25">
        <w:r>
          <w:rPr>
            <w:color w:val="1155CC"/>
            <w:u w:val="single"/>
          </w:rPr>
          <w:t>00:10:54 – 00:11:36</w:t>
        </w:r>
      </w:hyperlink>
    </w:p>
    <w:p>
      <w:pPr>
        <w:bidi w:val="1"/>
        <w:jc w:val="right"/>
      </w:pPr>
      <w:r>
        <w:rPr>
          <w:rFonts w:ascii="Arial" w:hAnsi="Arial"/>
          <w:sz w:val="24"/>
          <w:rtl w:val="1"/>
        </w:rPr>
        <w:t>وماذا يفعل الطائر؟ يأكل ما ينقره بنفسه. وينتج عن ذلك هذا الأثر. يأخذ الناس الأحاديث والآيات ونحوها. ندرك جميعا أن الأحاديث والآيات شديدة التركيز. أي إن فيها معاني كثيرة، لكن الناس، حين يعتادون استخدامها بهذه السطحية، يكون ذلك كمن يذهب إلى المتجر ويشتري المركزات فقط ويتغذى بها. ماذا يحدث؟ من الواضح أن هضمه وجسمه ينالان «إثما» [ASR?]. وهكذا تماما من حيث تلقي مثل هذه المعارف، حين يتغذى الإنسان باستمرار على معرفة غير مهضومة، والشائع الآن: تترجم آية أو حديث، دون هضم معناهما،</w:t>
      </w:r>
    </w:p>
    <w:p>
      <w:pPr>
        <w:keepNext/>
      </w:pPr>
      <w:hyperlink r:id="rId26">
        <w:r>
          <w:rPr>
            <w:color w:val="1155CC"/>
            <w:u w:val="single"/>
          </w:rPr>
          <w:t>00:11:36 – 00:12:17</w:t>
        </w:r>
      </w:hyperlink>
    </w:p>
    <w:p>
      <w:pPr>
        <w:bidi w:val="1"/>
        <w:jc w:val="right"/>
      </w:pPr>
      <w:r>
        <w:rPr>
          <w:rFonts w:ascii="Arial" w:hAnsi="Arial"/>
          <w:sz w:val="24"/>
          <w:rtl w:val="1"/>
        </w:rPr>
        <w:t>يستهلكها الناس ويصابون في الواقع بالتسمم، بسبب سوء الفهم، ثم التحريف، ثم يسيء أحد استعماله وينتزعه [من السياق؟]. ويستخدم أعداء الدين في الغالب الترجمات تحديدا، مثل هذه الترجمات الجافة وغير الدقيقة، لمهاجمة ديننا. لذلك لا تغذي المعرفة غير المستوعبة وغير المهضومة الروح، بل [تسممها؟] تدريجيا. وهنا يظهر مفهوم بالغ الأهمية، هو فكرة نوع من المناعة الروحية.</w:t>
      </w:r>
    </w:p>
    <w:p>
      <w:pPr>
        <w:keepNext/>
      </w:pPr>
      <w:hyperlink r:id="rId27">
        <w:r>
          <w:rPr>
            <w:color w:val="1155CC"/>
            <w:u w:val="single"/>
          </w:rPr>
          <w:t>00:12:17 – 00:13:02</w:t>
        </w:r>
      </w:hyperlink>
    </w:p>
    <w:p>
      <w:pPr>
        <w:bidi w:val="1"/>
        <w:jc w:val="right"/>
      </w:pPr>
      <w:r>
        <w:rPr>
          <w:rFonts w:ascii="Arial" w:hAnsi="Arial"/>
          <w:sz w:val="24"/>
          <w:rtl w:val="1"/>
        </w:rPr>
        <w:t>مناعة روحية تمكن الإنسان من تجاوز أزمات، وأمراض وتحديات. للجسم السليم حماية تتيح له العيش وسط التهديدات وعدم السقوط أمام كل منها، أي حين تظهر عصية صغيرة أو بكتيريا. والأمة في حاجة حيوية إلى المناعة نفسها، أي [إيمان حقيقي؟] قوي وواع، يتيح تقبل اختلاف الآراء بهدوء والصمود أمام الابتلاءات. وحين تضعف هذه الحماية، يصبح أي خلاف صغير سببا للشك والعداوة وما إلى ذلك. فالمسلم يكف في الواقع عن رؤية الآخر أخا له</w:t>
      </w:r>
    </w:p>
    <w:p>
      <w:pPr>
        <w:keepNext/>
      </w:pPr>
      <w:hyperlink r:id="rId28">
        <w:r>
          <w:rPr>
            <w:color w:val="1155CC"/>
            <w:u w:val="single"/>
          </w:rPr>
          <w:t>00:13:02 – 00:13:44</w:t>
        </w:r>
      </w:hyperlink>
    </w:p>
    <w:p>
      <w:pPr>
        <w:bidi w:val="1"/>
        <w:jc w:val="right"/>
      </w:pPr>
      <w:r>
        <w:rPr>
          <w:rFonts w:ascii="Arial" w:hAnsi="Arial"/>
          <w:sz w:val="24"/>
          <w:rtl w:val="1"/>
        </w:rPr>
        <w:t>في الحياة الأبدية، ولا يرى إلا القشرة الخارجية، وعلامات ظاهرية لا توافق فهمه، فيشرع بسهولة في معاداته أو إبعاده عن نفسه. للعثور على الشفاء، علينا أن نتعمق أكثر ونسأل: ما الذي قوض الإيمان من جذوره؟ ينبه بديع الزمان سعيد النورسي في رسائل النور مرارا إلى أحد أخبث أعداء إيماننا. إنها ظاهرة روحية نوعا ما، تسمى [الألفة؟]. كلنا نعرفها؛ أي إنها في الأصل عدو للبشرية، للإنسان بوصفه نوعا،</w:t>
      </w:r>
    </w:p>
    <w:p>
      <w:pPr>
        <w:keepNext/>
      </w:pPr>
      <w:hyperlink r:id="rId29">
        <w:r>
          <w:rPr>
            <w:color w:val="1155CC"/>
            <w:u w:val="single"/>
          </w:rPr>
          <w:t>00:13:44 – 00:14:24</w:t>
        </w:r>
      </w:hyperlink>
    </w:p>
    <w:p>
      <w:pPr>
        <w:bidi w:val="1"/>
        <w:jc w:val="right"/>
      </w:pPr>
      <w:r>
        <w:rPr>
          <w:rFonts w:ascii="Arial" w:hAnsi="Arial"/>
          <w:sz w:val="24"/>
          <w:rtl w:val="1"/>
        </w:rPr>
        <w:t>نعم، لكنها تخص المؤمن أيضا وبوجه خاص. في هذه الحالة، يواجه القلب باستمرار، في الحقيقة، أعظم معجزات قدرة الخالق، ثم يبدأ في رؤيتها أمرا عاديا. أي إن الله تعالى أحاطنا بمعجزاته، معجزات القدرة. لكن الناس الآن، مثلا، يندهشون من هاتف جديد، ومن سيارة جديدة، ومن روبوت جديد، لكنهم لم يعودوا يندهشون من خلق الله تعالى. وما هذا كله؟ آية؛ أي علامة ومعجزة لقدرة الله تعالى.</w:t>
      </w:r>
    </w:p>
    <w:p>
      <w:pPr>
        <w:keepNext/>
      </w:pPr>
      <w:hyperlink r:id="rId30">
        <w:r>
          <w:rPr>
            <w:color w:val="1155CC"/>
            <w:u w:val="single"/>
          </w:rPr>
          <w:t>00:14:24 – 00:15:06</w:t>
        </w:r>
      </w:hyperlink>
    </w:p>
    <w:p>
      <w:pPr>
        <w:bidi w:val="1"/>
        <w:jc w:val="right"/>
      </w:pPr>
      <w:r>
        <w:rPr>
          <w:rFonts w:ascii="Arial" w:hAnsi="Arial"/>
          <w:sz w:val="24"/>
          <w:rtl w:val="1"/>
        </w:rPr>
        <w:t>في هذه الحال، نعم، يصبح شروق الشمس مجرد خلفية مألوفة، وإحياء الأرض في الربيع مجرد تبدل للفصول، وقطرة المطر مجرد هطول عادي. يلقي الاعتياد حجابا على القلب؛ يكف الإنسان عن رؤية الآية. يعبر الأستاذ عن هذا تعبيرا لافتا في [المثنوي النوري؟]. الألفة جهل يتنكر في العالم الحديث بمهارة في هيئة المعرفة. أي إن إنسان عصر المعلومات يظن: أعرف كيف يعمل التمثيل الضوئي والجاذبية والعصبون.</w:t>
      </w:r>
    </w:p>
    <w:p>
      <w:pPr>
        <w:keepNext/>
      </w:pPr>
      <w:hyperlink r:id="rId31">
        <w:r>
          <w:rPr>
            <w:color w:val="1155CC"/>
            <w:u w:val="single"/>
          </w:rPr>
          <w:t>00:15:07 – 00:15:47</w:t>
        </w:r>
      </w:hyperlink>
    </w:p>
    <w:p>
      <w:pPr>
        <w:bidi w:val="1"/>
        <w:jc w:val="right"/>
      </w:pPr>
      <w:r>
        <w:rPr>
          <w:rFonts w:ascii="Arial" w:hAnsi="Arial"/>
          <w:sz w:val="24"/>
          <w:rtl w:val="1"/>
        </w:rPr>
        <w:t>ووهم المعرفة المطلقة هذا يغلق طريق المعرفة الحقيقية. وفي موضع آخر يقول [اسم غير واضح]: يعطون الظاهرة مجرد اسم، وكأن هذا الاسم أوضح ما هي. أي معجزة، معجزة حقيقية لا تدرك، سموها فحسب، وكأن الاسم جعل كل شيء معلوما. فوراء التمثيل الضوئي أسماء [الله تعالى؟]. ويجب أن نتعلم قراءة ذلك وقوله. وراء الجاذبية، وراء نبض القلب، وهكذا. لكن الاعتياد يجعلنا نقبل تسمية علمية جافة</w:t>
      </w:r>
    </w:p>
    <w:p>
      <w:pPr>
        <w:keepNext/>
      </w:pPr>
      <w:hyperlink r:id="rId32">
        <w:r>
          <w:rPr>
            <w:color w:val="1155CC"/>
            <w:u w:val="single"/>
          </w:rPr>
          <w:t>00:15:47 – 00:16:29</w:t>
        </w:r>
      </w:hyperlink>
    </w:p>
    <w:p>
      <w:pPr>
        <w:bidi w:val="1"/>
        <w:jc w:val="right"/>
      </w:pPr>
      <w:r>
        <w:rPr>
          <w:rFonts w:ascii="Arial" w:hAnsi="Arial"/>
          <w:sz w:val="24"/>
          <w:rtl w:val="1"/>
        </w:rPr>
        <w:t>كتفسير كامل. ومن الألفة تنشأ الغفلة بطبيعة الحال. حين لا يدرك الإنسان أنه يعيش بين المعجزات، إن لم يلاحظ ذلك، فهو يقع بوضوح في الغفلة. في مقدمة المقارنة بين الإيمان وعدم الإيمان، يقرر سعيد النورسي حقيقة [والتالي غير واضح]، تصيب صميم بحثنا مباشرة: بلدت تيارات هذا القرن المشاعر هكذا [كلمة غير واضحة]، حتى إن أهل الحقيقة، بسبب الغفلة التي غمرتهم، يفقدون القدرة على تقدير اللذة حق قدرها، الموجودة في الإيمان. ومشكلة أخرى هي</w:t>
      </w:r>
    </w:p>
    <w:p>
      <w:pPr>
        <w:keepNext/>
      </w:pPr>
      <w:hyperlink r:id="rId33">
        <w:r>
          <w:rPr>
            <w:color w:val="1155CC"/>
            <w:u w:val="single"/>
          </w:rPr>
          <w:t>00:16:29 – 00:17:13</w:t>
        </w:r>
      </w:hyperlink>
    </w:p>
    <w:p>
      <w:pPr>
        <w:bidi w:val="1"/>
        <w:jc w:val="right"/>
      </w:pPr>
      <w:r>
        <w:rPr>
          <w:rFonts w:ascii="Arial" w:hAnsi="Arial"/>
          <w:sz w:val="24"/>
          <w:rtl w:val="1"/>
        </w:rPr>
        <w:t>هي أن الحضارة الحديثة أنامت مشاعر الإنسان هكذا بوسائل مختلفة. أي إنه كأنه لا يشعر بهذه الحلاوة في داخله. هذا هو الجذر الحقيقي للشكلية. القلب الذي يعميه الاعتياد وتثقله الغفلة، فيفقد مذاق هذه الحياة الروحية. وحين يزول الجوهر، لا يبقى إلا الشكل. تتحول الصلاة إلى حركات جسدية آلية، ويضيق الدين إلى حدود الهوية القومية، ويصبح الجدل الذي لا ينتهي مجرد علامة على أن التأمل العميق [كلمة غير واضحة] لم يعد يحيي الأرواح. أي حين توجد هذه المعرفة حقا داخل الإنسان،</w:t>
      </w:r>
    </w:p>
    <w:p>
      <w:pPr>
        <w:keepNext/>
      </w:pPr>
      <w:hyperlink r:id="rId34">
        <w:r>
          <w:rPr>
            <w:color w:val="1155CC"/>
            <w:u w:val="single"/>
          </w:rPr>
          <w:t>00:17:13 – 00:17:55</w:t>
        </w:r>
      </w:hyperlink>
    </w:p>
    <w:p>
      <w:pPr>
        <w:bidi w:val="1"/>
        <w:jc w:val="right"/>
      </w:pPr>
      <w:r>
        <w:rPr>
          <w:rFonts w:ascii="Arial" w:hAnsi="Arial"/>
          <w:sz w:val="24"/>
          <w:rtl w:val="1"/>
        </w:rPr>
        <w:t>يسهل عليه كثيرا تجاوز جميع التحديات. لأنه يفهم عموما قصد الخالق، ويرى كل موقف في السياق العام لما يجري، أي ماذا يريد عموما. ومن خلال ذلك، يفهم بطريقة أخرى، وبصورة أشمل، أوامر الله تعالى والحقائق [والتالي غير واضح]، وكذلك في سنة النبي محمد. وبهذا التأمل يفهم الشخصية الروحية للنبي محمد، بم جاء حقا، وبأي حقائق سامية. ومجددا يصف الجمهور هذا المرض بدقة مدهشة. يكتب أحد المستمعين عن الاعتياد على المعجزات.</w:t>
      </w:r>
    </w:p>
    <w:p>
      <w:pPr>
        <w:keepNext/>
      </w:pPr>
      <w:hyperlink r:id="rId35">
        <w:r>
          <w:rPr>
            <w:color w:val="1155CC"/>
            <w:u w:val="single"/>
          </w:rPr>
          <w:t>00:17:55 – 00:18:36</w:t>
        </w:r>
      </w:hyperlink>
    </w:p>
    <w:p>
      <w:pPr>
        <w:bidi w:val="1"/>
        <w:jc w:val="right"/>
      </w:pPr>
      <w:r>
        <w:rPr>
          <w:rFonts w:ascii="Arial" w:hAnsi="Arial"/>
          <w:sz w:val="24"/>
          <w:rtl w:val="1"/>
        </w:rPr>
        <w:t>هذه إحدى الرسائل التي وصلتنا. نمشي على الأرض، وننظر إليها أحيانا ونتعامل معها كيفما اتفق. وهي تعطينا مئات الأنواع من الفواكه والثمار. اعتدنا ذلك فحسب، وكففنا عن الدهشة. أما أنا فسأنظر الآن إلى تفاحة عادية بعين مختلفة تماما. بعد بثنا، وبعد هذه الدروس، الناس بشكل آخر... يقولون: «اتضح أنني لا أرى هذا كله». حجاب الاعتياد هذا ليس إلا «عالما جماهيريا لأجيال كاملة؟». نشأت في ثقافة كان فيها الاندهاش الموقر أمام الخلق يُقمع بصورة منهجية.</w:t>
      </w:r>
    </w:p>
    <w:p>
      <w:pPr>
        <w:keepNext/>
      </w:pPr>
      <w:hyperlink r:id="rId36">
        <w:r>
          <w:rPr>
            <w:color w:val="1155CC"/>
            <w:u w:val="single"/>
          </w:rPr>
          <w:t>00:18:36 – 00:19:18</w:t>
        </w:r>
      </w:hyperlink>
    </w:p>
    <w:p>
      <w:pPr>
        <w:bidi w:val="1"/>
        <w:jc w:val="right"/>
      </w:pPr>
      <w:r>
        <w:rPr>
          <w:rFonts w:ascii="Arial" w:hAnsi="Arial"/>
          <w:sz w:val="24"/>
          <w:rtl w:val="1"/>
        </w:rPr>
        <w:t>وهنا ننتقل لتحليل مسألتين استراتيجيتين أخريين في عصرنا. يحدد بديع الزمان في أعماله حالتين رهيبتين. وهما تفسران تماما لماذا تفقد طرق الوعظ فعاليتها، ولماذا يلزم اليوم نهج مختلف تماما. الحال الأول. الحال الأول. إنه «شعورنا؟». كما قلنا، إن العصر الحديث يقوي المشاعر إلى حد تقمع العقل والضمير وما إلى ذلك. وللإنسان المعاصر في هذه الحال يجب أن نبين</w:t>
      </w:r>
    </w:p>
    <w:p>
      <w:pPr>
        <w:keepNext/>
      </w:pPr>
      <w:hyperlink r:id="rId37">
        <w:r>
          <w:rPr>
            <w:color w:val="1155CC"/>
            <w:u w:val="single"/>
          </w:rPr>
          <w:t>00:19:18 – 00:19:59</w:t>
        </w:r>
      </w:hyperlink>
    </w:p>
    <w:p>
      <w:pPr>
        <w:bidi w:val="1"/>
        <w:jc w:val="right"/>
      </w:pPr>
      <w:r>
        <w:rPr>
          <w:rFonts w:ascii="Arial" w:hAnsi="Arial"/>
          <w:sz w:val="24"/>
          <w:rtl w:val="1"/>
        </w:rPr>
        <w:t>أن ما تريده نفسه هنا والآن معاناة روحية بالفعل، يمكن القول إنها جحيم روحي. وبالعكس، نبين أن في طريق الإيمان والعبادة لذات الجنة. وتسلك رسائل النور هذا الطريق بالضبط. وكل المقارنات في رسائل النور مبنية على هذا المبدأ. والحال الثاني هو الإلحاد الجماعي. أي إن حالا كهذا، يجري منذ 100–150 سنة، لم يوجد قط في تاريخ البشرية. في السابق، مثلا، في قرية واحدة ربما وجد شخص واحد غير متدين أو غير مؤمن.</w:t>
      </w:r>
    </w:p>
    <w:p>
      <w:pPr>
        <w:keepNext/>
      </w:pPr>
      <w:hyperlink r:id="rId38">
        <w:r>
          <w:rPr>
            <w:color w:val="1155CC"/>
            <w:u w:val="single"/>
          </w:rPr>
          <w:t>00:19:59 – 00:20:42</w:t>
        </w:r>
      </w:hyperlink>
    </w:p>
    <w:p>
      <w:pPr>
        <w:bidi w:val="1"/>
        <w:jc w:val="right"/>
      </w:pPr>
      <w:r>
        <w:rPr>
          <w:rFonts w:ascii="Arial" w:hAnsi="Arial"/>
          <w:sz w:val="24"/>
          <w:rtl w:val="1"/>
        </w:rPr>
        <w:t>أما الآن فهو تيار عام كامل. أي مجتمع كامل، ودولة، أعلنا الإلحاد أيديولوجية لهما. أي إن هذا لم يحدث قط في تاريخ البشرية. أي إننا نعيش بوضوح في زمن غريب جدا. وفي فضاء ما بعد الاتحاد السوفيتي، من ذاقوا هذه الثمار يعرفون جيدا ما مرت به كل هذه الدول، تلك التي وقعت تحت [التأثير السوفيتي؟]. لذلك أمام هذا الضغط من الأيديولوجيا العلمية اليومية، وجو الإلحاد والفجور [والتالي غير واضح]، أي [إيمان تقليدي؟]، إيمان قائم على التقليد،</w:t>
      </w:r>
    </w:p>
    <w:p>
      <w:pPr>
        <w:keepNext/>
      </w:pPr>
      <w:hyperlink r:id="rId39">
        <w:r>
          <w:rPr>
            <w:color w:val="1155CC"/>
            <w:u w:val="single"/>
          </w:rPr>
          <w:t>00:20:42 – 00:21:24</w:t>
        </w:r>
      </w:hyperlink>
    </w:p>
    <w:p>
      <w:pPr>
        <w:bidi w:val="1"/>
        <w:jc w:val="right"/>
      </w:pPr>
      <w:r>
        <w:rPr>
          <w:rFonts w:ascii="Arial" w:hAnsi="Arial"/>
          <w:sz w:val="24"/>
          <w:rtl w:val="1"/>
        </w:rPr>
        <w:t>لم يعد يعمل. [والتالي غير واضح.] يكتب إلي كثير من الآباء والأمهات، نعم، أي كأنهم من القوقاز: [الإنغوش؟] والشيشان وغيرهم، ممن تميزوا دائما، نعم، بأنهم متدينون ونحو ذلك. يقولون: انتهى الأمر، ابتعد أولادي عن الدين. لا يعرفون ماذا يفعلون، ويبكون. نعم، أي ماذا أفعل مع طفلي؟ في الختام: الشفاء من هذه [المحن؟]، داخل الأمة: من النهج السطحي وما إلى ذلك، ومن الهجمات التي تأتينا من الخارج،</w:t>
      </w:r>
    </w:p>
    <w:p>
      <w:pPr>
        <w:keepNext/>
      </w:pPr>
      <w:hyperlink r:id="rId40">
        <w:r>
          <w:rPr>
            <w:color w:val="1155CC"/>
            <w:u w:val="single"/>
          </w:rPr>
          <w:t>00:21:24 – 00:22:05</w:t>
        </w:r>
      </w:hyperlink>
    </w:p>
    <w:p>
      <w:pPr>
        <w:bidi w:val="1"/>
        <w:jc w:val="right"/>
      </w:pPr>
      <w:r>
        <w:rPr>
          <w:rFonts w:ascii="Arial" w:hAnsi="Arial"/>
          <w:sz w:val="24"/>
          <w:rtl w:val="1"/>
        </w:rPr>
        <w:t>نفهم هذا؛ [كلام عن الدعاية غير واضح]. نرى، و نمارس ذلك يوميا في بثنا هذا وما إلى ذلك. إنه إيمان واع، أي قراءة كتب [عنوان غير واضح]. لذلك فإن قنواتنا ومقاطعنا، في الأصل، ليست إلا خطوة ليصل الإنسان إلى هذه الأعمال. وماذا يحدث حين يبدأ الإنسان في قراءة هذه المؤلفات؟ يبدأ في رؤية حياته ونفسه، والعالم الخارجي بصورة مختلفة تماما. إذن الشفاء هو إيمان واع وتفكر، وقراءة أعمال تهيئ مثل هذا التفكير،</w:t>
      </w:r>
    </w:p>
    <w:p>
      <w:pPr>
        <w:keepNext/>
      </w:pPr>
      <w:hyperlink r:id="rId41">
        <w:r>
          <w:rPr>
            <w:color w:val="1155CC"/>
            <w:u w:val="single"/>
          </w:rPr>
          <w:t>00:22:05 – 00:22:47</w:t>
        </w:r>
      </w:hyperlink>
    </w:p>
    <w:p>
      <w:pPr>
        <w:bidi w:val="1"/>
        <w:jc w:val="right"/>
      </w:pPr>
      <w:r>
        <w:rPr>
          <w:rFonts w:ascii="Arial" w:hAnsi="Arial"/>
          <w:sz w:val="24"/>
          <w:rtl w:val="1"/>
        </w:rPr>
        <w:t>أي إننا بحاجة إلى أدوات للتحليل. وبديع الزمان، الحمد لله، من القرآن، ومن سنة النبي محمد، أعد هذا. وأعد أيضا طرائق: كيف نخدم، وماذا نفعل، وبأي طريقة نسير، النشاط الإيجابي، [والتالي غير واضح]، وهكذا. أظن أنني سأنهي هنا. إن كانت هناك أسئلة، فتفضلوا. إن كانت هناك أسئلة، فتفضلوا. أو إن كانت هناك أسئلة من البث، فيمكن طرحها أيضا. أو يمكننا الآن الانتقال إلى المتحدث التالي.</w:t>
      </w:r>
    </w:p>
    <w:p>
      <w:pPr>
        <w:keepNext/>
      </w:pPr>
      <w:hyperlink r:id="rId42">
        <w:r>
          <w:rPr>
            <w:color w:val="1155CC"/>
            <w:u w:val="single"/>
          </w:rPr>
          <w:t>00:22:47 – 00:23:21</w:t>
        </w:r>
      </w:hyperlink>
    </w:p>
    <w:p>
      <w:pPr>
        <w:bidi w:val="1"/>
        <w:jc w:val="right"/>
      </w:pPr>
      <w:r>
        <w:rPr>
          <w:rFonts w:ascii="Arial" w:hAnsi="Arial"/>
          <w:sz w:val="24"/>
          <w:rtl w:val="1"/>
        </w:rPr>
        <w:t>وسيكون لدينا وقت كاف للجميع. حسنا. من التالي؟ المتحدث التالي هو أنطون ستارودوبتسيف. [غير واضح]، تفضل. عنوان ورقة أنطون: «فك رموز نظام دعاية المسيح الدجال في البيئة الرقمية. تجربة تطبيق الأسس القرآنية وتراث سعيد النورسي في فضاء ما بعد الاتحاد السوفيتي». شكراً. ماذا؟ شكراً، حسناً.</w:t>
      </w:r>
    </w:p>
    <w:p>
      <w:pPr>
        <w:keepNext/>
      </w:pPr>
      <w:hyperlink r:id="rId43">
        <w:r>
          <w:rPr>
            <w:color w:val="1155CC"/>
            <w:u w:val="single"/>
          </w:rPr>
          <w:t>00:23:27 – 00:24:08</w:t>
        </w:r>
      </w:hyperlink>
    </w:p>
    <w:p>
      <w:pPr>
        <w:bidi w:val="1"/>
        <w:jc w:val="right"/>
      </w:pPr>
      <w:r>
        <w:rPr>
          <w:rFonts w:ascii="Arial" w:hAnsi="Arial"/>
          <w:sz w:val="24"/>
          <w:rtl w:val="1"/>
        </w:rPr>
        <w:t>السلام عليكم ورحمة الله وبركاته. أيها الإخوة والأخوات، والمشاركون والضيوف الأعزاء. نشكر المنظمين. أود أن أهنئكم. هذا أول منتدى [لبديع الزمان؟]، يضم، إن صح التعبير، لغة رابعة. كانت هناك ثلاث لغات، والآن لغة رابعة، الحمد لله، الروسية. افتتح القسم بالفعل. بشيء من الحذر والتواضع، لكن الحمد لله، كما يقال، المهم أن نبدأ.</w:t>
      </w:r>
    </w:p>
    <w:p>
      <w:pPr>
        <w:keepNext/>
      </w:pPr>
      <w:hyperlink r:id="rId44">
        <w:r>
          <w:rPr>
            <w:color w:val="1155CC"/>
            <w:u w:val="single"/>
          </w:rPr>
          <w:t>00:24:11 – 00:24:52</w:t>
        </w:r>
      </w:hyperlink>
    </w:p>
    <w:p>
      <w:pPr>
        <w:bidi w:val="1"/>
        <w:jc w:val="right"/>
      </w:pPr>
      <w:r>
        <w:rPr>
          <w:rFonts w:ascii="Arial" w:hAnsi="Arial"/>
          <w:sz w:val="24"/>
          <w:rtl w:val="1"/>
        </w:rPr>
        <w:t>ورقتي مطولة قليلا، لكنني سأحاول، إن شاء الله، عرض النقاط الأساسية. قد يبدو موضوع الورقة أخرويا، لكنه عملي بعمق. أي إنه ليس مجرد تأملات، لكن العنوان نفسه قال إن هذا شيء غريب جدا. اجتمعنا لمناقشة حلول [قرآنية؟] للأزمات العالمية. لإيجاد الحل، علينا أولا أن نفهم بصدق سبب المرض وطبيعة أعمق الأزمات. هذا ليس مجرد تدهور اقتصادي أو سياسي، بل أزمة في الإدراك البشري.</w:t>
      </w:r>
    </w:p>
    <w:p>
      <w:pPr>
        <w:keepNext/>
      </w:pPr>
      <w:hyperlink r:id="rId45">
        <w:r>
          <w:rPr>
            <w:color w:val="1155CC"/>
            <w:u w:val="single"/>
          </w:rPr>
          <w:t>00:24:53 – 00:25:32</w:t>
        </w:r>
      </w:hyperlink>
    </w:p>
    <w:p>
      <w:pPr>
        <w:bidi w:val="1"/>
        <w:jc w:val="right"/>
      </w:pPr>
      <w:r>
        <w:rPr>
          <w:rFonts w:ascii="Arial" w:hAnsi="Arial"/>
          <w:sz w:val="24"/>
          <w:rtl w:val="1"/>
        </w:rPr>
        <w:t>نعيش في عصر بلغت فيه كثافة تدفقات المعلومات وحروب المعلومات ذروتها. يكفي النظر إلى كيفية عمل تقنيات التزييف العميق، والذكاء الاصطناعي، إذ تمحو الحد بين الواقع والخيال، جاعلة الكذب خاليا من العيوب بصريا. أو كيف تحبس خوارزميات الشبكات الاجتماعية مليارات الناس في غيتوهات رقمية، كما قال أنطون في الجلسة السابقة. ليست هذه مجرد معلومات، بل هجوم مباشر على روح الإنسان.</w:t>
      </w:r>
    </w:p>
    <w:p>
      <w:pPr>
        <w:keepNext/>
      </w:pPr>
      <w:hyperlink r:id="rId46">
        <w:r>
          <w:rPr>
            <w:color w:val="1155CC"/>
            <w:u w:val="single"/>
          </w:rPr>
          <w:t>00:25:34 – 00:26:17</w:t>
        </w:r>
      </w:hyperlink>
    </w:p>
    <w:p>
      <w:pPr>
        <w:bidi w:val="1"/>
        <w:jc w:val="right"/>
      </w:pPr>
      <w:r>
        <w:rPr>
          <w:rFonts w:ascii="Arial" w:hAnsi="Arial"/>
          <w:sz w:val="24"/>
          <w:rtl w:val="1"/>
        </w:rPr>
        <w:t>ملايين المسلمين في العالم، وفي فضاء ما بعد السوفيت خصوصا، اعتادوا انتظار ظهور المسيح الدجال. نعم، إنه موضوع بالغ الإلحاح. الدجال، كشخصية غامضة من فيلم هوليوودي. عملاق أعور يظهر فجأة في الأفق. وللأسف، قليلون يدركون أن نظامه موجود هنا الآن، وهو يعمل. نصره الرئيسي هو أنه جعل نفسه غير مرئي، بحرمان الإنسان من القدرة على رؤية جوهر الأشياء. ذاب في الظاهرة التي اعتدنا اعتبارها تقدما.</w:t>
      </w:r>
    </w:p>
    <w:p>
      <w:pPr>
        <w:keepNext/>
      </w:pPr>
      <w:hyperlink r:id="rId47">
        <w:r>
          <w:rPr>
            <w:color w:val="1155CC"/>
            <w:u w:val="single"/>
          </w:rPr>
          <w:t>00:26:17 – 00:26:57</w:t>
        </w:r>
      </w:hyperlink>
    </w:p>
    <w:p>
      <w:pPr>
        <w:bidi w:val="1"/>
        <w:jc w:val="right"/>
      </w:pPr>
      <w:r>
        <w:rPr>
          <w:rFonts w:ascii="Arial" w:hAnsi="Arial"/>
          <w:sz w:val="24"/>
          <w:rtl w:val="1"/>
        </w:rPr>
        <w:t>في خوارزميات الهواتف الذكية، وفي حلقات الائتمان المصرفي، وفي الثقافة الجماهيرية، التي تمحو منهجيا الحدود بين الحق والكذب. أمام أعيننا يحدث تدمير منهجي للأسرة، وللروحانية ولمفهوم الحقيقة ذاته. أي إنه لم يعد واضحا ما الحقيقة الآن. بديع الزمان سعيد النورسي في عمله الأساسي «الشعاع الخامس»، حقق اختراقا فكريا، وهو مهم اليوم [المقارنة غير واضحة]. أوضح أن الدجال ليس مجرد شخص، بل عقل جماعي، ولجان قوية، مسلحة بفلسفة المادية المطلقة.</w:t>
      </w:r>
    </w:p>
    <w:p>
      <w:pPr>
        <w:keepNext/>
      </w:pPr>
      <w:hyperlink r:id="rId48">
        <w:r>
          <w:rPr>
            <w:color w:val="1155CC"/>
            <w:u w:val="single"/>
          </w:rPr>
          <w:t>00:26:57 – 00:27:39</w:t>
        </w:r>
      </w:hyperlink>
    </w:p>
    <w:p>
      <w:pPr>
        <w:bidi w:val="1"/>
        <w:jc w:val="right"/>
      </w:pPr>
      <w:r>
        <w:rPr>
          <w:rFonts w:ascii="Arial" w:hAnsi="Arial"/>
          <w:sz w:val="24"/>
          <w:rtl w:val="1"/>
        </w:rPr>
        <w:t>أي إن هذه ليست نظرية مؤامرة، إنهم أناس موجودون بالفعل. نظام يبني للبشرية جنة زائفة للاستهلاك اللذّي الطائش، ويبني للمخالفين جحيما زائفا من العزلة الرقمية التامة. أي كما قال أنطون، أولا حبسنا في الراحة، ثم في العملة الإلكترونية، ثم قطع هذه العملة الإلكترونية بحذر عن الذين لا يريدون الخضوع، إن صح التعبير. وأنا، مثل [اسم غير واضح]،</w:t>
      </w:r>
    </w:p>
    <w:p>
      <w:pPr>
        <w:keepNext/>
      </w:pPr>
      <w:hyperlink r:id="rId49">
        <w:r>
          <w:rPr>
            <w:color w:val="1155CC"/>
            <w:u w:val="single"/>
          </w:rPr>
          <w:t>00:27:39 – 00:28:21</w:t>
        </w:r>
      </w:hyperlink>
    </w:p>
    <w:p>
      <w:pPr>
        <w:bidi w:val="1"/>
        <w:jc w:val="right"/>
      </w:pPr>
      <w:r>
        <w:rPr>
          <w:rFonts w:ascii="Arial" w:hAnsi="Arial"/>
          <w:sz w:val="24"/>
          <w:rtl w:val="1"/>
        </w:rPr>
        <w:t>بصفتي متحدثا في منصة «أرض الحكمة» الإعلامية، أواجه يوميا نتائج عمل هذا النظام، أي إنه يعمل حقا. أرى آلاف المسلمين الذين اخترقت الدعاية المادية وعيهم. أعماهم الفهم الحرفي للأحاديث، ولا يلاحظون كيف يدير النظام حياتهم بالفعل. المادية ليست فقط مادية بمعنى عدم الإيمان التام، بل المادية هي الحرفية. ما الإدراك الحرفي؟ حين يُنزع العنصر الروحي من الإسلام، كأنه لا شيء روحي، ويفسر كل شيء بمجموعات من الأسباب.</w:t>
      </w:r>
    </w:p>
    <w:p>
      <w:pPr>
        <w:keepNext/>
      </w:pPr>
      <w:hyperlink r:id="rId50">
        <w:r>
          <w:rPr>
            <w:color w:val="1155CC"/>
            <w:u w:val="single"/>
          </w:rPr>
          <w:t>00:28:21 – 00:29:07</w:t>
        </w:r>
      </w:hyperlink>
    </w:p>
    <w:p>
      <w:pPr>
        <w:bidi w:val="1"/>
        <w:jc w:val="right"/>
      </w:pPr>
      <w:r>
        <w:rPr>
          <w:rFonts w:ascii="Arial" w:hAnsi="Arial"/>
          <w:sz w:val="24"/>
          <w:rtl w:val="1"/>
        </w:rPr>
        <w:t>لكن الروحانية موجودة، وهي جزء لا يتجزأ من الإسلام. تهدف الورقة إلى بيان أنه للإنسان المعاصر، تصبح «رسائل النور» ليست مجرد كتاب، بل نوعا من مضاد فيروسات فكري، يتيح فك الدعاية الكاذبة واستعادة البصر في عصر العمى الشامل. أي إن الناس لا يبصرون حقا. في القرن 21، الإسلام هو القوة الوحيدة التي تميز النور الإلهي من الظلام الرقمي، نظام المسيح الدجال. لن أعرض الورقة كلها؛ سأعرض جزءا منها، ويمكنكم قراءة النص لاحقا. ولفهم حجم التهديد علينا الإقرار بحقيقة، نعم:</w:t>
      </w:r>
    </w:p>
    <w:p>
      <w:pPr>
        <w:keepNext/>
      </w:pPr>
      <w:hyperlink r:id="rId51">
        <w:r>
          <w:rPr>
            <w:color w:val="1155CC"/>
            <w:u w:val="single"/>
          </w:rPr>
          <w:t>00:29:07 – 00:29:53</w:t>
        </w:r>
      </w:hyperlink>
    </w:p>
    <w:p>
      <w:pPr>
        <w:bidi w:val="1"/>
        <w:jc w:val="right"/>
      </w:pPr>
      <w:r>
        <w:rPr>
          <w:rFonts w:ascii="Arial" w:hAnsi="Arial"/>
          <w:sz w:val="24"/>
          <w:rtl w:val="1"/>
        </w:rPr>
        <w:t>أي إن الدجالية والإلحاد شيء واحد في جوهرهما. إنهما نظام واحد يضع المادة فوق الروح، ويضع الأنا البشرية مكان الخالق. هنا الشرك الأساسي. لماذا يتسلل هذا إلى الإسلام أيضا؟ لأن المسلمين قد يعبدون الأنا لديهم، وهم يظنون أنهم موحدون. السيادة… سيادة الأنا. في فضاء ما بعد السوفيت، عمل النظام بدقة جراحية، فحوّل المنطقة إلى ساحة تجارب فريدة. في الواقع، لا ينبغي إنكار منجزات الاتحاد السوفيتي،</w:t>
      </w:r>
    </w:p>
    <w:p>
      <w:pPr>
        <w:keepNext/>
      </w:pPr>
      <w:hyperlink r:id="rId52">
        <w:r>
          <w:rPr>
            <w:color w:val="1155CC"/>
            <w:u w:val="single"/>
          </w:rPr>
          <w:t>00:29:53 – 00:30:35</w:t>
        </w:r>
      </w:hyperlink>
    </w:p>
    <w:p>
      <w:pPr>
        <w:bidi w:val="1"/>
        <w:jc w:val="right"/>
      </w:pPr>
      <w:r>
        <w:rPr>
          <w:rFonts w:ascii="Arial" w:hAnsi="Arial"/>
          <w:sz w:val="24"/>
          <w:rtl w:val="1"/>
        </w:rPr>
        <w:t>ما الذي كانه. لقد كان نوعا من المختبر. قامت آلية التأثير على تقلبات عاطفية متطرفة. أولا جُرت شعوب كاملة إلى إيمان متعصب، مقدس، بمستقبل مادي مشرق. كان مشروعا واسعا لجنة زائفة، حيث كانت الدولة تحاكي [العناية؟] الإلهية. وحين انهار هذا المشروع، جاءت المرحلة الثانية، أي إن هذا كله مُدار. تقويض كامل للثقة بأي أيديولوجيا على الإطلاق. فترة من التهكم العميق، والعدمية [حطّم؟] المناعة النفسية الجماعية للمجتمع.</w:t>
      </w:r>
    </w:p>
    <w:p>
      <w:pPr>
        <w:keepNext/>
      </w:pPr>
      <w:hyperlink r:id="rId53">
        <w:r>
          <w:rPr>
            <w:color w:val="1155CC"/>
            <w:u w:val="single"/>
          </w:rPr>
          <w:t>00:30:36 – 00:31:16</w:t>
        </w:r>
      </w:hyperlink>
    </w:p>
    <w:p>
      <w:pPr>
        <w:bidi w:val="1"/>
        <w:jc w:val="right"/>
      </w:pPr>
      <w:r>
        <w:rPr>
          <w:rFonts w:ascii="Arial" w:hAnsi="Arial"/>
          <w:sz w:val="24"/>
          <w:rtl w:val="1"/>
        </w:rPr>
        <w:t>أي إن الناس في تلك الفترة كفوا تماما عن الثقة بأي شيء إطلاقا. أي إن الأفكار والدعوات إلى شيء ما، قابلها الناس بحذر وبأقصى درجات الشك. ونرى اليوم كيف يأخذ البندول منعطفا آخر، معيدا الناس إلى الإيمان الأعمى. إلى الإيمان الأعمى مجددا. وبسبب المناعة المدمرة، تحول هذا الإيمان إلى خليط مريض من المعاني. في وعي الملايين تمتزج بغرابة وعبثية بقايا الشيوعية، والطقوس الظاهرية للإسلام أو الأرثوذكسية، وعبادات الشخصيات في الماضي والحاضر، وشعارات الديمقراطية الغربية.</w:t>
      </w:r>
    </w:p>
    <w:p>
      <w:pPr>
        <w:keepNext/>
      </w:pPr>
      <w:hyperlink r:id="rId54">
        <w:r>
          <w:rPr>
            <w:color w:val="1155CC"/>
            <w:u w:val="single"/>
          </w:rPr>
          <w:t>00:31:17 – 00:31:57</w:t>
        </w:r>
      </w:hyperlink>
    </w:p>
    <w:p>
      <w:pPr>
        <w:bidi w:val="1"/>
        <w:jc w:val="right"/>
      </w:pPr>
      <w:r>
        <w:rPr>
          <w:rFonts w:ascii="Arial" w:hAnsi="Arial"/>
          <w:sz w:val="24"/>
          <w:rtl w:val="1"/>
        </w:rPr>
        <w:t>أي إن هذا كله يتسع له ذهن الناس بكل سهولة. لا ندري كيف، ومع ذلك تجتمع. هذه بيئة مثالية لدعاية المسيح الدجال. في هذه الفوضى ضاع أساس التوحيد، أي التوحيد الخالص معيارا واضحا للحقيقة. قارن سعيد النورسي هذا وسماه مرض العصر. ليس لدى الإنسان نظام إحداثيات ثابت، فيصبح عقله فريسة سهلة للتلاعب. يسهل جعله يعبد أي صنم، إن لُف في غلاف اللذات المألوف،</w:t>
      </w:r>
    </w:p>
    <w:p>
      <w:pPr>
        <w:keepNext/>
      </w:pPr>
      <w:hyperlink r:id="rId55">
        <w:r>
          <w:rPr>
            <w:color w:val="1155CC"/>
            <w:u w:val="single"/>
          </w:rPr>
          <w:t>00:31:57 – 00:32:40</w:t>
        </w:r>
      </w:hyperlink>
    </w:p>
    <w:p>
      <w:pPr>
        <w:bidi w:val="1"/>
        <w:jc w:val="right"/>
      </w:pPr>
      <w:r>
        <w:rPr>
          <w:rFonts w:ascii="Arial" w:hAnsi="Arial"/>
          <w:sz w:val="24"/>
          <w:rtl w:val="1"/>
        </w:rPr>
        <w:t>والوطنيات وغيرها من المذاهب. وأهم ما يجب أن تدركوه أيضا: إن ما يسمى رابطة الدول المستقلة، فضاء ما بعد السوفيت، لم يكن إلا ميدانا للاختبار. خوارزميات تفكيك الوعي والهندسة الاجتماعية تلك، التي جُربت علينا بصورة قاسية، تُطبَّق الآن [؟] بجرأة وعلى نطاق واسع عالميا، بما فيه الغرب المتعلم الحر. أي كان هناك وضع مدهش مع كوفيد. كيف جعلوا الجميع، والكوكب كله، يصطف. كان أمرا مدهشا. نرى الحضارة الغربية تهوي اليوم بسرعة</w:t>
      </w:r>
    </w:p>
    <w:p>
      <w:pPr>
        <w:keepNext/>
      </w:pPr>
      <w:hyperlink r:id="rId56">
        <w:r>
          <w:rPr>
            <w:color w:val="1155CC"/>
            <w:u w:val="single"/>
          </w:rPr>
          <w:t>00:32:40 – 00:33:22</w:t>
        </w:r>
      </w:hyperlink>
    </w:p>
    <w:p>
      <w:pPr>
        <w:bidi w:val="1"/>
        <w:jc w:val="right"/>
      </w:pPr>
      <w:r>
        <w:rPr>
          <w:rFonts w:ascii="Arial" w:hAnsi="Arial"/>
          <w:sz w:val="24"/>
          <w:rtl w:val="1"/>
        </w:rPr>
        <w:t>إلى حفرة المادية الرقمية. عمليات تدمير الأسرة، ورقابة تحت قناع أخلاق جديدة، وغولاغ رقمي يُبنى عبر أنظمة التصنيف الاجتماعي، هناك أمر مهم جدا في التصنيفات الاجتماعية. كل تلك الإعجابات في إنستغرام وما شابه. كل هذا اختبار للاستحسان الاجتماعي لمكانة الفرد في المجتمع. ثم ستستبدل الإعجابات بالعملة الرقمية ببساطة، وسيصبح الإنسان، كيف أقول، مروضا. لم تعد الدجالية محلية؛ صارت شبكية وعالمية. تجربتنا بعد السوفيت فريدة من حيث أننا رأينا بالفعل نهاية مثل هذه اليوتوبيات.</w:t>
      </w:r>
    </w:p>
    <w:p>
      <w:pPr>
        <w:keepNext/>
      </w:pPr>
      <w:hyperlink r:id="rId57">
        <w:r>
          <w:rPr>
            <w:color w:val="1155CC"/>
            <w:u w:val="single"/>
          </w:rPr>
          <w:t>00:33:22 – 00:34:03</w:t>
        </w:r>
      </w:hyperlink>
    </w:p>
    <w:p>
      <w:pPr>
        <w:bidi w:val="1"/>
        <w:jc w:val="right"/>
      </w:pPr>
      <w:r>
        <w:rPr>
          <w:rFonts w:ascii="Arial" w:hAnsi="Arial"/>
          <w:sz w:val="24"/>
          <w:rtl w:val="1"/>
        </w:rPr>
        <w:t>نعرف أنه حين تتبدد الهواجس المادية، يُترك الإنسان محروما في فراغ روحي. وهكذا، بتحويل فضاء ما بعد السوفيت إلى مختبر للفوضى الدلالية، هيأ نظام المسيح الدجال الأرضية لهجوم عالمي. لقد رسمنا صورة مخيفة، أليس كذلك؟ لكن كيف نواجه نظاما أصبح غير مرئي وذاب في الخوارزميات؟ كيف نخرج من خليط المعاني هذا دون سند ثابت؟ هنا تكتسب تركة بديع الزمان أهمية حاسمة. يمكننا أن نستمد من «رسائل النور» منهجية للشفاء عبر فك جوهر هذه الدعاية ذاته.</w:t>
      </w:r>
    </w:p>
    <w:p>
      <w:pPr>
        <w:keepNext/>
      </w:pPr>
      <w:hyperlink r:id="rId58">
        <w:r>
          <w:rPr>
            <w:color w:val="1155CC"/>
            <w:u w:val="single"/>
          </w:rPr>
          <w:t>00:34:05 – 00:34:48</w:t>
        </w:r>
      </w:hyperlink>
    </w:p>
    <w:p>
      <w:pPr>
        <w:bidi w:val="1"/>
        <w:jc w:val="right"/>
      </w:pPr>
      <w:r>
        <w:rPr>
          <w:rFonts w:ascii="Arial" w:hAnsi="Arial"/>
          <w:sz w:val="24"/>
          <w:rtl w:val="1"/>
        </w:rPr>
        <w:t>تكمن القوة الأساسية لنظام دعاية [الدجال؟] في تنويم عقول المؤمنين عبر الإدراك الحرفي. بينما يبحث الملايين عبثا في السماء عن عملاق غامض على حمار، لا يلاحظون كيف يتشرب نسيج واقعهم اليومي ذاته بالإلحاد. كشف الأستاذ في «الشعاع الخامس» مبدأ أساسيا. علامات آخر الزمان استعارات عميقة تصف أنظمة تقنية واقتصادية واجتماعية. لماذا أخفى الخالق هذه الحقائق [خلف حجاب المجاز؟]؟ لقد نوقش هذا مرارا. [غير واضح.] سأقتبس.</w:t>
      </w:r>
    </w:p>
    <w:p>
      <w:pPr>
        <w:keepNext/>
      </w:pPr>
      <w:hyperlink r:id="rId59">
        <w:r>
          <w:rPr>
            <w:color w:val="1155CC"/>
            <w:u w:val="single"/>
          </w:rPr>
          <w:t>00:34:48 – 00:35:28</w:t>
        </w:r>
      </w:hyperlink>
    </w:p>
    <w:p>
      <w:pPr>
        <w:bidi w:val="1"/>
        <w:jc w:val="right"/>
      </w:pPr>
      <w:r>
        <w:rPr>
          <w:rFonts w:ascii="Arial" w:hAnsi="Arial"/>
          <w:sz w:val="24"/>
          <w:rtl w:val="1"/>
        </w:rPr>
        <w:t>بما أن الإيمان والتكاليف المفروضة تمثل امتحانا في دائرة الاختيار، وتجربة ومسابقة، فالمسائل النظرية بالطبع، وهي عميقة ومحجوبة وتحتاج إلى دراسة وتجربة، لا ينبغي أن تكون ظاهرة. لأنه امتحان. لا يمكن أن تكون ملزمة وحتمية إلى درجة يُجبر معها الجميع، شاءوا أم أبوا، على الإقرار، لكي يرتفع أمثال أبي بكر إلى قمم الجنة، و[أبو جهل وأمثاله؟] إلى قاع النار. وإن لم يبق اختيار، فلا يمكن أن يكون هناك تكليف أيضا. وبناء على هذا السر، تعطى المعجزات نادرا. وفي هذا العالم الذي هو محل التكليف، علامات نهاية العالم التي تُرى بالعين</w:t>
      </w:r>
    </w:p>
    <w:p>
      <w:pPr>
        <w:keepNext/>
      </w:pPr>
      <w:hyperlink r:id="rId60">
        <w:r>
          <w:rPr>
            <w:color w:val="1155CC"/>
            <w:u w:val="single"/>
          </w:rPr>
          <w:t>00:35:28 – 00:36:14</w:t>
        </w:r>
      </w:hyperlink>
    </w:p>
    <w:p>
      <w:pPr>
        <w:bidi w:val="1"/>
        <w:jc w:val="right"/>
      </w:pPr>
      <w:r>
        <w:rPr>
          <w:rFonts w:ascii="Arial" w:hAnsi="Arial"/>
          <w:sz w:val="24"/>
          <w:rtl w:val="1"/>
        </w:rPr>
        <w:t>وقيام الساعة، مثل المجازات القرآنية، [المتشابهات؟]، خفية وتحتاج إلى [تأويل؟]. ولذلك هي خفية. لكن هذا كله موجود بالفعل. تقدم «رسائل النور» مفاتيح فكرية لفك هذا الواقع. مثلا، كيف تفضح أسس الإسلام لدى الأستاذ طرائق الدعاية الحديثة. أولا: الانتقال من الشخص إلى اللجنة، إلى الشخصية الروحية. أكد الأستاذ أن الدجال أولا لجان قوية للإلحاد. نعم، إنه إنسان، لكن نظامه نظام منفصل.</w:t>
      </w:r>
    </w:p>
    <w:p>
      <w:pPr>
        <w:keepNext/>
      </w:pPr>
      <w:hyperlink r:id="rId61">
        <w:r>
          <w:rPr>
            <w:color w:val="1155CC"/>
            <w:u w:val="single"/>
          </w:rPr>
          <w:t>00:36:17 – 00:36:59</w:t>
        </w:r>
      </w:hyperlink>
    </w:p>
    <w:p>
      <w:pPr>
        <w:bidi w:val="1"/>
        <w:jc w:val="right"/>
      </w:pPr>
      <w:r>
        <w:rPr>
          <w:rFonts w:ascii="Arial" w:hAnsi="Arial"/>
          <w:sz w:val="24"/>
          <w:rtl w:val="1"/>
        </w:rPr>
        <w:t>مثلا اليد المثقوبة المجازية، كآلية للاستعباد المالي. مجاز الحديث: ستكون يد دجال الإسلام مثقوبة، يتسرب منها الرزق؛ يفسرها الأستاذ بأنها قانون الإسراف، أي التبذير. نعم. نظام دعاية المسيح الدجال، عبر تقديس اللذة، يجبر الإنسان على استهلاك فوق حاجته، محاصرا إياه في الديون. عبر هذا الثقب في اليد يمتص النظام طاقة المؤمن الحيوية، فتجعله يقضي كل وقته في خدمة نفسه، دون ترك مجال لغير ذلك. أي إن هذا في الحقيقة مرض المؤمنين.</w:t>
      </w:r>
    </w:p>
    <w:p>
      <w:pPr>
        <w:keepNext/>
      </w:pPr>
      <w:hyperlink r:id="rId62">
        <w:r>
          <w:rPr>
            <w:color w:val="1155CC"/>
            <w:u w:val="single"/>
          </w:rPr>
          <w:t>00:36:59 – 00:37:40</w:t>
        </w:r>
      </w:hyperlink>
    </w:p>
    <w:p>
      <w:pPr>
        <w:bidi w:val="1"/>
        <w:jc w:val="right"/>
      </w:pPr>
      <w:r>
        <w:rPr>
          <w:rFonts w:ascii="Arial" w:hAnsi="Arial"/>
          <w:sz w:val="24"/>
          <w:rtl w:val="1"/>
        </w:rPr>
        <w:t>وهذا السؤال يطرح كثيرا في قناتنا أيضا. هل يجوز أخذ قرض عقاري؟ أين نعيش؟ وكيف سأعيش؟ كيف أعيش دون قرض عقاري؟ ماذا نفعل؟ في الحقيقة، هذا طريق مباشر إلى هنا. وهكذا. توجد مقارنات كثيرة أخرى لهذه [المتشابهات؟]. ثم إن منهج سعيد النورسي أداة فعالة نستخدمها نستخدمها يوميا عمليا. كل نظام لفك الرموز يواجه حتما مقاومة النظام الذي يحاول كشفه. أي إن حاولتم فهم هذا النظام وكيف يعمل،</w:t>
      </w:r>
    </w:p>
    <w:p>
      <w:pPr>
        <w:keepNext/>
      </w:pPr>
      <w:hyperlink r:id="rId63">
        <w:r>
          <w:rPr>
            <w:color w:val="1155CC"/>
            <w:u w:val="single"/>
          </w:rPr>
          <w:t>00:37:41 – 00:38:22</w:t>
        </w:r>
      </w:hyperlink>
    </w:p>
    <w:p>
      <w:pPr>
        <w:bidi w:val="1"/>
        <w:jc w:val="right"/>
      </w:pPr>
      <w:r>
        <w:rPr>
          <w:rFonts w:ascii="Arial" w:hAnsi="Arial"/>
          <w:sz w:val="24"/>
          <w:rtl w:val="1"/>
        </w:rPr>
        <w:t>فسيقاوم قطعا. وبوصفي متحدثا في منصة «أرض الحكمة»، لدي فرصة فريدة لرصد العملية مباشرة. وكما قال علي، منصتنا موجودة على عدة مواقع رائدة. نحو... قال نحو نصف، نصف مليار. في الواقع، نحو أكثر من 600 مليون، إن جمعنا المواقع كلها معا. ونتلقى ونعالج يوميا آلاف الردود، وهذا يقدم [مقطعا؟] اجتماعيا فريدا لمشاعر الجماعة المسلمة الناطقة بالروسية. نولي في عملنا اهتماما خاصا للتفاعل،</w:t>
      </w:r>
    </w:p>
    <w:p>
      <w:pPr>
        <w:keepNext/>
      </w:pPr>
      <w:hyperlink r:id="rId64">
        <w:r>
          <w:rPr>
            <w:color w:val="1155CC"/>
            <w:u w:val="single"/>
          </w:rPr>
          <w:t>00:38:22 – 00:39:03</w:t>
        </w:r>
      </w:hyperlink>
    </w:p>
    <w:p>
      <w:pPr>
        <w:bidi w:val="1"/>
        <w:jc w:val="right"/>
      </w:pPr>
      <w:r>
        <w:rPr>
          <w:rFonts w:ascii="Arial" w:hAnsi="Arial"/>
          <w:sz w:val="24"/>
          <w:rtl w:val="1"/>
        </w:rPr>
        <w:t>والبث المباشر و[صيغة الفيديو القصير؟]، مما يتيح رصد ردود الناس على أشد القضايا حساسية فورا. حللت أكثر من 10 آلاف تعليق لهذه الورقة، وسلوكهم، وحددت ثلاث مجموعات رئيسية من الردود توضح بجلاء الوضع في الفضاء الإعلامي الناطق بالروسية. المجموعة الأولى والأكبر، كما قيل، هي مقاومة من يمكن تسميتهم أسرى الحرفية. حين نبدأ شرح الشعاع الخامس، وهذا حدث مرارا،</w:t>
      </w:r>
    </w:p>
    <w:p>
      <w:pPr>
        <w:keepNext/>
      </w:pPr>
      <w:hyperlink r:id="rId65">
        <w:r>
          <w:rPr>
            <w:color w:val="1155CC"/>
            <w:u w:val="single"/>
          </w:rPr>
          <w:t>00:39:03 – 00:39:43</w:t>
        </w:r>
      </w:hyperlink>
    </w:p>
    <w:p>
      <w:pPr>
        <w:bidi w:val="1"/>
        <w:jc w:val="right"/>
      </w:pPr>
      <w:r>
        <w:rPr>
          <w:rFonts w:ascii="Arial" w:hAnsi="Arial"/>
          <w:sz w:val="24"/>
          <w:rtl w:val="1"/>
        </w:rPr>
        <w:t>إذ نترجم لغة المجازات إلى لغة التحليل المنظومي الحديث، نواجه موجة عدوانية. يكتب المشاهدون: «أنتم تحرفون الدين». «في الأحاديث عملاق أعور. أين هو؟» أقرأ التعليقات حرفيا الآن: «تحولون الإسلام إلى حكايات خيالية». الدجال وحش معين، أو الدجال إنسان معين. يكتب الناس هذا باستمرار، كأننا نكتشف شيئا جديدا. لماذا يتمسك الإنسان المعاصر في عالم التقنيات المتقدمة بيأس بصورة خرافية سينمائية للعدو؟ في استراتيجية نظام الدعاية [اسم غير واضح]، الحرفية هي</w:t>
      </w:r>
    </w:p>
    <w:p>
      <w:pPr>
        <w:keepNext/>
      </w:pPr>
      <w:hyperlink r:id="rId66">
        <w:r>
          <w:rPr>
            <w:color w:val="1155CC"/>
            <w:u w:val="single"/>
          </w:rPr>
          <w:t>00:39:43 – 00:40:24</w:t>
        </w:r>
      </w:hyperlink>
    </w:p>
    <w:p>
      <w:pPr>
        <w:bidi w:val="1"/>
        <w:jc w:val="right"/>
      </w:pPr>
      <w:r>
        <w:rPr>
          <w:rFonts w:ascii="Arial" w:hAnsi="Arial"/>
          <w:sz w:val="24"/>
          <w:rtl w:val="1"/>
        </w:rPr>
        <w:t>في الحقيقة تخدير فكري مثالي، نوع من تسكين الألم. ما دام المؤمن مقتنعا بأن الدجال شخصية ستأتي يوما ما لاحقا، بهيئة وحش من قصص مصورة، فإن يقظته في الحاضر تتعطل تماما. أي إنه لا يتوقع أي تهديد الآن. نظام الدجال يشجع هذا النهج. فمن مصلحته أن ينظر المسلمون إلى السماء منتظرين السحر، بينما تعيد هذه اللجان الملحدة بالذات، أي هذه الشخصية الروحية، تشكيل حياتهم اليومية، وتعليمهم وقيمهم بالفعل. ونتيجة لذلك، لا يرى الإنسان اليد المثقوبة في النظام المصرفي.</w:t>
      </w:r>
    </w:p>
    <w:p>
      <w:pPr>
        <w:keepNext/>
      </w:pPr>
      <w:hyperlink r:id="rId67">
        <w:r>
          <w:rPr>
            <w:color w:val="1155CC"/>
            <w:u w:val="single"/>
          </w:rPr>
          <w:t>00:40:24 – 00:41:05</w:t>
        </w:r>
      </w:hyperlink>
    </w:p>
    <w:p>
      <w:pPr>
        <w:bidi w:val="1"/>
        <w:jc w:val="right"/>
      </w:pPr>
      <w:r>
        <w:rPr>
          <w:rFonts w:ascii="Arial" w:hAnsi="Arial"/>
          <w:sz w:val="24"/>
          <w:rtl w:val="1"/>
        </w:rPr>
        <w:t>لا يرى العين الواحدة في كاميرات [المراقبة؟] المنتشرة. لا يرى في خوارزميات التواصل سلسلة تقيد إرادته. يكشف تحليل التعليقات صورة مأساوية. كثير من الناس اليوم في حالة [خمول؟] فكري، أي [نوم؟]. هم مستعدون للقتال من أجل الحرفية، لكنهم عميان تماما عن حقيقة المعنى. يستخدم نظام المسيح الدجال هذه الحرفية ببراعة درعا له. يختبئ خلف الذين ينتظرون الدجال الحقيقي المزعوم، بينما يدمر أسرهم وأرواحهم منهجيا، عبر [وهم؟] مادي رقمي. وهكذا، فالاستنتاج الأول من تحليل التعليقات:</w:t>
      </w:r>
    </w:p>
    <w:p>
      <w:pPr>
        <w:keepNext/>
      </w:pPr>
      <w:hyperlink r:id="rId68">
        <w:r>
          <w:rPr>
            <w:color w:val="1155CC"/>
            <w:u w:val="single"/>
          </w:rPr>
          <w:t>00:41:05 – 00:41:47</w:t>
        </w:r>
      </w:hyperlink>
    </w:p>
    <w:p>
      <w:pPr>
        <w:bidi w:val="1"/>
        <w:jc w:val="right"/>
      </w:pPr>
      <w:r>
        <w:rPr>
          <w:rFonts w:ascii="Arial" w:hAnsi="Arial"/>
          <w:sz w:val="24"/>
          <w:rtl w:val="1"/>
        </w:rPr>
        <w:t>الحرفية اليوم ليست شكلا من التقوى، بل أداة للتضليل تجعل المؤمن فريسة سهلة للدعاية العالمية. هل بقي الكثير؟ دقيقتان. إذن سأقول المزيد باختصار. وهناك وجه آخر، وجه آخر لعملنا. إلى جانب مجرد جمع المعلومات، [غير واضح]، ترصد دراستنا عملية أخرى تبعث على أمل عميق. يعيش آلاف المشاهدين ما يمكن تسميته</w:t>
      </w:r>
    </w:p>
    <w:p>
      <w:pPr>
        <w:keepNext/>
      </w:pPr>
      <w:hyperlink r:id="rId69">
        <w:r>
          <w:rPr>
            <w:color w:val="1155CC"/>
            <w:u w:val="single"/>
          </w:rPr>
          <w:t>00:41:47 – 00:42:27</w:t>
        </w:r>
      </w:hyperlink>
    </w:p>
    <w:p>
      <w:pPr>
        <w:bidi w:val="1"/>
        <w:jc w:val="right"/>
      </w:pPr>
      <w:r>
        <w:rPr>
          <w:rFonts w:ascii="Arial" w:hAnsi="Arial"/>
          <w:sz w:val="24"/>
          <w:rtl w:val="1"/>
        </w:rPr>
        <w:t>إشراقا فكريا أو لحظة بصيرة روحية. أشيع الردود هنا، كما قلت: اكتملت قطع الأحجية. الآن أفهم أخيرا ما يجري في العالم. بحثت عن هذه الأجوبة سنوات؛ والآن فقط استقام كل شيء. أقرأ مجددا تعليقات حقيقية. ما الذي يحدث تحديدا في وعي هؤلاء الناس؟ أسس الإسلام كما تشرحها «رسائل النور»، تعمل كمفكك شفرات معرفي قوي. يكف الناس عن رؤية الواقع كتدفق فوضوي للأخبار والتقنيات، ويبدأون في رؤية البنية. يمتد أثر البصيرة هذا إلى جميع مجالات الحياة.</w:t>
      </w:r>
    </w:p>
    <w:p>
      <w:pPr>
        <w:keepNext/>
      </w:pPr>
      <w:hyperlink r:id="rId70">
        <w:r>
          <w:rPr>
            <w:color w:val="1155CC"/>
            <w:u w:val="single"/>
          </w:rPr>
          <w:t>00:42:27 – 00:43:12</w:t>
        </w:r>
      </w:hyperlink>
    </w:p>
    <w:p>
      <w:pPr>
        <w:bidi w:val="1"/>
        <w:jc w:val="right"/>
      </w:pPr>
      <w:r>
        <w:rPr>
          <w:rFonts w:ascii="Arial" w:hAnsi="Arial"/>
          <w:sz w:val="24"/>
          <w:rtl w:val="1"/>
        </w:rPr>
        <w:t>في الاقتصاد يكتبون: بعد فهم مجاز [اليد المثقوبة؟]، رأوا في القروض المصرفية لأول مرة لا أداة مالية، بل آلية لتدمير حريتهم المادية والروحية، وهكذا. وهكذا. حقا، بجدية. نتابع. هذه مجموعة الردود الثانية، وهي إيجابية. مجموعة الردود الثالثة التي رصدناها وصفها أوليغ بالفعل. إنها فئة تعليقات لا تستهدف مضمون محاضراتنا، بل الشكل الخارجي لحامل المعرفة. المظهر يبتلع. نواجه هذا باستمرار؛ يكتب المشاهدون: أين اللحية؟ لهجتك مريبة. هذا الروسي إيفان يعلمنا القرآن.</w:t>
      </w:r>
    </w:p>
    <w:p>
      <w:pPr>
        <w:keepNext/>
      </w:pPr>
      <w:hyperlink r:id="rId71">
        <w:r>
          <w:rPr>
            <w:color w:val="1155CC"/>
            <w:u w:val="single"/>
          </w:rPr>
          <w:t>00:43:12 – 00:43:52</w:t>
        </w:r>
      </w:hyperlink>
    </w:p>
    <w:p>
      <w:pPr>
        <w:bidi w:val="1"/>
        <w:jc w:val="right"/>
      </w:pPr>
      <w:r>
        <w:rPr>
          <w:rFonts w:ascii="Arial" w:hAnsi="Arial"/>
          <w:sz w:val="24"/>
          <w:rtl w:val="1"/>
        </w:rPr>
        <w:t>«لا بد أنه عميل مخابرات أو مشروع إسرائيلي». أقرأ التعليقات. [غير واضح]. تعليقات تحت الفيديو الخاص بنا. ما وراء هذا العدوان حقا؟ من منظور تحليل النظم، نرى عمل إحدى أخبث آليات دعاية المسيح الدجال. مهمتها تشويه المعنى عبر مهاجمة القشرة. ثم يذكر أن الشيء نفسه حدث للأستاذ، أي حاولوا التشكيك في الشكل بوصفه شكلا. وبالتالي، إن لم يكن الشكل «هكذا؟»، أي يشكك في المحتوى تلقائيا. «ما زال هنا طويل؟» قليل ثم الخاتمة.</w:t>
      </w:r>
    </w:p>
    <w:p>
      <w:pPr>
        <w:keepNext/>
      </w:pPr>
      <w:hyperlink r:id="rId72">
        <w:r>
          <w:rPr>
            <w:color w:val="1155CC"/>
            <w:u w:val="single"/>
          </w:rPr>
          <w:t>00:44:00 – 00:44:44</w:t>
        </w:r>
      </w:hyperlink>
    </w:p>
    <w:p>
      <w:pPr>
        <w:bidi w:val="1"/>
        <w:jc w:val="right"/>
      </w:pPr>
      <w:r>
        <w:rPr>
          <w:rFonts w:ascii="Arial" w:hAnsi="Arial"/>
          <w:sz w:val="24"/>
          <w:rtl w:val="1"/>
        </w:rPr>
        <w:t>نقطة مهمة، سأذكرها باختصار أيضا، أننا الآن نكون... بل نجد أنفسنا في لحظة تاريخية مثيرة، نعم. من جهة يأتي علينا هذا الهجوم، ومن جهة أخرى نحن في نوع من الهدنة. هدنة، أي لسنا مضطرين إلى القتال الجسدي المستمر. وهذه الهدنة تشبه اتفاق الحديبية، هدنة الحديبية. ماذا حدث بعدها؟ أخذ مكة بلا دماء، فتح مكة. لكن الآن ليس هذا شبه الجزيرة العربية،</w:t>
      </w:r>
    </w:p>
    <w:p>
      <w:pPr>
        <w:keepNext/>
      </w:pPr>
      <w:hyperlink r:id="rId73">
        <w:r>
          <w:rPr>
            <w:color w:val="1155CC"/>
            <w:u w:val="single"/>
          </w:rPr>
          <w:t>00:44:44 – 00:45:27</w:t>
        </w:r>
      </w:hyperlink>
    </w:p>
    <w:p>
      <w:pPr>
        <w:bidi w:val="1"/>
        <w:jc w:val="right"/>
      </w:pPr>
      <w:r>
        <w:rPr>
          <w:rFonts w:ascii="Arial" w:hAnsi="Arial"/>
          <w:sz w:val="24"/>
          <w:rtl w:val="1"/>
        </w:rPr>
        <w:t>امتدت هذه الحديبية إلى الأرض كلها. وكانت النتيجة فتح مكة دون قتال. كان نصرا بالمعنى على القوة، وانتصار النور على الظلامية. اقتباس من «رسائل النور»: «في الماضي لتقدم الإسلام…» أنا أختم. «لتقدم الإسلام كان لا بد من كسر تعصب الأعداء بالسيف والسلاح، وكسر عنادهم وصد هجماتهم. أما مستقبلا، فبدلا من السلاح والسيوف سيُهزم الأعداء بالشفرات المعنوية للحضارة الحقة والتقدم المادي، والحق والعدل. وقيل هناك أيضا إن كل هذه الأشياء التقنية،</w:t>
      </w:r>
    </w:p>
    <w:p>
      <w:pPr>
        <w:keepNext/>
      </w:pPr>
      <w:hyperlink r:id="rId74">
        <w:r>
          <w:rPr>
            <w:color w:val="1155CC"/>
            <w:u w:val="single"/>
          </w:rPr>
          <w:t>00:45:27 – 00:46:08</w:t>
        </w:r>
      </w:hyperlink>
    </w:p>
    <w:p>
      <w:pPr>
        <w:bidi w:val="1"/>
        <w:jc w:val="right"/>
      </w:pPr>
      <w:r>
        <w:rPr>
          <w:rFonts w:ascii="Arial" w:hAnsi="Arial"/>
          <w:sz w:val="24"/>
          <w:rtl w:val="1"/>
        </w:rPr>
        <w:t>التي تبتكر الآن لمحاربة الإسلام، ستنقلب عليهم في النهاية، وسنستخدمها نحن. أي إن ما نفعله نحن أيضا هو جزئيا استخدام سلاحهم ضدهم. تراث بديع الزمان سعيد النورسي ليس مجرد فلسفة الماضي، بل استراتيجية للنصر في حرب المعلومات المقبلة. مهمتنا ألا ننتظر معجزات غامضة، بل أن نحمل هذا النور. حين تتطهر عقول مئات الملايين من المسلمين من [عبارة غير واضحة]، سيصبح نظام المسيح الدجال عاجزا. النصر للحقيقة؛ والحقيقة لا تحتاج إلى سيوف. يكفيها أن يفتح الناس أعينهم فحسب.</w:t>
      </w:r>
    </w:p>
    <w:p>
      <w:pPr>
        <w:keepNext/>
      </w:pPr>
      <w:hyperlink r:id="rId75">
        <w:r>
          <w:rPr>
            <w:color w:val="1155CC"/>
            <w:u w:val="single"/>
          </w:rPr>
          <w:t>00:46:10 – 00:46:43</w:t>
        </w:r>
      </w:hyperlink>
    </w:p>
    <w:p>
      <w:pPr>
        <w:bidi w:val="1"/>
        <w:jc w:val="right"/>
      </w:pPr>
      <w:r>
        <w:rPr>
          <w:rFonts w:ascii="Arial" w:hAnsi="Arial"/>
          <w:sz w:val="24"/>
          <w:rtl w:val="1"/>
        </w:rPr>
        <w:t>شكرا لحسن إصغائكم. شكرا. الأسئلة لاحقا. نعم. نعم، يمكننا الانتقال إلى الورقة التالية. المتحدث التالي الدكتور سيرغي ميخايلوف، باحث في معهد الدراسات النفسية الإسلامية، معهد البلخي. وموضوعنا: «علم النفس الإسلامي والدعم الروحي في عصر التشبع المعلوماتي. الأسس [القرآنية؟] لتجاوز الأزمات النفسية المعاصرة».</w:t>
      </w:r>
    </w:p>
    <w:p>
      <w:pPr>
        <w:keepNext/>
      </w:pPr>
      <w:hyperlink r:id="rId76">
        <w:r>
          <w:rPr>
            <w:color w:val="1155CC"/>
            <w:u w:val="single"/>
          </w:rPr>
          <w:t>00:47:13 – 00:47:55</w:t>
        </w:r>
      </w:hyperlink>
    </w:p>
    <w:p>
      <w:pPr>
        <w:bidi w:val="1"/>
        <w:jc w:val="right"/>
      </w:pPr>
      <w:r>
        <w:rPr>
          <w:rFonts w:ascii="Arial" w:hAnsi="Arial"/>
          <w:sz w:val="24"/>
          <w:rtl w:val="1"/>
        </w:rPr>
        <w:t>السلام عليكم ورحمة الله وبركاته. إخوتي وأخواتي الأعزاء، المشاركون في المنتدى، الإنسان مخلوق عجيب من مخلوقات الله، في لحظة هو، كأنه يقول: «أرى الكون كله الآن»، والأفكار تحيط به، وتنتشر في كل اتجاه، وتبقي كل شيء في بؤرة تركيزك. لكنك تخرج بعد ذلك وتقف خلف المنصة، فماذا يحدث؟ كأن هذه القناة تقطع بالمقص،</w:t>
      </w:r>
    </w:p>
    <w:p>
      <w:pPr>
        <w:keepNext/>
      </w:pPr>
      <w:hyperlink r:id="rId77">
        <w:r>
          <w:rPr>
            <w:color w:val="1155CC"/>
            <w:u w:val="single"/>
          </w:rPr>
          <w:t>00:47:55 – 00:48:38</w:t>
        </w:r>
      </w:hyperlink>
    </w:p>
    <w:p>
      <w:pPr>
        <w:bidi w:val="1"/>
        <w:jc w:val="right"/>
      </w:pPr>
      <w:r>
        <w:rPr>
          <w:rFonts w:ascii="Arial" w:hAnsi="Arial"/>
          <w:sz w:val="24"/>
          <w:rtl w:val="1"/>
        </w:rPr>
        <w:t>ولا تعود تعرف لماذا أنت هنا وماذا تقول. مخلوق الله العجيب، الذي وجد نفسه في هذا الزمن في إحدى أصعب الحالات، التي ذكرها النبي محمد عليه الصلاة والسلام، أنه منذ عهد آدم وحتى آخر أيام هذا العالم، أشد الأزمنة هولا هو زمن الدجال. كما قيل، نحن هنا والآن. ونحن ضعفاء وفقراء ومشتتون.</w:t>
      </w:r>
    </w:p>
    <w:p>
      <w:pPr>
        <w:keepNext/>
      </w:pPr>
      <w:hyperlink r:id="rId78">
        <w:r>
          <w:rPr>
            <w:color w:val="1155CC"/>
            <w:u w:val="single"/>
          </w:rPr>
          <w:t>00:48:39 – 00:49:18</w:t>
        </w:r>
      </w:hyperlink>
    </w:p>
    <w:p>
      <w:pPr>
        <w:bidi w:val="1"/>
        <w:jc w:val="right"/>
      </w:pPr>
      <w:r>
        <w:rPr>
          <w:rFonts w:ascii="Arial" w:hAnsi="Arial"/>
          <w:sz w:val="24"/>
          <w:rtl w:val="1"/>
        </w:rPr>
        <w:t>وتواجهنا أشد الابتلاءات هولا. لكن، إن شاء الله، لم يتركنا الله. وهبنا الله تفسيرا كهذا، وشرحا كهذا، وأداة كهذه يمكننا بها أن نلامس، ونفهم وندرك ونرتوي من حقائق القرآن. الحمد لله. إذن، عصر تكنولوجيا المعلومات. لقد غيرت الثورة الرقمية العالم اليوم.</w:t>
      </w:r>
    </w:p>
    <w:p>
      <w:pPr>
        <w:keepNext/>
      </w:pPr>
      <w:hyperlink r:id="rId79">
        <w:r>
          <w:rPr>
            <w:color w:val="1155CC"/>
            <w:u w:val="single"/>
          </w:rPr>
          <w:t>00:49:20 – 00:50:00</w:t>
        </w:r>
      </w:hyperlink>
    </w:p>
    <w:p>
      <w:pPr>
        <w:bidi w:val="1"/>
        <w:jc w:val="right"/>
      </w:pPr>
      <w:r>
        <w:rPr>
          <w:rFonts w:ascii="Arial" w:hAnsi="Arial"/>
          <w:sz w:val="24"/>
          <w:rtl w:val="1"/>
        </w:rPr>
        <w:t>لقد غيرت البيئة النفسية ذاتها التي يعيش فيها الإنسان. الإنسان المعاصر يعيش باستمرار داخل تدفق المعلومات. يتلقى أخبارا وآراء وتقييمات وإعلانات وإشارات اجتماعية، ورسائل سياسية ودينية ومحتوى ترفيهيا. لذلك لا يتمحور جزء كبير من البيئة الرقمية حول سؤال: «ما الحقيقي والمهم؟»، بل حول سؤال: «ما الذي سيحتفظ بانتباه الجمهور؟». وهنا، للأسف، تخسر الحقيقة. هذا تغير جوهري.</w:t>
      </w:r>
    </w:p>
    <w:p>
      <w:pPr>
        <w:keepNext/>
      </w:pPr>
      <w:hyperlink r:id="rId80">
        <w:r>
          <w:rPr>
            <w:color w:val="1155CC"/>
            <w:u w:val="single"/>
          </w:rPr>
          <w:t>00:50:00 – 00:50:44</w:t>
        </w:r>
      </w:hyperlink>
    </w:p>
    <w:p>
      <w:pPr>
        <w:bidi w:val="1"/>
        <w:jc w:val="right"/>
      </w:pPr>
      <w:r>
        <w:rPr>
          <w:rFonts w:ascii="Arial" w:hAnsi="Arial"/>
          <w:sz w:val="24"/>
          <w:rtl w:val="1"/>
        </w:rPr>
        <w:t>تهتم خوارزميات التواصل الاجتماعي أولا بالتفاعل، لذلك فإن المعلومات المشحونة عاطفيا والقصيرة والسريعة التغير تحظى بأفضلية على العرض المتسلسل العميق. ونتيجة لذلك يعتاد الإنسان، أكثر من فهم المعلومات، على التنقل بينها. هناك فيلسوف أوكراني، أندريه [باومايستر؟]. معروف إلى حد ما، درس في ألمانيا. ويتحدث مجددا مع زملائه بكلية الفلسفة في ألمانيا، يقول: «إنهم يشكون: طلاب كليات الفلسفة،</w:t>
      </w:r>
    </w:p>
    <w:p>
      <w:pPr>
        <w:keepNext/>
      </w:pPr>
      <w:hyperlink r:id="rId81">
        <w:r>
          <w:rPr>
            <w:color w:val="1155CC"/>
            <w:u w:val="single"/>
          </w:rPr>
          <w:t>00:50:44 – 00:51:27</w:t>
        </w:r>
      </w:hyperlink>
    </w:p>
    <w:p>
      <w:pPr>
        <w:bidi w:val="1"/>
        <w:jc w:val="right"/>
      </w:pPr>
      <w:r>
        <w:rPr>
          <w:rFonts w:ascii="Arial" w:hAnsi="Arial"/>
          <w:sz w:val="24"/>
          <w:rtl w:val="1"/>
        </w:rPr>
        <w:t>نخبة التفكير، فقدوا القدرة على القراءة. لا يستطيعون قراءة فقرة والاحتفاظ بها، أو تحليلها». أي إلى هذا الحد انتباه الإنسان مشتت، وهذا هو المستقبل، هذا مستقبل الناس، و يؤثر هذا تدريجيا في القدرة على التركيز المطول والتحليل العميق والتفكير المتسلسل. لكن المشكلة لا تقتصر على هذا. فالبيئة الرقمية تعرض على الإنسان باستمرار صور الآخرين، صور الناس والنجاح والمظهر والوضع المادي، والسفر والإنجاز وما إلى ذلك. الإنسان…</w:t>
      </w:r>
    </w:p>
    <w:p>
      <w:pPr>
        <w:keepNext/>
      </w:pPr>
      <w:hyperlink r:id="rId82">
        <w:r>
          <w:rPr>
            <w:color w:val="1155CC"/>
            <w:u w:val="single"/>
          </w:rPr>
          <w:t>00:51:27 – 00:52:09</w:t>
        </w:r>
      </w:hyperlink>
    </w:p>
    <w:p>
      <w:pPr>
        <w:bidi w:val="1"/>
        <w:jc w:val="right"/>
      </w:pPr>
      <w:r>
        <w:rPr>
          <w:rFonts w:ascii="Arial" w:hAnsi="Arial"/>
          <w:sz w:val="24"/>
          <w:rtl w:val="1"/>
        </w:rPr>
        <w:t>يقارن الإنسان واقعه بذلك الواقع ويتعرض لتأثير سلبي. تنشأ مفارقة. ازدادت فرص التواصل، لكن هذا لا يضمن علاقات إنسانية أعمق. قد تكون للإنسان مئات بل آلاف الصلات، لكنه يعيش في وحدة. والمشكلة الرئيسية أن الوقائع والأفكار والآراء المنفصلة لم تعد تتجمع في صورة متكاملة للعالم. وعندها ينشأ سؤال يتصل مباشرة بعلم النفس. ماذا يحدث للإنسان اليوم</w:t>
      </w:r>
    </w:p>
    <w:p>
      <w:pPr>
        <w:keepNext/>
      </w:pPr>
      <w:hyperlink r:id="rId83">
        <w:r>
          <w:rPr>
            <w:color w:val="1155CC"/>
            <w:u w:val="single"/>
          </w:rPr>
          <w:t>00:52:09 – 00:52:53</w:t>
        </w:r>
      </w:hyperlink>
    </w:p>
    <w:p>
      <w:pPr>
        <w:bidi w:val="1"/>
        <w:jc w:val="right"/>
      </w:pPr>
      <w:r>
        <w:rPr>
          <w:rFonts w:ascii="Arial" w:hAnsi="Arial"/>
          <w:sz w:val="24"/>
          <w:rtl w:val="1"/>
        </w:rPr>
        <w:t>حين تكون لديه كمية هائلة من المعلومات، ولكن ليس لديه نظام يتيح له فهم هذه المعلومات؟ يجد الإنسان نفسه أمام تدفق المعلومات، لكنه لا يملك مرشحات ولا نظاما متكاملا. لنفترض أنني باحث صغير في مجال علم النفس، آتي إلى الإسلام وأنا أعد نفسي عالما من نوع ما. وأواجه، ولدي خبرتي الغنية، إن صح القول، في المعارف النفسية،</w:t>
      </w:r>
    </w:p>
    <w:p>
      <w:pPr>
        <w:keepNext/>
      </w:pPr>
      <w:hyperlink r:id="rId84">
        <w:r>
          <w:rPr>
            <w:color w:val="1155CC"/>
            <w:u w:val="single"/>
          </w:rPr>
          <w:t>00:52:53 – 00:53:35</w:t>
        </w:r>
      </w:hyperlink>
    </w:p>
    <w:p>
      <w:pPr>
        <w:bidi w:val="1"/>
        <w:jc w:val="right"/>
      </w:pPr>
      <w:r>
        <w:rPr>
          <w:rFonts w:ascii="Arial" w:hAnsi="Arial"/>
          <w:sz w:val="24"/>
          <w:rtl w:val="1"/>
        </w:rPr>
        <w:t>ومن جهة أخرى لدي معارف قرآنية. والمعارف القرآنية محيط لا حدود له. أما خبرتي النفسية الدنيوية هذه فتشبه بحيرة أكثر، من حيث الحقيقة. هذا المحيط نقي ولا نهائي، لكنني لا أستطيع دخوله. لماذا؟ لا أجيد السباحة. في هذا الصدد وهبنا الله تعالى قاربا كهذا، سفينة وزورقا مثل «رسائل النور»، وبالصعود إليه،</w:t>
      </w:r>
    </w:p>
    <w:p>
      <w:pPr>
        <w:keepNext/>
      </w:pPr>
      <w:hyperlink r:id="rId85">
        <w:r>
          <w:rPr>
            <w:color w:val="1155CC"/>
            <w:u w:val="single"/>
          </w:rPr>
          <w:t>00:53:37 – 00:54:18</w:t>
        </w:r>
      </w:hyperlink>
    </w:p>
    <w:p>
      <w:pPr>
        <w:bidi w:val="1"/>
        <w:jc w:val="right"/>
      </w:pPr>
      <w:r>
        <w:rPr>
          <w:rFonts w:ascii="Arial" w:hAnsi="Arial"/>
          <w:sz w:val="24"/>
          <w:rtl w:val="1"/>
        </w:rPr>
        <w:t>وبالاستعانة بالطاقم العامل عليه، أستطيع الإبحار في هذا المحيط. بعد سنة أو اثنتين أو ثلاث أو خمس أو عشر رحلات، سأصبح بحارا الذي، حتى إن لم… [غير واضح]، وإن لم يطف بالعالم كله، بالمحيط كله، فسيهتدي فيه ويفهمه. سأكتسب هذا النظام المعرفي، مثلا بصفتي متخصصا في علم النفس، وأتمكن من استخدامه. ومن جهة أخرى لدي بحيرة علم النفس الغربي المعاصر هذه. فيها ماء كثير جدا. من الماء النقي، لكن فيها طحالب وبعض نواتج</w:t>
      </w:r>
    </w:p>
    <w:p>
      <w:pPr>
        <w:keepNext/>
      </w:pPr>
      <w:hyperlink r:id="rId86">
        <w:r>
          <w:rPr>
            <w:color w:val="1155CC"/>
            <w:u w:val="single"/>
          </w:rPr>
          <w:t>00:54:18 – 00:54:59</w:t>
        </w:r>
      </w:hyperlink>
    </w:p>
    <w:p>
      <w:pPr>
        <w:bidi w:val="1"/>
        <w:jc w:val="right"/>
      </w:pPr>
      <w:r>
        <w:rPr>
          <w:rFonts w:ascii="Arial" w:hAnsi="Arial"/>
          <w:sz w:val="24"/>
          <w:rtl w:val="1"/>
        </w:rPr>
        <w:t>النشاط الحيوي وما إلى ذلك، وما إلى ذلك. أي [العبارة غير واضحة]، سأفسد فهمي المتكامل. وهكذا، للتوفيق بين هذه البحيرة والمحيط اللامتناهي، أحتاج إلى هذا النظام، المعرفة بالرؤية للعالم. وكذلك أي إنسان عادي يحتاج إلى هذا النظام للرؤية للعالم لكي يوفق بين حياته في الإسلام، إن كنا نتحدث عن المسلمين، وهذه المفاهيم الدنيوية، لكي يوفق بينها</w:t>
      </w:r>
    </w:p>
    <w:p>
      <w:pPr>
        <w:keepNext/>
      </w:pPr>
      <w:hyperlink r:id="rId87">
        <w:r>
          <w:rPr>
            <w:color w:val="1155CC"/>
            <w:u w:val="single"/>
          </w:rPr>
          <w:t>00:54:59 – 00:55:40</w:t>
        </w:r>
      </w:hyperlink>
    </w:p>
    <w:p>
      <w:pPr>
        <w:bidi w:val="1"/>
        <w:jc w:val="right"/>
      </w:pPr>
      <w:r>
        <w:rPr>
          <w:rFonts w:ascii="Arial" w:hAnsi="Arial"/>
          <w:sz w:val="24"/>
          <w:rtl w:val="1"/>
        </w:rPr>
        <w:t>بلا ألم لك، وبصورة طبيعية. وهكذا فإن هذه المشكلة في الرؤية للعالم موجودة، إنها موجودة بوضوح. نرى أن علم النفس المعاصر درس جيدا أمورا كالقلق والتوتر، والاحتراق العاطفي والحالة الاكتئابية. لكن وراءها يظهر دائما سؤال. يسأل الإنسان: «لماذا أعيش؟» «ولماذا علي أن أتجاوز معاناة ما؟» «ومخارج أسهل؛ تركه». [غير واضح].</w:t>
      </w:r>
    </w:p>
    <w:p>
      <w:pPr>
        <w:keepNext/>
      </w:pPr>
      <w:hyperlink r:id="rId88">
        <w:r>
          <w:rPr>
            <w:color w:val="1155CC"/>
            <w:u w:val="single"/>
          </w:rPr>
          <w:t>00:55:40 – 00:56:21</w:t>
        </w:r>
      </w:hyperlink>
    </w:p>
    <w:p>
      <w:pPr>
        <w:bidi w:val="1"/>
        <w:jc w:val="right"/>
      </w:pPr>
      <w:r>
        <w:rPr>
          <w:rFonts w:ascii="Arial" w:hAnsi="Arial"/>
          <w:sz w:val="24"/>
          <w:rtl w:val="1"/>
        </w:rPr>
        <w:t>ما الذي يجعل الحياة ذات معنى حقا؟ ما الصواب، وعلى أي أساس؟ وكيف ينبغي التعامل مع الموت؟ ولا يمكن حل هذه الأسئلة بمجرد تحليل الظواهر والعمليات النفسية المنفردة. لأن استجابة الإنسان النفسية تعتمد على كيفية فهمه للواقع ذاته. عندما يواجه عدة أشخاص مثلا حدثا واحدا، وابتلاء واحدا، فسيكون لأحدهم كارثة بلا معنى، وللآخر مصادفة، وللثالث ظلما،</w:t>
      </w:r>
    </w:p>
    <w:p>
      <w:pPr>
        <w:keepNext/>
      </w:pPr>
      <w:hyperlink r:id="rId89">
        <w:r>
          <w:rPr>
            <w:color w:val="1155CC"/>
            <w:u w:val="single"/>
          </w:rPr>
          <w:t>00:56:21 – 00:57:02</w:t>
        </w:r>
      </w:hyperlink>
    </w:p>
    <w:p>
      <w:pPr>
        <w:bidi w:val="1"/>
        <w:jc w:val="right"/>
      </w:pPr>
      <w:r>
        <w:rPr>
          <w:rFonts w:ascii="Arial" w:hAnsi="Arial"/>
          <w:sz w:val="24"/>
          <w:rtl w:val="1"/>
        </w:rPr>
        <w:t>وللرابع ابتلاء. و للمؤمن فقط، في سياق علاقته بالله، سيكون له معنى حقيقي وصحيح، يمكنه به تجاوزه. الحدث واحد، لكن الاستجابة النفسية تختلف باختلاف الرؤية للعالم. أي إن الرؤية للعالم ليست مجرد بنية فلسفية فوقية مجردة. إنها تشارك مباشرة في تشكيل الخبرة النفسية للإنسان. تحدد الرؤية للعالم ما يعده الإنسان مهما، وكيف يفهم السعادة والمعاناة والنجاح والفشل،</w:t>
      </w:r>
    </w:p>
    <w:p>
      <w:pPr>
        <w:keepNext/>
      </w:pPr>
      <w:hyperlink r:id="rId90">
        <w:r>
          <w:rPr>
            <w:color w:val="1155CC"/>
            <w:u w:val="single"/>
          </w:rPr>
          <w:t>00:57:02 – 00:57:44</w:t>
        </w:r>
      </w:hyperlink>
    </w:p>
    <w:p>
      <w:pPr>
        <w:bidi w:val="1"/>
        <w:jc w:val="right"/>
      </w:pPr>
      <w:r>
        <w:rPr>
          <w:rFonts w:ascii="Arial" w:hAnsi="Arial"/>
          <w:sz w:val="24"/>
          <w:rtl w:val="1"/>
        </w:rPr>
        <w:t>والخير والشر والحياة والموت. وإذا كان هذا النظام متناقضا داخليا أو تفكك، فقد تكون العواقب النفسية خطيرة جدا. لماذا تعود مسألة الرؤية للعالم إلى علم النفس أصلا؟ يمكن هنا الاستشهاد بكلمات الأستاذ المتميز في جامعة موسكو الحكومية، المسماة باسم لومونوسوف، بوريس سيرغييفيتش براتوس. يبين في مقاله أنه تاريخيا، «مشكلة تطور علم النفس؟»… في سعيه لأن يصبح تخصصا تجريبيا موضوعيا،</w:t>
      </w:r>
    </w:p>
    <w:p>
      <w:pPr>
        <w:keepNext/>
      </w:pPr>
      <w:hyperlink r:id="rId91">
        <w:r>
          <w:rPr>
            <w:color w:val="1155CC"/>
            <w:u w:val="single"/>
          </w:rPr>
          <w:t>00:57:45 – 00:58:30</w:t>
        </w:r>
      </w:hyperlink>
    </w:p>
    <w:p>
      <w:pPr>
        <w:bidi w:val="1"/>
        <w:jc w:val="right"/>
      </w:pPr>
      <w:r>
        <w:rPr>
          <w:rFonts w:ascii="Arial" w:hAnsi="Arial"/>
          <w:sz w:val="24"/>
          <w:rtl w:val="1"/>
        </w:rPr>
        <w:t>حصر علم النفس نفسه تدريجيا في دراسة الظواهر وحدها التي يمكن ملاحظتها ودراستها مباشرة. وقد منح هذا علم النفس ظاهريا مكانة علمية. كما قيل في موضع آخر أيضا، كان التخلي عن مفهوم الروح هو الثمن الذي دفعه علم النفس للدخول إلى عالم العلم. لكنه ثمن باهظ جدا. نشأت مشكلة أخرى. إذا درسنا الذاكرة والعواطف والإدراك والسلوك، والعمليات المعرفية والآليات الفيزيولوجية العصبية، يبقى السؤال مع ذلك: من هو الإنسان الذي يمتلك كل هذا؟</w:t>
      </w:r>
    </w:p>
    <w:p>
      <w:pPr>
        <w:keepNext/>
      </w:pPr>
      <w:hyperlink r:id="rId92">
        <w:r>
          <w:rPr>
            <w:color w:val="1155CC"/>
            <w:u w:val="single"/>
          </w:rPr>
          <w:t>00:58:30 – 00:59:12</w:t>
        </w:r>
      </w:hyperlink>
    </w:p>
    <w:p>
      <w:pPr>
        <w:bidi w:val="1"/>
        <w:jc w:val="right"/>
      </w:pPr>
      <w:r>
        <w:rPr>
          <w:rFonts w:ascii="Arial" w:hAnsi="Arial"/>
          <w:sz w:val="24"/>
          <w:rtl w:val="1"/>
        </w:rPr>
        <w:t>من هو الإنسان؟ ولأي غاية توجد كل هذه العمليات؟ يمكن مثلا وصف آلية الخوف بالتفصيل، لكن هذا الوصف لا يجيب عن سؤال: مم يخاف الإنسان، ولماذا؟ نعم، يمكنك دراسة الدافعية، لكن لا جواب مجددا: ما الأهداف الجديرة بالسعي؟ يمكننا رفع مستوى الرفاه الذاتي، ومشاعر الإنسان، لكن يبقى السؤال: هذا الرفاه الذاتي، هذا الشعور، هو… هل هو المعيار الأعلى للوجود الإنساني؟</w:t>
      </w:r>
    </w:p>
    <w:p>
      <w:pPr>
        <w:keepNext/>
      </w:pPr>
      <w:hyperlink r:id="rId93">
        <w:r>
          <w:rPr>
            <w:color w:val="1155CC"/>
            <w:u w:val="single"/>
          </w:rPr>
          <w:t>00:59:13 – 00:59:54</w:t>
        </w:r>
      </w:hyperlink>
    </w:p>
    <w:p>
      <w:pPr>
        <w:bidi w:val="1"/>
        <w:jc w:val="right"/>
      </w:pPr>
      <w:r>
        <w:rPr>
          <w:rFonts w:ascii="Arial" w:hAnsi="Arial"/>
          <w:sz w:val="24"/>
          <w:rtl w:val="1"/>
        </w:rPr>
        <w:t>إذا نظر إلى الإنسان بوصفه المركز النهائي لوجوده، ينشأ السؤال: من يضع المعايير لما ينبغي أن يكون عليه هذا الإنسان؟ لماذا ينبغي أن تكون قيمة أعلى من أخرى؟ لماذا ينبغي اعتبار حالة معينة صحة نفسية؟ وتنشأ أسئلة أخرى كثيرة جدا، إذا لم نستخدم الرؤية الإسلامية للعالم. تقدم لنا الأنثروبولوجيا الإسلامية حلا. لأنها لا تبدأ بسؤال كيف نجعل الإنسان أكثر راحة، بل بسؤال آخر:</w:t>
      </w:r>
    </w:p>
    <w:p>
      <w:pPr>
        <w:keepNext/>
      </w:pPr>
      <w:hyperlink r:id="rId94">
        <w:r>
          <w:rPr>
            <w:color w:val="1155CC"/>
            <w:u w:val="single"/>
          </w:rPr>
          <w:t>00:59:54 – 01:00:35</w:t>
        </w:r>
      </w:hyperlink>
    </w:p>
    <w:p>
      <w:pPr>
        <w:bidi w:val="1"/>
        <w:jc w:val="right"/>
      </w:pPr>
      <w:r>
        <w:rPr>
          <w:rFonts w:ascii="Arial" w:hAnsi="Arial"/>
          <w:sz w:val="24"/>
          <w:rtl w:val="1"/>
        </w:rPr>
        <w:t>من هو الإنسان في قصد الخالق؟ الإنسان مخلوق الله. ولهذه الفكرة دلالة نفسية. تتيح تجنب طرفي نقيض موجودين اليوم، في العالم المعاصر وفي فهم الناس المعاصر للعالم. من جهة، الحط الكامل من قيمة الإنسان وحياته. ومن جهة أخرى، إضفاء صفة المطلق على الإنسان. لا تزول قيمة الإنسان في الأنثروبولوجيا الإسلامية لأن الإنسان ليس مركزا مستقلا للوجود.</w:t>
      </w:r>
    </w:p>
    <w:p>
      <w:pPr>
        <w:keepNext/>
      </w:pPr>
      <w:hyperlink r:id="rId95">
        <w:r>
          <w:rPr>
            <w:color w:val="1155CC"/>
            <w:u w:val="single"/>
          </w:rPr>
          <w:t>01:00:35 – 01:01:18</w:t>
        </w:r>
      </w:hyperlink>
    </w:p>
    <w:p>
      <w:pPr>
        <w:bidi w:val="1"/>
        <w:jc w:val="right"/>
      </w:pPr>
      <w:r>
        <w:rPr>
          <w:rFonts w:ascii="Arial" w:hAnsi="Arial"/>
          <w:sz w:val="24"/>
          <w:rtl w:val="1"/>
        </w:rPr>
        <w:t>بل ترتبط كرامته بعلاقته بالخالق وبقدرته على أداء غايته بوعي. جدا أهمية كبيرة لتكوين رؤية للعالم، رؤية سليمة ومتكاملة، يحظى بها مفهوم كالمعنى الاسمي والمعنى الحرفي، وقد تحدثنا عنه مرارا في الندوة واليوم. ما الجميل، في الواقع، في التحدث</w:t>
      </w:r>
    </w:p>
    <w:p>
      <w:pPr>
        <w:keepNext/>
      </w:pPr>
      <w:hyperlink r:id="rId96">
        <w:r>
          <w:rPr>
            <w:color w:val="1155CC"/>
            <w:u w:val="single"/>
          </w:rPr>
          <w:t>01:01:18 – 01:01:58</w:t>
        </w:r>
      </w:hyperlink>
    </w:p>
    <w:p>
      <w:pPr>
        <w:bidi w:val="1"/>
        <w:jc w:val="right"/>
      </w:pPr>
      <w:r>
        <w:rPr>
          <w:rFonts w:ascii="Arial" w:hAnsi="Arial"/>
          <w:sz w:val="24"/>
          <w:rtl w:val="1"/>
        </w:rPr>
        <w:t>في الجلسة الأخيرة من اليوم الأخير؟ إن جميع الأفكار قد طرحت من حيث المبدأ، وكذلك طرحت جميع الأزمات التي أمكن تصورها، بما فيها الأزمة التي أتحدث عنها. إنها أزمة المعاني. لدى الإنسان كل شيء، توافر مادي وراحة مطلقة، وإتاحة كل أنواع المعلومات، لكن الإنسان… الإنسان لا يفهم: لأي غاية؟ بسبب هذه الأزمة لا ينفع شيء. يتضاعف عدد المشكلات.</w:t>
      </w:r>
    </w:p>
    <w:p>
      <w:pPr>
        <w:keepNext/>
      </w:pPr>
      <w:hyperlink r:id="rId97">
        <w:r>
          <w:rPr>
            <w:color w:val="1155CC"/>
            <w:u w:val="single"/>
          </w:rPr>
          <w:t>01:01:59 – 01:02:39</w:t>
        </w:r>
      </w:hyperlink>
    </w:p>
    <w:p>
      <w:pPr>
        <w:bidi w:val="1"/>
        <w:jc w:val="right"/>
      </w:pPr>
      <w:r>
        <w:rPr>
          <w:rFonts w:ascii="Arial" w:hAnsi="Arial"/>
          <w:sz w:val="24"/>
          <w:rtl w:val="1"/>
        </w:rPr>
        <w:t>وأصابت أزمة المعاني هذه العالم الإسلامي أيضا. جزئيا بسبب تلك المشكلات، التي ذكرت في الورقتين السابقتين. وهذا مفهوم المعنى الاسمي والمعنى الحرفي. أي باختصار، المعنى الاسمي هو النظر إلى الظاهرة باعتبارها موجودة بذاتها، والمعنى الحرفي هو النظر إلى الظاهرة باعتبارها علامة تدل على خالقها. وإذا تسلح علم النفس بمبدأ المعنى الحرفي هذا، ونظر إلى الإنسان،</w:t>
      </w:r>
    </w:p>
    <w:p>
      <w:pPr>
        <w:keepNext/>
      </w:pPr>
      <w:hyperlink r:id="rId98">
        <w:r>
          <w:rPr>
            <w:color w:val="1155CC"/>
            <w:u w:val="single"/>
          </w:rPr>
          <w:t>01:02:40 – 01:03:22</w:t>
        </w:r>
      </w:hyperlink>
    </w:p>
    <w:p>
      <w:pPr>
        <w:bidi w:val="1"/>
        <w:jc w:val="right"/>
      </w:pPr>
      <w:r>
        <w:rPr>
          <w:rFonts w:ascii="Arial" w:hAnsi="Arial"/>
          <w:sz w:val="24"/>
          <w:rtl w:val="1"/>
        </w:rPr>
        <w:t>موضوع دراسته، لا بوصفه كيانا مكتفيا بذاته، أي لا بوصفه شيئا مكتملا وأسمى، بل موضوعا لمعرفة الله، وأداة لمعرفة الله، «عندها؟» يكتسب علم النفس معناه الحقيقي. ولأي غاية خلق كل شيء في هذا العالم؟ لكي نعرف الله. وغاية كل علم هي معرفة الله. رفاه الإنسان وتحسين الدافعية والحياة،</w:t>
      </w:r>
    </w:p>
    <w:p>
      <w:pPr>
        <w:keepNext/>
      </w:pPr>
      <w:hyperlink r:id="rId99">
        <w:r>
          <w:rPr>
            <w:color w:val="1155CC"/>
            <w:u w:val="single"/>
          </w:rPr>
          <w:t>01:03:23 – 01:04:01</w:t>
        </w:r>
      </w:hyperlink>
    </w:p>
    <w:p>
      <w:pPr>
        <w:bidi w:val="1"/>
        <w:jc w:val="right"/>
      </w:pPr>
      <w:r>
        <w:rPr>
          <w:rFonts w:ascii="Arial" w:hAnsi="Arial"/>
          <w:sz w:val="24"/>
          <w:rtl w:val="1"/>
        </w:rPr>
        <w:t>وتجاوز بعض المشكلات الحياتية للإنسان، سيكون حينئذ تطبيقا لهذا العلم، لهذا التخصص. أما معناها الحقيقي، كما ينبغي أن يكون، فهو معرفة الله من خلال الإنسان، هذه المرآة الأكمل والأوسع والأشمل، لأسماء الله وصفاته ونعوته. فماذا يغير هذا الفهم في المساعدة النفسية؟</w:t>
      </w:r>
    </w:p>
    <w:p>
      <w:pPr>
        <w:keepNext/>
      </w:pPr>
      <w:hyperlink r:id="rId100">
        <w:r>
          <w:rPr>
            <w:color w:val="1155CC"/>
            <w:u w:val="single"/>
          </w:rPr>
          <w:t>01:04:04 – 01:04:46</w:t>
        </w:r>
      </w:hyperlink>
    </w:p>
    <w:p>
      <w:pPr>
        <w:bidi w:val="1"/>
        <w:jc w:val="right"/>
      </w:pPr>
      <w:r>
        <w:rPr>
          <w:rFonts w:ascii="Arial" w:hAnsi="Arial"/>
          <w:sz w:val="24"/>
          <w:rtl w:val="1"/>
        </w:rPr>
        <w:t>في النموذج المعتاد قد تكون المهمة الأساسية تخفيف المعاناة. في النموذج الإسلامي يبقى تخفيف المعاناة مهما، لكنه ليس الغاية النهائية. الغاية أوسع: استعادة علاقة الإنسان الصحيحة بالله، وبنفسه وبالآخرين وبحياته وبالابتلاءات وبالموت من منظور الإيمان. هذا لا يعني أن القلق والاكتئاب ينبغي تفسيرهما ببساطة بنقص الإيمان. فهذا غير علمي وخاطئ عمليا. لكن على النموذج الإسلامي مراعاة هذا التعقيد في الطبيعة البشرية. كم بقي من الوقت؟ [دقيقتان ونصف؟]</w:t>
      </w:r>
    </w:p>
    <w:p>
      <w:pPr>
        <w:keepNext/>
      </w:pPr>
      <w:hyperlink r:id="rId101">
        <w:r>
          <w:rPr>
            <w:color w:val="1155CC"/>
            <w:u w:val="single"/>
          </w:rPr>
          <w:t>01:04:47 – 01:05:30</w:t>
        </w:r>
      </w:hyperlink>
    </w:p>
    <w:p>
      <w:pPr>
        <w:bidi w:val="1"/>
        <w:jc w:val="right"/>
      </w:pPr>
      <w:r>
        <w:rPr>
          <w:rFonts w:ascii="Arial" w:hAnsi="Arial"/>
          <w:sz w:val="24"/>
          <w:rtl w:val="1"/>
        </w:rPr>
        <w:t>قبل شهر في جامعة أوسكودار، عقد المؤتمر الدولي الأول «الإسلام وعلم النفس»، وقد نظمه بنفسه أستاذ من هذه الجامعة. وهو حاضر معنا هنا في القاعة. رضي الله عنكم. لأنه خلال شهر أو شهرين حرفيا، جمع أبرز المتحدثين من أنحاء تركيا. أعني فعلا أولئك المتخصصين الذين لم أكن إلا أحلم برؤيتهم. وهنا اجتمعوا جميعا في مكان واحد. وما إن دخلت القاعة ورأيت حتى عرفوني به.</w:t>
      </w:r>
    </w:p>
    <w:p>
      <w:pPr>
        <w:keepNext/>
      </w:pPr>
      <w:hyperlink r:id="rId102">
        <w:r>
          <w:rPr>
            <w:color w:val="1155CC"/>
            <w:u w:val="single"/>
          </w:rPr>
          <w:t>01:05:30 – 01:06:09</w:t>
        </w:r>
      </w:hyperlink>
    </w:p>
    <w:p>
      <w:pPr>
        <w:bidi w:val="1"/>
        <w:jc w:val="right"/>
      </w:pPr>
      <w:r>
        <w:rPr>
          <w:rFonts w:ascii="Arial" w:hAnsi="Arial"/>
          <w:sz w:val="24"/>
          <w:rtl w:val="1"/>
        </w:rPr>
        <w:t>هذا الأستاذ مصطفى [أولوصوي؟]. كتب سيرة نفسية لبديع الزمان. ويصف لحظة مثيرة للاهتمام، حين هو… تلقى بديع الزمان الخبر بوفاة ابن أخيه عبد الرحمن. وتلك الحالات التي يصفها بديع الزمان في رسالته، وما كان يمر به، يمكننا [غير واضح] وصفها ظاهريا بأنها حالة اكتئاب كان فيها. هل كان إيمانه ناقصا أم ماذا؟ لكن هذه الحالات من طبيعة البشر،</w:t>
      </w:r>
    </w:p>
    <w:p>
      <w:pPr>
        <w:keepNext/>
      </w:pPr>
      <w:hyperlink r:id="rId103">
        <w:r>
          <w:rPr>
            <w:color w:val="1155CC"/>
            <w:u w:val="single"/>
          </w:rPr>
          <w:t>01:06:10 – 01:06:54</w:t>
        </w:r>
      </w:hyperlink>
    </w:p>
    <w:p>
      <w:pPr>
        <w:bidi w:val="1"/>
        <w:jc w:val="right"/>
      </w:pPr>
      <w:r>
        <w:rPr>
          <w:rFonts w:ascii="Arial" w:hAnsi="Arial"/>
          <w:sz w:val="24"/>
          <w:rtl w:val="1"/>
        </w:rPr>
        <w:t>بصرف النظر عن ذلك المستوى. هذه خصيصة الإنسان وخصيصة ابتلائه في هذا العالم. لكن الشفاء، مجددا، يصفه بديع الزمان ويبين لنا هذا الدرس. الشفاء عودة إلى فكرة الأبدية. وعدة مرات، حين قال مصطفى [أولوصوي؟] ذلك، كانت عيناه تلمعان هكذا، «[أبديت؟]… الأبدية، الأبدية موجودة». عندها، تلك اللحظة، إلي… أعني، بعد سنوات كثيرة في هذا الموضوع،</w:t>
      </w:r>
    </w:p>
    <w:p>
      <w:pPr>
        <w:keepNext/>
      </w:pPr>
      <w:hyperlink r:id="rId104">
        <w:r>
          <w:rPr>
            <w:color w:val="1155CC"/>
            <w:u w:val="single"/>
          </w:rPr>
          <w:t>01:06:54 – 01:07:36</w:t>
        </w:r>
      </w:hyperlink>
    </w:p>
    <w:p>
      <w:pPr>
        <w:bidi w:val="1"/>
        <w:jc w:val="right"/>
      </w:pPr>
      <w:r>
        <w:rPr>
          <w:rFonts w:ascii="Arial" w:hAnsi="Arial"/>
          <w:sz w:val="24"/>
          <w:rtl w:val="1"/>
        </w:rPr>
        <w:t>تظن أنك تفهم، لكن الرجل بكلمة واحدة، وبهذا البريق في عينيه، أراني مدى غفلتي، هذا الألف، أي الاعتياد على كل هذه المفاهيم، إذ إن كلمة واحدة عن الأبدية يمكنها أن تقلب رؤية الإنسان للعالم وتخرجه من أعمق هوة، مهما تكن مشكلاته وحالاته الروحية. وإلى جانب… هذا، نعم، هناك أيضا وجود الملائكة،</w:t>
      </w:r>
    </w:p>
    <w:p>
      <w:pPr>
        <w:keepNext/>
      </w:pPr>
      <w:hyperlink r:id="rId105">
        <w:r>
          <w:rPr>
            <w:color w:val="1155CC"/>
            <w:u w:val="single"/>
          </w:rPr>
          <w:t>01:07:36 – 01:08:19</w:t>
        </w:r>
      </w:hyperlink>
    </w:p>
    <w:p>
      <w:pPr>
        <w:bidi w:val="1"/>
        <w:jc w:val="right"/>
      </w:pPr>
      <w:r>
        <w:rPr>
          <w:rFonts w:ascii="Arial" w:hAnsi="Arial"/>
          <w:sz w:val="24"/>
          <w:rtl w:val="1"/>
        </w:rPr>
        <w:t>وهناك الكثير من الأمور الإسلامية الأخرى، لنقل مفاهيم وفئات، وتحليلها وأهميتها لعلم النفس لا يمكننا المبالغة في تقديرهما. واحد فقط. كلمة التوحيد، وحدانية الله، أي إن كل شيء في كل زمان وفي كل حال يخضع لسيطرة كاملة. ولا وجود للمصادفات. إذا كان الإنسان، إذا عملنا</w:t>
      </w:r>
    </w:p>
    <w:p>
      <w:pPr>
        <w:keepNext/>
      </w:pPr>
      <w:hyperlink r:id="rId106">
        <w:r>
          <w:rPr>
            <w:color w:val="1155CC"/>
            <w:u w:val="single"/>
          </w:rPr>
          <w:t>01:08:19 – 01:09:00</w:t>
        </w:r>
      </w:hyperlink>
    </w:p>
    <w:p>
      <w:pPr>
        <w:bidi w:val="1"/>
        <w:jc w:val="right"/>
      </w:pPr>
      <w:r>
        <w:rPr>
          <w:rFonts w:ascii="Arial" w:hAnsi="Arial"/>
          <w:sz w:val="24"/>
          <w:rtl w:val="1"/>
        </w:rPr>
        <w:t>على تكوين رؤية كهذه للعالم لدى الإنسان، وبناء دروع روحية كهذه، فالمجتمع، الإسلامي أولا… ثم، كما أن العالم غير المسلم اقتبس الكثير من الابتكارات الإسلامية، لا سيما في مجال الروحانية، فسيصبح هذا أيضا جسرا يجذب غير المسلمين، إن شاء الله، إلى رحاب الإسلام. والآن الخاتمة، إن شاء الله. نعم، هناك خاتمة. لا نستطيع اليوم أن نقول</w:t>
      </w:r>
    </w:p>
    <w:p>
      <w:pPr>
        <w:keepNext/>
      </w:pPr>
      <w:hyperlink r:id="rId107">
        <w:r>
          <w:rPr>
            <w:color w:val="1155CC"/>
            <w:u w:val="single"/>
          </w:rPr>
          <w:t>01:09:00 – 01:09:41</w:t>
        </w:r>
      </w:hyperlink>
    </w:p>
    <w:p>
      <w:pPr>
        <w:bidi w:val="1"/>
        <w:jc w:val="right"/>
      </w:pPr>
      <w:r>
        <w:rPr>
          <w:rFonts w:ascii="Arial" w:hAnsi="Arial"/>
          <w:sz w:val="24"/>
          <w:rtl w:val="1"/>
        </w:rPr>
        <w:t>إن علم النفس الإسلامي موجود كتخصص أكاديمي، لكن علينا العمل في هذا الاتجاه، لأنه لا تزال هناك أسئلة كثيرة جدا. وهناك أيضا مسألة منهجية البحث، ولعلها إحدى المسائل المحورية. وعمليا، أي دون توجيه الكلام إلى الوزراء، ولا إلى السياسيين ولا قادة الدول، بل إلى الموجودين في هذه القاعة، والذين تحدثوا وأتوا من بلدان أخرى. ستعودون، ولديكم هناك متخصصون في علم النفس.</w:t>
      </w:r>
    </w:p>
    <w:p>
      <w:pPr>
        <w:keepNext/>
      </w:pPr>
      <w:hyperlink r:id="rId108">
        <w:r>
          <w:rPr>
            <w:color w:val="1155CC"/>
            <w:u w:val="single"/>
          </w:rPr>
          <w:t>01:09:42 – 01:10:24</w:t>
        </w:r>
      </w:hyperlink>
    </w:p>
    <w:p>
      <w:pPr>
        <w:bidi w:val="1"/>
        <w:jc w:val="right"/>
      </w:pPr>
      <w:r>
        <w:rPr>
          <w:rFonts w:ascii="Arial" w:hAnsi="Arial"/>
          <w:sz w:val="24"/>
          <w:rtl w:val="1"/>
        </w:rPr>
        <w:t>علينا أن ننشئ ونتحد. في الفضاء الناطق بالإنجليزية وبالعربية، توجد بالفعل هذه المراكز البحثية، لكننا في فضائنا الناطق بالروسية، مع مراعاة عقليتنا، فالعامل القومي اللغوي حاضر دائما هنا في العمل النفسي، علينا إنشاء هذه المراكز. استقطبوا متخصصيكم، لنتواصل ولنتعاون بنشاط. كما حدث بعد المؤتمر قبل شهر في جامعة [أسكدار؟]: بدأ العمل فورًا؛ وانعقدت أول ندوة خلال أسبوع. اجتمعوا وناقشوا وشكلوا فريق عمل.</w:t>
      </w:r>
    </w:p>
    <w:p>
      <w:pPr>
        <w:keepNext/>
      </w:pPr>
      <w:hyperlink r:id="rId109">
        <w:r>
          <w:rPr>
            <w:color w:val="1155CC"/>
            <w:u w:val="single"/>
          </w:rPr>
          <w:t>01:10:24 – 01:11:06</w:t>
        </w:r>
      </w:hyperlink>
    </w:p>
    <w:p>
      <w:pPr>
        <w:bidi w:val="1"/>
        <w:jc w:val="right"/>
      </w:pPr>
      <w:r>
        <w:rPr>
          <w:rFonts w:ascii="Arial" w:hAnsi="Arial"/>
          <w:sz w:val="24"/>
          <w:rtl w:val="1"/>
        </w:rPr>
        <w:t>نشط العمل، لكنها جماعة تتحدث [التركية/الروسية؟] فقط. إن شاء الله، يمكن إقامة مثلها بالروسية في الجامعة نفسها. أي إن علينا تنظيم هذا العمل. وهذه من الناحية العملية توصية، ونقطة ختامية أردت الإشارة إليها. أي إن المطلوب منا هو العمل في هذا الاتجاه. إن شاء الله، النتيجة من الله. شكرا. شكرا. شكرا للمتحدثين. يمكننا الآن تلقي أسئلتكم، تفضلوا إن كانت لديكم أسئلة. أسئلة من الجمهور أو من الإنترنت، تفضلوا.</w:t>
      </w:r>
    </w:p>
    <w:p>
      <w:pPr>
        <w:keepNext/>
      </w:pPr>
      <w:hyperlink r:id="rId110">
        <w:r>
          <w:rPr>
            <w:color w:val="1155CC"/>
            <w:u w:val="single"/>
          </w:rPr>
          <w:t>01:11:09 – 01:11:53</w:t>
        </w:r>
      </w:hyperlink>
    </w:p>
    <w:p>
      <w:pPr>
        <w:bidi w:val="1"/>
        <w:jc w:val="right"/>
      </w:pPr>
      <w:r>
        <w:rPr>
          <w:rFonts w:ascii="Arial" w:hAnsi="Arial"/>
          <w:sz w:val="24"/>
          <w:rtl w:val="1"/>
        </w:rPr>
        <w:t>لكل منهم؟ لدينا ثلاثة متحدثين، لأي منهم، تفضلوا. أو سؤال واحد للجميع. لدينا… لعلني أغتنم هذه الفرصة. قد يبدو لأحدهم أن هناك تناقضا ما هنا، أو مفارقة ما في… أننا نتحدث عن نظام ما يعمل كأنه ضدنا، ضد المسلمين، ويستخدم الخوارزميات، ويستخدم هذا النظام.</w:t>
      </w:r>
    </w:p>
    <w:p>
      <w:pPr>
        <w:keepNext/>
      </w:pPr>
      <w:hyperlink r:id="rId111">
        <w:r>
          <w:rPr>
            <w:color w:val="1155CC"/>
            <w:u w:val="single"/>
          </w:rPr>
          <w:t>01:11:54 – 01:12:35</w:t>
        </w:r>
      </w:hyperlink>
    </w:p>
    <w:p>
      <w:pPr>
        <w:bidi w:val="1"/>
        <w:jc w:val="right"/>
      </w:pPr>
      <w:r>
        <w:rPr>
          <w:rFonts w:ascii="Arial" w:hAnsi="Arial"/>
          <w:sz w:val="24"/>
          <w:rtl w:val="1"/>
        </w:rPr>
        <w:t>لكن إذا نظرنا حولنا، فنحن نستخدم الشيء نفسه تماما. وأنا متأكد أنه ستكون بعد هذا مقاطع شورتس وريلز، وسيقطع كل هذا إلى مقاطع، وستكون هناك مشاهدات وما إلى ذلك. أي من جهة يمكننا هنا أن نظن أن هناك نوعا من [التدفق / برنامج شراكة؟]، ومن جهة أخرى لدي أيضا تعليق عام، على هذه الندوة وجلساتها الناطقة بالروسية.</w:t>
      </w:r>
    </w:p>
    <w:p>
      <w:pPr>
        <w:keepNext/>
      </w:pPr>
      <w:hyperlink r:id="rId112">
        <w:r>
          <w:rPr>
            <w:color w:val="1155CC"/>
            <w:u w:val="single"/>
          </w:rPr>
          <w:t>01:12:35 – 01:13:17</w:t>
        </w:r>
      </w:hyperlink>
    </w:p>
    <w:p>
      <w:pPr>
        <w:bidi w:val="1"/>
        <w:jc w:val="right"/>
      </w:pPr>
      <w:r>
        <w:rPr>
          <w:rFonts w:ascii="Arial" w:hAnsi="Arial"/>
          <w:sz w:val="24"/>
          <w:rtl w:val="1"/>
        </w:rPr>
        <w:t>الأمر أنه عندما شاركت في مناقشة الموضوعات، وتحديدا موضوع هذه الندوة، كنت أنا من اقترح هذا الموضوع، حلول [قرآنية؟] للأزمات العالمية. لماذا اقترحته؟ لأن المشكلات كثيرة جدا بالفعل، ونحاول جميعا الخروج وحلها من داخل تخصصاتنا أو مقارباتنا الضيقة. لكن ماذا [يعطي / يقول؟] الله سبحانه وتعالى؟ هناك المصدر الأول الذي نحن، بعضنا،</w:t>
      </w:r>
    </w:p>
    <w:p>
      <w:pPr>
        <w:keepNext/>
      </w:pPr>
      <w:hyperlink r:id="rId113">
        <w:r>
          <w:rPr>
            <w:color w:val="1155CC"/>
            <w:u w:val="single"/>
          </w:rPr>
          <w:t>01:13:17 – 01:14:00</w:t>
        </w:r>
      </w:hyperlink>
    </w:p>
    <w:p>
      <w:pPr>
        <w:bidi w:val="1"/>
        <w:jc w:val="right"/>
      </w:pPr>
      <w:r>
        <w:rPr>
          <w:rFonts w:ascii="Arial" w:hAnsi="Arial"/>
          <w:sz w:val="24"/>
          <w:rtl w:val="1"/>
        </w:rPr>
        <w:t>نقبله أحيانا فقط، أو نضعه أحيانا على رف عال، أو توجد أحيانا نظرة بأنه لا يجوز لمسه. لذلك فهو مقدس إلى حد بحيث لا يجوز لنا الاقتراب منه؛ إلا عبر أولئك، الذين يستطيعون فهمه وتفسيره. وسنسألهم وحدهم. ولذلك أنا، بما أنني في الإسلام… أدرس منذ عام 2004 وأواصل الدراسة، أعد نفسي طالبا للقرآن والسنة تحديدا.</w:t>
      </w:r>
    </w:p>
    <w:p>
      <w:pPr>
        <w:keepNext/>
      </w:pPr>
      <w:hyperlink r:id="rId114">
        <w:r>
          <w:rPr>
            <w:color w:val="1155CC"/>
            <w:u w:val="single"/>
          </w:rPr>
          <w:t>01:14:01 – 01:14:42</w:t>
        </w:r>
      </w:hyperlink>
    </w:p>
    <w:p>
      <w:pPr>
        <w:bidi w:val="1"/>
        <w:jc w:val="right"/>
      </w:pPr>
      <w:r>
        <w:rPr>
          <w:rFonts w:ascii="Arial" w:hAnsi="Arial"/>
          <w:sz w:val="24"/>
          <w:rtl w:val="1"/>
        </w:rPr>
        <w:t>درست في الجامعة الإسلامية العالمية في ماليزيا، من البكالوريوس إلى مرحلة الدكتوراه، وما إلى ذلك. وهذا ما أراه. عشت طويلا في ماليزيا وسافرت كثيرا، وأرى عندنا، ولا سيما في منطقتنا، أننا، القرآن تحديدا، هذا المصدر الأول، الذي أعطانا الله سبحانه وتعالى إياه أمرا: [«اقرأ»؟] القراءة تحديدا. لكن القراءة هنا ليس بمعنى مجرد [التلاوة؟]، بل القراءة مع الفهم تحديدا.</w:t>
      </w:r>
    </w:p>
    <w:p>
      <w:pPr>
        <w:keepNext/>
      </w:pPr>
      <w:hyperlink r:id="rId115">
        <w:r>
          <w:rPr>
            <w:color w:val="1155CC"/>
            <w:u w:val="single"/>
          </w:rPr>
          <w:t>01:14:43 – 01:15:23</w:t>
        </w:r>
      </w:hyperlink>
    </w:p>
    <w:p>
      <w:pPr>
        <w:bidi w:val="1"/>
        <w:jc w:val="right"/>
      </w:pPr>
      <w:r>
        <w:rPr>
          <w:rFonts w:ascii="Arial" w:hAnsi="Arial"/>
          <w:sz w:val="24"/>
          <w:rtl w:val="1"/>
        </w:rPr>
        <w:t>ولذلك، نعم، يمكننا قراءة سعيد النورسي أيضا، ويمكننا قراءة علماء آخرين مثلا. لكن المهم جدا، في رأيي، هو العودة دائما إلى المصدر الأصلي. ففيه إجابات كثيرة جدا عن أسئلة كثيرة، كثيرة. والله… سبحانه وتعالى يقول أيضا: [في سورة المائدة؟]: «نحن [أنزلنا / لم…؟] هذا القرآن إليك». «وبأي، وأيضا بأي فائدة؟» بصفته [مهيمنا، مهيمنا عليه؟]، أي [المهيمن؟]، الذي يقف أعلى، أعلى من الآخرين، أعلى من كل شيء، وهو، و…</w:t>
      </w:r>
    </w:p>
    <w:p>
      <w:pPr>
        <w:keepNext/>
      </w:pPr>
      <w:hyperlink r:id="rId116">
        <w:r>
          <w:rPr>
            <w:color w:val="1155CC"/>
            <w:u w:val="single"/>
          </w:rPr>
          <w:t>01:15:23 – 01:16:07</w:t>
        </w:r>
      </w:hyperlink>
    </w:p>
    <w:p>
      <w:pPr>
        <w:bidi w:val="1"/>
        <w:jc w:val="right"/>
      </w:pPr>
      <w:r>
        <w:rPr>
          <w:rFonts w:ascii="Arial" w:hAnsi="Arial"/>
          <w:sz w:val="24"/>
          <w:rtl w:val="1"/>
        </w:rPr>
        <w:t>وهذا القرآن يستخدم أيضا للتصحيح. أي إننا كبشر عاديين لدينا نقائص كثيرة جدا. قد تكون هناك أشياء كثيرة لا نعرفها. ولذلك يرسل الله سبحانه وتعالى هذا الكتاب الأخير، لتصحيح فهمنا. لذلك أود هنا أيضا مخاطبة مدونينا وعلمائنا، وجميع زملائنا. لنعد إلى كتاب الله ونقرأه مباشرة. أدرك أن هنا أسئلة منهجية كثيرة جدا،</w:t>
      </w:r>
    </w:p>
    <w:p>
      <w:pPr>
        <w:keepNext/>
      </w:pPr>
      <w:hyperlink r:id="rId117">
        <w:r>
          <w:rPr>
            <w:color w:val="1155CC"/>
            <w:u w:val="single"/>
          </w:rPr>
          <w:t>01:16:07 – 01:16:48</w:t>
        </w:r>
      </w:hyperlink>
    </w:p>
    <w:p>
      <w:pPr>
        <w:bidi w:val="1"/>
        <w:jc w:val="right"/>
      </w:pPr>
      <w:r>
        <w:rPr>
          <w:rFonts w:ascii="Arial" w:hAnsi="Arial"/>
          <w:sz w:val="24"/>
          <w:rtl w:val="1"/>
        </w:rPr>
        <w:t>وأسئلة الفهم والمعرفة ومعرفة اللغة وما إلى ذلك. لكن كل هذا مثل «آليا؟»، أو أدوات، يمكننا استخدامها ودراستها، وفهمها، وعلى الأقل محاولة فهمها. وقد أعطانا الله كل شيء. أي إن كل الإمكانات متاحة لنا، لا سيما اليوم، سبحان الله، لدراسة اللغات، ودراسة العربية، وعربية القرآن تحديدا، سبحان الله، هناك كم هائل من المصادر. يمكن تعلم أشياء كثيرة. نعم، نعم، نعم، سبحان الله، سبحان الله.</w:t>
      </w:r>
    </w:p>
    <w:p>
      <w:pPr>
        <w:keepNext/>
      </w:pPr>
      <w:hyperlink r:id="rId118">
        <w:r>
          <w:rPr>
            <w:color w:val="1155CC"/>
            <w:u w:val="single"/>
          </w:rPr>
          <w:t>01:16:48 – 01:17:29</w:t>
        </w:r>
      </w:hyperlink>
    </w:p>
    <w:p>
      <w:pPr>
        <w:bidi w:val="1"/>
        <w:jc w:val="right"/>
      </w:pPr>
      <w:r>
        <w:rPr>
          <w:rFonts w:ascii="Arial" w:hAnsi="Arial"/>
          <w:sz w:val="24"/>
          <w:rtl w:val="1"/>
        </w:rPr>
        <w:t>أود أن أناقش هذا: المصدر بالطبع هو القرآن بلا شك، لكنكم قلتم إن الفهم يحتاج إلى أدوات كثيرة جدًا. فنحن، مثلًا، نواجه تحديات مختلفة كثيرة، حتى من غير المؤمنين والمعادين للإسلام وغيرهم. يستخدمون مجرد قراءة القرآن، وتحديدًا ترجماته. يأخذونه ويحرفونه ومنه يهاجمون المؤمنين، وأولئك المؤمنون الذين، ثم كل من يقرأ القرآن، يضطرون مع ذلك للرجوع إلى العلماء الذين شرحوا كل هذه الدقائق،</w:t>
      </w:r>
    </w:p>
    <w:p>
      <w:pPr>
        <w:keepNext/>
      </w:pPr>
      <w:hyperlink r:id="rId119">
        <w:r>
          <w:rPr>
            <w:color w:val="1155CC"/>
            <w:u w:val="single"/>
          </w:rPr>
          <w:t>01:17:30 – 01:18:12</w:t>
        </w:r>
      </w:hyperlink>
    </w:p>
    <w:p>
      <w:pPr>
        <w:bidi w:val="1"/>
        <w:jc w:val="right"/>
      </w:pPr>
      <w:r>
        <w:rPr>
          <w:rFonts w:ascii="Arial" w:hAnsi="Arial"/>
          <w:sz w:val="24"/>
          <w:rtl w:val="1"/>
        </w:rPr>
        <w:t>وما المقصود، وما إلى ذلك. أي إننا لن نستغني عن العلماء، هذا مستحيل، لأنك حين تواجه هذه المشكلات فعلا، يبدو أن الجميع يقرأ القرآن. الجميع يقرأ، أليس كذلك؟ حتى خصومنا، إن صح التعبير، يقرؤونه. لكنهم، كما ترون، يحرفون ويقلبون، وينتزعون الأحاديث من سياقها، من سياقها التاريخي. فهناك [سبب النزول؟]، و[سبب الورود؟] وما إلى ذلك. ولذلك توجد فروق دقيقة كثيرة. نعم، نعم، شكرا بالفعل. بالطبع، يمكننا على الأرجح متابعة حديثنا بعد ذلك.</w:t>
      </w:r>
    </w:p>
    <w:p>
      <w:pPr>
        <w:keepNext/>
      </w:pPr>
      <w:hyperlink r:id="rId120">
        <w:r>
          <w:rPr>
            <w:color w:val="1155CC"/>
            <w:u w:val="single"/>
          </w:rPr>
          <w:t>01:18:12 – 01:18:52</w:t>
        </w:r>
      </w:hyperlink>
    </w:p>
    <w:p>
      <w:pPr>
        <w:bidi w:val="1"/>
        <w:jc w:val="right"/>
      </w:pPr>
      <w:r>
        <w:rPr>
          <w:rFonts w:ascii="Arial" w:hAnsi="Arial"/>
          <w:sz w:val="24"/>
          <w:rtl w:val="1"/>
        </w:rPr>
        <w:t>لعل هناك تعليقات أو أسئلة أخرى لضيوفنا؟ — هل التقنيات الجديدة إيجابية للدين أم سلبية في النهاية؟ — نحن لا نقول إن التقنيات الجديدة في ذاتها… أي إنها أداة في الواقع. أي أداة، شيء عادي، سكين مثلا، [هل السكين سيئة في ذاتها؟] أهي إيجاب أم سلب للدين؟ يمكن قتل أحد، أو نحت شيء جميل. كلما تعقد الشيء، عظم [الابتلاء فيه؟]. مثلا، هناك سكين وهناك يورانيوم مخصب. يمكن بالسكين [قتل؟] عدد أقل من الناس،</w:t>
      </w:r>
    </w:p>
    <w:p>
      <w:pPr>
        <w:keepNext/>
      </w:pPr>
      <w:hyperlink r:id="rId121">
        <w:r>
          <w:rPr>
            <w:color w:val="1155CC"/>
            <w:u w:val="single"/>
          </w:rPr>
          <w:t>01:18:52 – 01:19:35</w:t>
        </w:r>
      </w:hyperlink>
    </w:p>
    <w:p>
      <w:pPr>
        <w:bidi w:val="1"/>
        <w:jc w:val="right"/>
      </w:pPr>
      <w:r>
        <w:rPr>
          <w:rFonts w:ascii="Arial" w:hAnsi="Arial"/>
          <w:sz w:val="24"/>
          <w:rtl w:val="1"/>
        </w:rPr>
        <w:t>وباليورانيوم [قتل؟] عدد أكبر. لكن في الوقت نفسه يمكن بالسكين عمل نافع أقل، وباليورانيوم المخصب يمكن إنارة مدينة كاملة. وتكنولوجيا المعلومات الآن مجرد أداة. السؤال هو من يستخدمها وكيف. ليست التقنيات نفسها، إن فهمتم ذلك من مداخلاتنا: فهي في ذاتها ليست دجالين أو أعداء لنا. إنها تستخدم. هنا تكمن المشكلة. أود أن أطرح سؤالا. لدينا متحدثون هنا. أنتم اقترحتم هذا الموضوع:</w:t>
      </w:r>
    </w:p>
    <w:p>
      <w:pPr>
        <w:keepNext/>
      </w:pPr>
      <w:hyperlink r:id="rId122">
        <w:r>
          <w:rPr>
            <w:color w:val="1155CC"/>
            <w:u w:val="single"/>
          </w:rPr>
          <w:t>01:19:35 – 01:20:15</w:t>
        </w:r>
      </w:hyperlink>
    </w:p>
    <w:p>
      <w:pPr>
        <w:bidi w:val="1"/>
        <w:jc w:val="right"/>
      </w:pPr>
      <w:r>
        <w:rPr>
          <w:rFonts w:ascii="Arial" w:hAnsi="Arial"/>
          <w:sz w:val="24"/>
          <w:rtl w:val="1"/>
        </w:rPr>
        <w:t>«الأزمات العالمية والحلول [القرآنية؟]». تفضلوا، على سبيل الختام، قولوا ما الأزمات وما الحلول؟ عددوا، من فضلكم، الأزمات الرئيسية والحلول [القرآنية؟]، لأن هذا هو الختامي… لكي من المنصة، لنا… لقد وضعت نفسي في موضع بحيث… سبحان الله، هنا خلال هذين اليومين، بالطبع، الكثير جدا…</w:t>
      </w:r>
    </w:p>
    <w:p>
      <w:pPr>
        <w:keepNext/>
      </w:pPr>
      <w:hyperlink r:id="rId123">
        <w:r>
          <w:rPr>
            <w:color w:val="1155CC"/>
            <w:u w:val="single"/>
          </w:rPr>
          <w:t>01:20:16 – 01:20:57</w:t>
        </w:r>
      </w:hyperlink>
    </w:p>
    <w:p>
      <w:pPr>
        <w:bidi w:val="1"/>
        <w:jc w:val="right"/>
      </w:pPr>
      <w:r>
        <w:rPr>
          <w:rFonts w:ascii="Arial" w:hAnsi="Arial"/>
          <w:sz w:val="24"/>
          <w:rtl w:val="1"/>
        </w:rPr>
        <w:t>لقد طرحنا عددا كبيرا جدا، وحتى، فيما أظن، في اليوم الأول، كان في الافتتاح فيديو مثير للاهتمام جدا، [صنعه الذكاء الاصطناعي؟]، لكنه يعرض قضايا كثيرة، من، أي المشكلات، الأزمات… وهناك يمكن أن نرى، في هذا الفيلم القصير يمكن أن نرى مشهدا يجلسون فيه مقابل، مقابل بعضهم البعض، [إلى طاولة؟]، وكل واحد هناك يشرح للآخر شيئا، ويتشاجر، يتجادلون هناك وما إلى ذلك. هذا واحد، أي واحد، أي مشكلة، مشكلة واحدة، أي…</w:t>
      </w:r>
    </w:p>
    <w:p>
      <w:pPr>
        <w:keepNext/>
      </w:pPr>
      <w:hyperlink r:id="rId124">
        <w:r>
          <w:rPr>
            <w:color w:val="1155CC"/>
            <w:u w:val="single"/>
          </w:rPr>
          <w:t>01:20:58 – 01:21:39</w:t>
        </w:r>
      </w:hyperlink>
    </w:p>
    <w:p>
      <w:pPr>
        <w:bidi w:val="1"/>
        <w:jc w:val="right"/>
      </w:pPr>
      <w:r>
        <w:rPr>
          <w:rFonts w:ascii="Arial" w:hAnsi="Arial"/>
          <w:sz w:val="24"/>
          <w:rtl w:val="1"/>
        </w:rPr>
        <w:t>الإبادة الجماعية أو الحروب والنزاعات وسوء الفهم؛ ومجددا التشرذم، التشرذم في أسرنا، والانقسام في مجتمعاتنا وبلداننا، والانقسام إلى تخصصات ضيقة، تحديدا… دون إدراك أن السؤال نفسه يمكن تناوله من زوايا مختلفة ومن منظورات مختلفة. وقد تحدث العلماء كثيرا عن هذا التشرذم. بل كان هناك عالم مسيحي، عالم، أظنه كيميائيا،</w:t>
      </w:r>
    </w:p>
    <w:p>
      <w:pPr>
        <w:keepNext/>
      </w:pPr>
      <w:hyperlink r:id="rId125">
        <w:r>
          <w:rPr>
            <w:color w:val="1155CC"/>
            <w:u w:val="single"/>
          </w:rPr>
          <w:t>01:21:39 – 01:22:20</w:t>
        </w:r>
      </w:hyperlink>
    </w:p>
    <w:p>
      <w:pPr>
        <w:bidi w:val="1"/>
        <w:jc w:val="right"/>
      </w:pPr>
      <w:r>
        <w:rPr>
          <w:rFonts w:ascii="Arial" w:hAnsi="Arial"/>
          <w:sz w:val="24"/>
          <w:rtl w:val="1"/>
        </w:rPr>
        <w:t>أي عالم في العلوم الطبيعية. [تشارلز بيرسي سنو؟]، لعل أحدا سمع به. وفي عام 1959 ألقى محاضرة شهيرة في أكسفورد، تحدث فيها تحديدا عن هذا التشرذم، وعن أن علماء العلوم الطبيعية لا يستطيعون التحدث مع علماء الإنسانيات، وهؤلاء لا يستطيعون التحدث مع العلماء أو مع أهل الأعمال مثلا. كل واحد في صومعته الخاصة. لديهم مصطلحاتهم الخاصة،</w:t>
      </w:r>
    </w:p>
    <w:p>
      <w:pPr>
        <w:keepNext/>
      </w:pPr>
      <w:hyperlink r:id="rId126">
        <w:r>
          <w:rPr>
            <w:color w:val="1155CC"/>
            <w:u w:val="single"/>
          </w:rPr>
          <w:t>01:22:20 – 01:23:02</w:t>
        </w:r>
      </w:hyperlink>
    </w:p>
    <w:p>
      <w:pPr>
        <w:bidi w:val="1"/>
        <w:jc w:val="right"/>
      </w:pPr>
      <w:r>
        <w:rPr>
          <w:rFonts w:ascii="Arial" w:hAnsi="Arial"/>
          <w:sz w:val="24"/>
          <w:rtl w:val="1"/>
        </w:rPr>
        <w:t>ولغتهم ومقاربتهم ومناهجهم الخاصة. وكأننا نظل نغلي في هذا المكان الواحد. لكن ما الذي يجمع كل هذا؟ بالطبع من وجهة نظرنا، من وجهة نظري، المخرج من كل هذا هو ما يجمعنا جميعا، لنقل، هو القرآن الكريم، ومجددا، هذا… [«اقرأ باسم ربك الذي خلق»؟] ويبدأ؛ بل، يبدأ بـ… كما قال الدكتور [طه جابر العلواني؟] عن [الجمع بين القراءتين؟] و[الحاكمية؟]،</w:t>
      </w:r>
    </w:p>
    <w:p>
      <w:pPr>
        <w:keepNext/>
      </w:pPr>
      <w:hyperlink r:id="rId127">
        <w:r>
          <w:rPr>
            <w:color w:val="1155CC"/>
            <w:u w:val="single"/>
          </w:rPr>
          <w:t>01:23:02 – 01:23:41</w:t>
        </w:r>
      </w:hyperlink>
    </w:p>
    <w:p>
      <w:pPr>
        <w:bidi w:val="1"/>
        <w:jc w:val="right"/>
      </w:pPr>
      <w:r>
        <w:rPr>
          <w:rFonts w:ascii="Arial" w:hAnsi="Arial"/>
          <w:sz w:val="24"/>
          <w:rtl w:val="1"/>
        </w:rPr>
        <w:t>هذا هو القرآن، وتحديدا سيادة القرآن على كل شيء. أي إن هذا [الجمع؟] يظهر من تلك الآيات الأولى. أي اقرأ باسم ربك الذي خلق. ومجددا، تصوروا هذا الغار، حيث [لا يوجد نبي؟]… يأتي النبي إلى هناك، ليس أمامه شيء، ولا كتاب. وهذا له بمثابة أمر بالقراءة.</w:t>
      </w:r>
    </w:p>
    <w:p>
      <w:pPr>
        <w:keepNext/>
      </w:pPr>
      <w:hyperlink r:id="rId128">
        <w:r>
          <w:rPr>
            <w:color w:val="1155CC"/>
            <w:u w:val="single"/>
          </w:rPr>
          <w:t>01:23:42 – 01:24:28</w:t>
        </w:r>
      </w:hyperlink>
    </w:p>
    <w:p>
      <w:pPr>
        <w:bidi w:val="1"/>
        <w:jc w:val="right"/>
      </w:pPr>
      <w:r>
        <w:rPr>
          <w:rFonts w:ascii="Arial" w:hAnsi="Arial"/>
          <w:sz w:val="24"/>
          <w:rtl w:val="1"/>
        </w:rPr>
        <w:t>لكن ماذا يقرأ؟ ليس أمامه كتب، فماذا يقرأ؟ فيقول: «لذلك أنا [لا أقرأ؟]». أنا لست قارئا. وهكذا يتكرر ويتكرر. ولذلك الدكتور [طه جابر العلواني؟] يتحدث تحديدا عن هذا، أن هذا… [«اقرأ باسم ربك الذي خلق»؟]، هذا «خالاك»، «خولوق»، «خالاك»، أي ما خلقه الله بصفته الخالق؛ علينا أن نتمكن من قراءة هذا الخلق. أي مجددا ما يسميه سعيد النورسي: [«كتاب الكون»؟] أو «كاينات كتابي»، وما إلى ذلك. أي فهم هذا، إلى جانب الجمع بينه وبين الوحي.</w:t>
      </w:r>
    </w:p>
    <w:p>
      <w:pPr>
        <w:keepNext/>
      </w:pPr>
      <w:hyperlink r:id="rId129">
        <w:r>
          <w:rPr>
            <w:color w:val="1155CC"/>
            <w:u w:val="single"/>
          </w:rPr>
          <w:t>01:24:28 – 01:25:07</w:t>
        </w:r>
      </w:hyperlink>
    </w:p>
    <w:p>
      <w:pPr>
        <w:bidi w:val="1"/>
        <w:jc w:val="right"/>
      </w:pPr>
      <w:r>
        <w:rPr>
          <w:rFonts w:ascii="Arial" w:hAnsi="Arial"/>
          <w:sz w:val="24"/>
          <w:rtl w:val="1"/>
        </w:rPr>
        <w:t>أي الجمع بين هذين، ومحاولة الفهم بأنفسنا. والحل، في رأيي، وبالطبع تحدث علماء كثيرون عن هذا، الحل هو تحديدا محاولة فهم من نحن وما نحن، وما هي… لنا. وتحدث الدكتور سيرغي عن هذا أيضا. السؤال الوجودي، محاولتنا الشخصية لإيجاد إجابة عن هذا، وفي أحد، في… في سورة النحل، يمكنكم أن تسمعوا كل جمعة،</w:t>
      </w:r>
    </w:p>
    <w:p>
      <w:pPr>
        <w:keepNext/>
      </w:pPr>
      <w:hyperlink r:id="rId130">
        <w:r>
          <w:rPr>
            <w:color w:val="1155CC"/>
            <w:u w:val="single"/>
          </w:rPr>
          <w:t>01:25:10 – 01:25:53</w:t>
        </w:r>
      </w:hyperlink>
    </w:p>
    <w:p>
      <w:pPr>
        <w:bidi w:val="1"/>
        <w:jc w:val="right"/>
      </w:pPr>
      <w:r>
        <w:rPr>
          <w:rFonts w:ascii="Arial" w:hAnsi="Arial"/>
          <w:sz w:val="24"/>
          <w:rtl w:val="1"/>
        </w:rPr>
        <w:t>وهذا، بدءا من الآية 90، يأتي بيان لما ينبغي أن نكون عليه. إذا نظرتم إلى الآية 97، يقول الله فيها، من [عمل؟] صالحًا من ذكر أو أنثى وهو مؤمن [فلنحيينه؟] حياة طيبة الذين يعملون الصالحات ويؤمنون بالله، [ذكرا أو أنثى؟]، سنمنحهم حياة طيبة». أي حياة طيبة. وحياة طيبة ليس في الحياة الآتية فقط، بل في هذه الحياة أيضا.</w:t>
      </w:r>
    </w:p>
    <w:p>
      <w:pPr>
        <w:keepNext/>
      </w:pPr>
      <w:hyperlink r:id="rId131">
        <w:r>
          <w:rPr>
            <w:color w:val="1155CC"/>
            <w:u w:val="single"/>
          </w:rPr>
          <w:t>01:25:53 – 01:26:34</w:t>
        </w:r>
      </w:hyperlink>
    </w:p>
    <w:p>
      <w:pPr>
        <w:bidi w:val="1"/>
        <w:jc w:val="right"/>
      </w:pPr>
      <w:r>
        <w:rPr>
          <w:rFonts w:ascii="Arial" w:hAnsi="Arial"/>
          <w:sz w:val="24"/>
          <w:rtl w:val="1"/>
        </w:rPr>
        <w:t>هذا ممكن. لذا علينا ببساطة أن ندرس أكثر. لدينا كل الإمكانات لذلك. دراسة القرآن الكريم أكثر، وسيرة النبي صلى الله عليه وسلم، وسنة النبي، وما إلى ذلك. أي إن رأيي الشخصي… السلام عليكم. عنوان هذا المؤتمر، هذه الندوة، «المشكلات العالمية وحلها [القرآني؟]». ما رأيكم، ما الأزمة الأهم والرئيسية في الوقت الحاضر؟</w:t>
      </w:r>
    </w:p>
    <w:p>
      <w:pPr>
        <w:keepNext/>
      </w:pPr>
      <w:hyperlink r:id="rId132">
        <w:r>
          <w:rPr>
            <w:color w:val="1155CC"/>
            <w:u w:val="single"/>
          </w:rPr>
          <w:t>01:26:37 – 01:27:19</w:t>
        </w:r>
      </w:hyperlink>
    </w:p>
    <w:p>
      <w:pPr>
        <w:bidi w:val="1"/>
        <w:jc w:val="right"/>
      </w:pPr>
      <w:r>
        <w:rPr>
          <w:rFonts w:ascii="Arial" w:hAnsi="Arial"/>
          <w:sz w:val="24"/>
          <w:rtl w:val="1"/>
        </w:rPr>
        <w:t>[فقدان الإيمان؟] ما الأزمة الرئيسية لهذا العالم؟ كما قيل في الافتتاح، يواجه كل إنسان سؤال الأبدية: من أين جاء، وإلى أين يذهب، وماذا يفعل هنا. بالطبع، الأبدية. وكل الأزمات الأخرى موجودة، لكن إذا فقد الإنسان إيمانه، انتهى الأمر. حسنا. وهناك أزمات عالمية أخرى أيضا. الجهل. الجهل، وعدم الإيمان، نعم؟ ماذا أيضا؟ [غير واضح] المشكلات الإنسانية التي تتحدثون عنها،</w:t>
      </w:r>
    </w:p>
    <w:p>
      <w:pPr>
        <w:keepNext/>
      </w:pPr>
      <w:hyperlink r:id="rId133">
        <w:r>
          <w:rPr>
            <w:color w:val="1155CC"/>
            <w:u w:val="single"/>
          </w:rPr>
          <w:t>01:27:19 – 01:28:01</w:t>
        </w:r>
      </w:hyperlink>
    </w:p>
    <w:p>
      <w:pPr>
        <w:bidi w:val="1"/>
        <w:jc w:val="right"/>
      </w:pPr>
      <w:r>
        <w:rPr>
          <w:rFonts w:ascii="Arial" w:hAnsi="Arial"/>
          <w:sz w:val="24"/>
          <w:rtl w:val="1"/>
        </w:rPr>
        <w:t>لا إيمان، لا اعتقاد، أو ما شابه. لكننا نبحث أزمة عالمية. عالمية. هناك حروب، حرب ومختلف… يرى الجميع أن هذه المشكلات الرئيسية هي الحرب في غزة أو أوكرانيا، أو تلك المشكلات الكبرى هناك، لكن لحل كل هذا، كيف ينبغي للإنسان أن يعيش في هذا العالم؟ الله تعالى [أنزل / لم ينزل…؟] إلينا القرآن. أي إن الإنسان الذي جاء إلى هذا العالم، ماذا؟</w:t>
      </w:r>
    </w:p>
    <w:p>
      <w:pPr>
        <w:keepNext/>
      </w:pPr>
      <w:hyperlink r:id="rId134">
        <w:r>
          <w:rPr>
            <w:color w:val="1155CC"/>
            <w:u w:val="single"/>
          </w:rPr>
          <w:t>01:28:02 – 01:28:41</w:t>
        </w:r>
      </w:hyperlink>
    </w:p>
    <w:p>
      <w:pPr>
        <w:bidi w:val="1"/>
        <w:jc w:val="right"/>
      </w:pPr>
      <w:r>
        <w:rPr>
          <w:rFonts w:ascii="Arial" w:hAnsi="Arial"/>
          <w:sz w:val="24"/>
          <w:rtl w:val="1"/>
        </w:rPr>
        <w:t>طبعا جاء بلا معرفة، بلا أي شيء، وحين يصل مع الزمن إلى هذا: هل لهذا العالم خالق؟ كيف ينبغي أن نتصرف، ودليل لهذا العالم، أو هل يوجد معلم لهذا العالم؟ لكن هذا السؤال، أي شيء ندرسه، تتعلق به دائما أسئلة كهذه. من خلقه؟ وهل هناك خالق؟ وهل هناك دليل؟ وهل هناك معلم الذي… إذا لم يدرك الإنسان هذا، فسوف يبحث بنفسه، كما لو يمشي في الظلام بمصباح، ولن يجد هذا.</w:t>
      </w:r>
    </w:p>
    <w:p>
      <w:pPr>
        <w:keepNext/>
      </w:pPr>
      <w:hyperlink r:id="rId135">
        <w:r>
          <w:rPr>
            <w:color w:val="1155CC"/>
            <w:u w:val="single"/>
          </w:rPr>
          <w:t>01:28:42 – 01:29:27</w:t>
        </w:r>
      </w:hyperlink>
    </w:p>
    <w:p>
      <w:pPr>
        <w:bidi w:val="1"/>
        <w:jc w:val="right"/>
      </w:pPr>
      <w:r>
        <w:rPr>
          <w:rFonts w:ascii="Arial" w:hAnsi="Arial"/>
          <w:sz w:val="24"/>
          <w:rtl w:val="1"/>
        </w:rPr>
        <w:t>إذن المهم هو أن هناك خالقا. خالق؛ من السهل جدا أن نفهم أن هناك خالقا. إذ لا يمكن لحرف واحد أن… توجد [بلا من كتبها؟]. بالطبع، إذا كان [مكتوبا / غير مكتوب؟]، فهناك كاتب، نعم، ويجب أيضا أن يوجد معلم الذي… يوجد كتاب، ويوجد [القرآن؟]. لكن إذا بحثنا كل هذه الأسئلة، مثلا، مثلا عدم الإيمان. في القرآن آيات كثيرة جدا تقول: «انظر إلى هذا الكون، كيف خلق هذا الكون دون أي عيوب».</w:t>
      </w:r>
    </w:p>
    <w:p>
      <w:pPr>
        <w:keepNext/>
      </w:pPr>
      <w:hyperlink r:id="rId136">
        <w:r>
          <w:rPr>
            <w:color w:val="1155CC"/>
            <w:u w:val="single"/>
          </w:rPr>
          <w:t>01:29:27 – 01:30:09</w:t>
        </w:r>
      </w:hyperlink>
    </w:p>
    <w:p>
      <w:pPr>
        <w:bidi w:val="1"/>
        <w:jc w:val="right"/>
      </w:pPr>
      <w:r>
        <w:rPr>
          <w:rFonts w:ascii="Arial" w:hAnsi="Arial"/>
          <w:sz w:val="24"/>
          <w:rtl w:val="1"/>
        </w:rPr>
        <w:t>إلى ماذا يشير هذا؟ ويشير أيضا إلى أن الناس ينبغي أن يعيشوا بسلام فيما بينهم، وألا يقتلوا، وألا يزنوا، [لا…] والكحول ممنوع أيضا. الكحول مشكلة كبيرة حلها الإسلام أيضا. ولمسألة الأسرة أيضا حل في الإسلام. أي إننا لا ندعو إلى أن هيا، اقبلوا الإسلام جميعا. نقول إن الإنسان إذا بحث هذا السؤال بعقل، فسيفضي ذلك حتما إلى حل إسلامي.</w:t>
      </w:r>
    </w:p>
    <w:p>
      <w:pPr>
        <w:keepNext/>
      </w:pPr>
      <w:hyperlink r:id="rId137">
        <w:r>
          <w:rPr>
            <w:color w:val="1155CC"/>
            <w:u w:val="single"/>
          </w:rPr>
          <w:t>01:30:09 – 01:30:49</w:t>
        </w:r>
      </w:hyperlink>
    </w:p>
    <w:p>
      <w:pPr>
        <w:bidi w:val="1"/>
        <w:jc w:val="right"/>
      </w:pPr>
      <w:r>
        <w:rPr>
          <w:rFonts w:ascii="Arial" w:hAnsi="Arial"/>
          <w:sz w:val="24"/>
          <w:rtl w:val="1"/>
        </w:rPr>
        <w:t>لنبحث أي مسألة موجودة بعقل، ولا بد من التحلي بالحس السليم. حين يبحث الإنسان أي مسألة بالحس السليم، فسيصل حتما إلى أن هناك خالقا، ولا بد من معلم له، ولا بد من [كل هذه القوانين؟]. وعند مناقشة أي قوانين أخرى سنصل إلى حل إسلامي. ولهذا، تفضلوا، يمكننا أن نناقش معا ونحل هذه، ونجيب عن هذه الأسئلة.</w:t>
      </w:r>
    </w:p>
    <w:p>
      <w:pPr>
        <w:keepNext/>
      </w:pPr>
      <w:hyperlink r:id="rId138">
        <w:r>
          <w:rPr>
            <w:color w:val="1155CC"/>
            <w:u w:val="single"/>
          </w:rPr>
          <w:t>01:30:49 – 01:31:30</w:t>
        </w:r>
      </w:hyperlink>
    </w:p>
    <w:p>
      <w:pPr>
        <w:bidi w:val="1"/>
        <w:jc w:val="right"/>
      </w:pPr>
      <w:r>
        <w:rPr>
          <w:rFonts w:ascii="Arial" w:hAnsi="Arial"/>
          <w:sz w:val="24"/>
          <w:rtl w:val="1"/>
        </w:rPr>
        <w:t>هل أسأل؟ نعم. هل السؤال في هذا الموضوع فقط أم أي سؤال؟ أي سؤال. إذن، رسلان، هل يمكن أن أسأل، نعم، لأن هنا من يعرفون ربما أكثر مني. لأعرف بنفسي: [الاسم غير واضح، كايكيشيف؟]. أنا من كازاخستان، جئت [إلى كازاخستان؟]. وشكرا لتنظيمكم منصة كهذه. لدي سؤال. جئت من بعيد، من [بيشكيك؟]، أود أن أحصل على جواب. ظهر [رسائل النور؟] في ظروف تاريخية معينة. في ظروف تاريخية معينة.</w:t>
      </w:r>
    </w:p>
    <w:p>
      <w:pPr>
        <w:keepNext/>
      </w:pPr>
      <w:hyperlink r:id="rId139">
        <w:r>
          <w:rPr>
            <w:color w:val="1155CC"/>
            <w:u w:val="single"/>
          </w:rPr>
          <w:t>01:31:32 – 01:32:15</w:t>
        </w:r>
      </w:hyperlink>
    </w:p>
    <w:p>
      <w:pPr>
        <w:bidi w:val="1"/>
        <w:jc w:val="right"/>
      </w:pPr>
      <w:r>
        <w:rPr>
          <w:rFonts w:ascii="Arial" w:hAnsi="Arial"/>
          <w:sz w:val="24"/>
          <w:rtl w:val="1"/>
        </w:rPr>
        <w:t>لو لم يكن في أوائل القرن العشرين هذا الاضطهاد للدين، ولو لم يوجد مثل هذا المنع الشديد، فكيف، برأيكم، كان بديع الزمان سعيد النورسي، بأي منهج أو تكتيك، أو بأي أسلوب كان سيواصل نشر [حقائق الله تعالى؟] هذا هو السؤال. [لا أعلم / واضح؟] بالطبع ظهر [رسائل النور؟] في تلك الظروف الصعبة، حين كانت هناك مناف، وحين [كانوا يسجنون؟]. وأظن أن هذا اضطرهم، على أن يكون تحديدا بهذا الشكل</w:t>
      </w:r>
    </w:p>
    <w:p>
      <w:pPr>
        <w:keepNext/>
      </w:pPr>
      <w:hyperlink r:id="rId140">
        <w:r>
          <w:rPr>
            <w:color w:val="1155CC"/>
            <w:u w:val="single"/>
          </w:rPr>
          <w:t>01:32:15 – 01:32:56</w:t>
        </w:r>
      </w:hyperlink>
    </w:p>
    <w:p>
      <w:pPr>
        <w:bidi w:val="1"/>
        <w:jc w:val="right"/>
      </w:pPr>
      <w:r>
        <w:rPr>
          <w:rFonts w:ascii="Arial" w:hAnsi="Arial"/>
          <w:sz w:val="24"/>
          <w:rtl w:val="1"/>
        </w:rPr>
        <w:t>أن عليهم نشر الإسلام. لو لم يحدث هذا، ولو لم يوجد اضطهاد، كيف كان سعيد النورسي [سيسير؟] شكرا على هذا السؤال الشيق جدا. هنا [محمد سعيد؟] و[علي إحسان؟]، بالطبع لو طرح بالتركية، لأجابوا، لكنني سأحاول أن أجيب. لو لم توجد تلك الظروف الصعبة، [هل كان هذا سيظهر؟] حسنا، مثلنا نحن معلمي الروسية، مع صيغ الشرط. لو لم يحدث هذا، فنحن لا نعلم.</w:t>
      </w:r>
    </w:p>
    <w:p>
      <w:pPr>
        <w:keepNext/>
      </w:pPr>
      <w:hyperlink r:id="rId141">
        <w:r>
          <w:rPr>
            <w:color w:val="1155CC"/>
            <w:u w:val="single"/>
          </w:rPr>
          <w:t>01:32:56 – 01:33:40</w:t>
        </w:r>
      </w:hyperlink>
    </w:p>
    <w:p>
      <w:pPr>
        <w:bidi w:val="1"/>
        <w:jc w:val="right"/>
      </w:pPr>
      <w:r>
        <w:rPr>
          <w:rFonts w:ascii="Arial" w:hAnsi="Arial"/>
          <w:sz w:val="24"/>
          <w:rtl w:val="1"/>
        </w:rPr>
        <w:t>لكن في أي ظروف كان بديع الزمان سعيد النورسي، حين بدأ يكتب هذا؟ وجد نفسه في ظروف صعبة جدا. بحيث إن العالم الإسلامي، كما تعلمون، كانت الخلافة الإسلامية بالفعل في أضعف حالاتها. لم يعد ممكنا. العالم الإسلامي في مثل هذه الحال. وأوروبا تتطور بقوة كبيرة من الناحية التقنية، تتطور بقوة كبيرة. لكن هناك أيضا هجوم من كل جانب. العلم والدين منفصلان عن بعضهما.</w:t>
      </w:r>
    </w:p>
    <w:p>
      <w:pPr>
        <w:keepNext/>
      </w:pPr>
      <w:hyperlink r:id="rId142">
        <w:r>
          <w:rPr>
            <w:color w:val="1155CC"/>
            <w:u w:val="single"/>
          </w:rPr>
          <w:t>01:33:40 – 01:34:24</w:t>
        </w:r>
      </w:hyperlink>
    </w:p>
    <w:p>
      <w:pPr>
        <w:bidi w:val="1"/>
        <w:jc w:val="right"/>
      </w:pPr>
      <w:r>
        <w:rPr>
          <w:rFonts w:ascii="Arial" w:hAnsi="Arial"/>
          <w:sz w:val="24"/>
          <w:rtl w:val="1"/>
        </w:rPr>
        <w:t>الجميع يحارب الجميع. هكذا هم في هذا الوضع. وكما قال رسول الله صلى الله عليه وسلم، سيأتي في كل قرن معلم سيجيب عن كل هذه الأسئلة. سيأتي في كل قرن معلم يجيب عن كل هذه. وحين سئل الرسول: «لكنكم آخر نبي، فإلى من سيلجأ الناس بعدكم؟» هناك علماء يسمون [مجتهدين؟]. مجدد للدين، سيجيب عن أسئلتهم. لكن بديع الزمان أجاب [ليس فقط؟] عن أسئلة قرن،</w:t>
      </w:r>
    </w:p>
    <w:p>
      <w:pPr>
        <w:keepNext/>
      </w:pPr>
      <w:hyperlink r:id="rId143">
        <w:r>
          <w:rPr>
            <w:color w:val="1155CC"/>
            <w:u w:val="single"/>
          </w:rPr>
          <w:t>01:34:24 – 01:35:06</w:t>
        </w:r>
      </w:hyperlink>
    </w:p>
    <w:p>
      <w:pPr>
        <w:bidi w:val="1"/>
        <w:jc w:val="right"/>
      </w:pPr>
      <w:r>
        <w:rPr>
          <w:rFonts w:ascii="Arial" w:hAnsi="Arial"/>
          <w:sz w:val="24"/>
          <w:rtl w:val="1"/>
        </w:rPr>
        <w:t>بل أسئلة ألف عام، ومنها أسئلة علم الكلام، وعن هذه المسائل الأخرى، كانت هناك. لكن هذا جعل ذلك العالم يجيب فحسب. أما عن السجون أو المنافي، فكان يرى أنه كتب كل هذا بإخلاص. أي إذا كنت جالسا، كما تقولون، وهذه الظروف غير موجودة، وكل شيء في المكتب، والجميع يجلب الشاي، وكل هذه ظروف جيدة، فعندئذ ربما تكتب طلبا للشهرة، وربما لكي يمدحوك، أو شيء كهذا، أو روحي، أو نحو ذلك. لكنه كتب في ظروف صعبة كهذه،</w:t>
      </w:r>
    </w:p>
    <w:p>
      <w:pPr>
        <w:keepNext/>
      </w:pPr>
      <w:hyperlink r:id="rId144">
        <w:r>
          <w:rPr>
            <w:color w:val="1155CC"/>
            <w:u w:val="single"/>
          </w:rPr>
          <w:t>01:35:06 – 01:35:50</w:t>
        </w:r>
      </w:hyperlink>
    </w:p>
    <w:p>
      <w:pPr>
        <w:bidi w:val="1"/>
        <w:jc w:val="right"/>
      </w:pPr>
      <w:r>
        <w:rPr>
          <w:rFonts w:ascii="Arial" w:hAnsi="Arial"/>
          <w:sz w:val="24"/>
          <w:rtl w:val="1"/>
        </w:rPr>
        <w:t>وإذا وجد أحد نفسه في ظروف صعبة، فهو يعرف كيف يكتب الإنسان في الظروف الصعبة كل شيء بإخلاص، دون أي [غير واضح]. هكذا أقول. اسمحوا لي بملاحظة واحدة. سأخرج إلى هناك، نعم. أشكركم كثيرا على الندوة. بصفتي معلما روسيا، حين نظمت دراسة رسائل النور، في كلية في [كالينينغراد؟]، هكذا يؤثر رسائل النور في الشباب. عام 2006. دراسة رسائل النور في الكلية بعد محاضرات</w:t>
      </w:r>
    </w:p>
    <w:p>
      <w:pPr>
        <w:keepNext/>
      </w:pPr>
      <w:hyperlink r:id="rId145">
        <w:r>
          <w:rPr>
            <w:color w:val="1155CC"/>
            <w:u w:val="single"/>
          </w:rPr>
          <w:t>01:35:50 – 01:36:33</w:t>
        </w:r>
      </w:hyperlink>
    </w:p>
    <w:p>
      <w:pPr>
        <w:bidi w:val="1"/>
        <w:jc w:val="right"/>
      </w:pPr>
      <w:r>
        <w:rPr>
          <w:rFonts w:ascii="Arial" w:hAnsi="Arial"/>
          <w:sz w:val="24"/>
          <w:rtl w:val="1"/>
        </w:rPr>
        <w:t>[محمد سعيد، علي إحسان، أمين أبوييف؟]. هل تعرفون ماذا يحدث؟ هذا تقييم فتاة، عاشت في روسيا مع أسرة ملحدة مدة 16 عاما. استمعت إلى هذا، وتكتب لي انطباعها، لي أنا المعلم، المدرس من أعلى فئة. أحد أسباب كونه شيقا أنك تستمع وتقارن كيف يعيش كل شعب وكيف يؤمن بالله. وهذا يدفع إلى التفكير في كيفية عيشنا، وهل يجدر الاستمرار في العيش هكذا؟ فالأمر يزداد سوءا دون إيمان.</w:t>
      </w:r>
    </w:p>
    <w:p>
      <w:pPr>
        <w:keepNext/>
      </w:pPr>
      <w:hyperlink r:id="rId146">
        <w:r>
          <w:rPr>
            <w:color w:val="1155CC"/>
            <w:u w:val="single"/>
          </w:rPr>
          <w:t>01:36:33 – 01:37:16</w:t>
        </w:r>
      </w:hyperlink>
    </w:p>
    <w:p>
      <w:pPr>
        <w:bidi w:val="1"/>
        <w:jc w:val="right"/>
      </w:pPr>
      <w:r>
        <w:rPr>
          <w:rFonts w:ascii="Arial" w:hAnsi="Arial"/>
          <w:sz w:val="24"/>
          <w:rtl w:val="1"/>
        </w:rPr>
        <w:t>ولا بد من إدراك هذا والوصول إلى جواب واحد: الإيمان. وهذا تحديدا ما دفعني إلى التفكير فيه: الحديث مع أناس من أهل الإسلام، ومع رسائل النور. هذه هي التقنية التي يتحدث عنها علي المحترم، المحترم… رسائل النور، كطريق نور لفهم الإيمان و[الإسلام؟] والقرآن. وإذا انفتح هذا في روسيا الآن، فسيكون ثورة روحية، [جهادا معنويا؟]. والشباب ينتظرونها. الشباب الروسي ينتظرها.</w:t>
      </w:r>
    </w:p>
    <w:p>
      <w:pPr>
        <w:keepNext/>
      </w:pPr>
      <w:hyperlink r:id="rId147">
        <w:r>
          <w:rPr>
            <w:color w:val="1155CC"/>
            <w:u w:val="single"/>
          </w:rPr>
          <w:t>01:37:16 – 01:37:54</w:t>
        </w:r>
      </w:hyperlink>
    </w:p>
    <w:p>
      <w:pPr>
        <w:bidi w:val="1"/>
        <w:jc w:val="right"/>
      </w:pPr>
      <w:r>
        <w:rPr>
          <w:rFonts w:ascii="Arial" w:hAnsi="Arial"/>
          <w:sz w:val="24"/>
          <w:rtl w:val="1"/>
        </w:rPr>
        <w:t>وهو في حالة من انعدام الإيمان، وحالة رهيبة جدا. تعرفون، إخوتي وأخواتي، كيف يحدث هذا. ونحن ننتظر هذا، وسنسعى إليه، إن شاء الله. شكرا، شكرا. لننتقل إلى الجزء الأخير؛ الشهادات هنا. [يا أستاذ؟]، هل أدعوكم لتقديم الشهادات؟ علي، تفضل. من [يلتقط الصورة؟] نهنئكم.</w:t>
      </w:r>
    </w:p>
    <w:p>
      <w:pPr>
        <w:keepNext/>
      </w:pPr>
      <w:hyperlink r:id="rId148">
        <w:r>
          <w:rPr>
            <w:color w:val="1155CC"/>
            <w:u w:val="single"/>
          </w:rPr>
          <w:t>01:38:05 – 01:38:44</w:t>
        </w:r>
      </w:hyperlink>
    </w:p>
    <w:p>
      <w:pPr>
        <w:bidi w:val="1"/>
        <w:jc w:val="right"/>
      </w:pPr>
      <w:r>
        <w:rPr>
          <w:rFonts w:ascii="Arial" w:hAnsi="Arial"/>
          <w:sz w:val="24"/>
          <w:rtl w:val="1"/>
        </w:rPr>
        <w:t>أنطون. وسيرغي. للمرة الثانية في شهر. حسنا، شكرا على هذا. و[صورة جماعية؟]. هيا، هيا. شكرا على الموضوع الجيد، وعلى «اقتراحكم؟». أظن «أنكم أكثر منكم؟». شكرا.</w:t>
      </w:r>
    </w:p>
    <w:p>
      <w:pPr>
        <w:keepNext/>
      </w:pPr>
      <w:hyperlink r:id="rId149">
        <w:r>
          <w:rPr>
            <w:color w:val="1155CC"/>
            <w:u w:val="single"/>
          </w:rPr>
          <w:t>01:38:45 – 01:39:29</w:t>
        </w:r>
      </w:hyperlink>
    </w:p>
    <w:p>
      <w:pPr>
        <w:bidi w:val="1"/>
        <w:jc w:val="right"/>
      </w:pPr>
      <w:r>
        <w:rPr>
          <w:rFonts w:ascii="Arial" w:hAnsi="Arial"/>
          <w:sz w:val="24"/>
          <w:rtl w:val="1"/>
        </w:rPr>
        <w:t>حسنا، سهل جدا. نحن ذاهبون أيضا، من أنت؟ واضح. فلاديمير سيميونوفيتش. المتحدث. شكرا. هنا على الطاولة كل ما يوجد، الكتب، وبطاقات قنواتنا، لمن يحتاج إليها. إن أردتم المتابعة، مع أسئلة أخرى، يمكننا أن نتابع. هنا [علي إحسان آبي؟] و[سعيد آبي؟].</w:t>
      </w:r>
    </w:p>
    <w:p>
      <w:pPr>
        <w:keepNext/>
      </w:pPr>
      <w:hyperlink r:id="rId150">
        <w:r>
          <w:rPr>
            <w:color w:val="1155CC"/>
            <w:u w:val="single"/>
          </w:rPr>
          <w:t>01:39:46 – 01:40:31</w:t>
        </w:r>
      </w:hyperlink>
    </w:p>
    <w:p>
      <w:pPr>
        <w:bidi w:val="1"/>
        <w:jc w:val="right"/>
      </w:pPr>
      <w:r>
        <w:rPr>
          <w:rFonts w:ascii="Arial" w:hAnsi="Arial"/>
          <w:sz w:val="24"/>
          <w:rtl w:val="1"/>
        </w:rPr>
        <w:t>أريد أن أقدم [علي إحسان آبي؟]. هو… [دار نشر رسائل النور؟]. سيقول بعض الكلمات المفيدة. سعيد آبي، من فضلك، [هل نتناوب؟]، حين قلتم ذلك كنا ننتقل، لكن… تعال، تعال، ما داموا يريدون. تفضلوا. السلام عليكم ورحمة الله وبركاته. نهنئكم، ما شاء الله. السلام عليكم ورحمة الله وبركاته.</w:t>
      </w:r>
    </w:p>
    <w:p>
      <w:pPr>
        <w:keepNext/>
      </w:pPr>
      <w:hyperlink r:id="rId151">
        <w:r>
          <w:rPr>
            <w:color w:val="1155CC"/>
            <w:u w:val="single"/>
          </w:rPr>
          <w:t>01:40:31 – 01:41:13</w:t>
        </w:r>
      </w:hyperlink>
    </w:p>
    <w:p>
      <w:pPr>
        <w:bidi w:val="1"/>
        <w:jc w:val="right"/>
      </w:pPr>
      <w:r>
        <w:rPr>
          <w:rFonts w:ascii="Arial" w:hAnsi="Arial"/>
          <w:sz w:val="24"/>
          <w:rtl w:val="1"/>
        </w:rPr>
        <w:t>القسم الروسي… قليل العدد، لا تحزنوا لأنه صغير. [لا تظنوا أن هذا قليل؟] في قدرة الله ورحمته وعدله اللامتناهية، لا فرق بين القليل والكثير، والكبير والصغير. في قدرة الله تعالى لا يوجد شيء اسمه قليل أو كثير. المهم هو الجودة. الأساس هو الإخلاص والصدق وتعلقنا بالله.</w:t>
      </w:r>
    </w:p>
    <w:p>
      <w:pPr>
        <w:keepNext/>
      </w:pPr>
      <w:hyperlink r:id="rId152">
        <w:r>
          <w:rPr>
            <w:color w:val="1155CC"/>
            <w:u w:val="single"/>
          </w:rPr>
          <w:t>01:41:13 – 01:41:53</w:t>
        </w:r>
      </w:hyperlink>
    </w:p>
    <w:p>
      <w:pPr>
        <w:bidi w:val="1"/>
        <w:jc w:val="right"/>
      </w:pPr>
      <w:r>
        <w:rPr>
          <w:rFonts w:ascii="Arial" w:hAnsi="Arial"/>
          <w:sz w:val="24"/>
          <w:rtl w:val="1"/>
        </w:rPr>
        <w:t>المهم هو الإخلاص والتوجه إلى الله تعالى. شاركنا أمس أيضا، بل في اليوم الأول أيضا. هنا إخلاص، نشعر به ونراه. إن شاء الله سيوفقكم الله. انظروا، مع أن نبينا كان شخصا واحدا، [يساويه؟] بالكون كله، بل يراه أعلى منه. كان النبي محمد شخصا واحدا،</w:t>
      </w:r>
    </w:p>
    <w:p>
      <w:pPr>
        <w:keepNext/>
      </w:pPr>
      <w:hyperlink r:id="rId153">
        <w:r>
          <w:rPr>
            <w:color w:val="1155CC"/>
            <w:u w:val="single"/>
          </w:rPr>
          <w:t>01:41:53 – 01:42:35</w:t>
        </w:r>
      </w:hyperlink>
    </w:p>
    <w:p>
      <w:pPr>
        <w:bidi w:val="1"/>
        <w:jc w:val="right"/>
      </w:pPr>
      <w:r>
        <w:rPr>
          <w:rFonts w:ascii="Arial" w:hAnsi="Arial"/>
          <w:sz w:val="24"/>
          <w:rtl w:val="1"/>
        </w:rPr>
        <w:t>لكنه «انتشر في العالم كله؟». العالم كله في عصر التكنولوجيا هذا، في هذا العصر، نسي الآخرة ونسي الله. انظر، كان أستاذنا وحده. ولكي نفهمه، يجب ألا ننسى الفترة من 1925 إلى 1950. حينها لم يتكلم أحد في تركيا سوى الأستاذ. وفّق الله أستاذنا وهو وحده. إذا نظرنا إلى حياة أستاذنا ومراحلها، من عام 1925 إلى خمسينيات القرن العشرين،</w:t>
      </w:r>
    </w:p>
    <w:p>
      <w:pPr>
        <w:keepNext/>
      </w:pPr>
      <w:hyperlink r:id="rId154">
        <w:r>
          <w:rPr>
            <w:color w:val="1155CC"/>
            <w:u w:val="single"/>
          </w:rPr>
          <w:t>01:42:35 – 01:43:15</w:t>
        </w:r>
      </w:hyperlink>
    </w:p>
    <w:p>
      <w:pPr>
        <w:bidi w:val="1"/>
        <w:jc w:val="right"/>
      </w:pPr>
      <w:r>
        <w:rPr>
          <w:rFonts w:ascii="Arial" w:hAnsi="Arial"/>
          <w:sz w:val="24"/>
          <w:rtl w:val="1"/>
        </w:rPr>
        <w:t>كان هناك ضغط شديد جدا على الدين، أرادوا حظر الدين تمامًا. وفي ذلك الوقت تكلم شخص واحد فقط، كان [اسم غير واضح]. أما الباقي، فبعد 1950 وصل الحزب الديمقراطي إلى السلطة. أي سقط ذلك الحزب الشيوعي، لنقل ذلك. قال أستاذنا: «لن يعود إن شاء الله». ولم يعد بعد ذلك. بعد الديمقراطيين أصبح الوضع أيسر. فُتحت المساجد وسُمح بالأذان. ظهرت الجماعات والمجموعات الأخرى بعد ذلك. لكن من 1950… من 1925 إلى 1950، كان الأستاذ وطلابه في الميدان.</w:t>
      </w:r>
    </w:p>
    <w:p>
      <w:pPr>
        <w:keepNext/>
      </w:pPr>
      <w:hyperlink r:id="rId155">
        <w:r>
          <w:rPr>
            <w:color w:val="1155CC"/>
            <w:u w:val="single"/>
          </w:rPr>
          <w:t>01:43:15 – 01:43:56</w:t>
        </w:r>
      </w:hyperlink>
    </w:p>
    <w:p>
      <w:pPr>
        <w:bidi w:val="1"/>
        <w:jc w:val="right"/>
      </w:pPr>
      <w:r>
        <w:rPr>
          <w:rFonts w:ascii="Arial" w:hAnsi="Arial"/>
          <w:sz w:val="24"/>
          <w:rtl w:val="1"/>
        </w:rPr>
        <w:t>لكن حتى عام 50 كان نظاما شموليا، لا أديان أخرى، كانوا يمنعون كل هذا. لكن في عام 50 جاء الديمقراطيون، وأصبح الأمر أيسر قليلا. أصبح أيسر. وقال [هو؟] أيضا إنه بعد هذا لن يحكم الدولة ملحدون، وسيكونون دائما مؤمنين. لروسيا مكانة مهمة في التاريخ. أصبحت نوعًا من ممثلي الإلحاد، للأسف، للأسف. والآن، ولو كنتم جماعة صغيرة قليلة، من دولة مثل روسيا أو ممن كانوا تحت حكمها،</w:t>
      </w:r>
    </w:p>
    <w:p>
      <w:pPr>
        <w:keepNext/>
      </w:pPr>
      <w:hyperlink r:id="rId156">
        <w:r>
          <w:rPr>
            <w:color w:val="1155CC"/>
            <w:u w:val="single"/>
          </w:rPr>
          <w:t>01:43:56 – 01:44:39</w:t>
        </w:r>
      </w:hyperlink>
    </w:p>
    <w:p>
      <w:pPr>
        <w:bidi w:val="1"/>
        <w:jc w:val="right"/>
      </w:pPr>
      <w:r>
        <w:rPr>
          <w:rFonts w:ascii="Arial" w:hAnsi="Arial"/>
          <w:sz w:val="24"/>
          <w:rtl w:val="1"/>
        </w:rPr>
        <w:t>بما فيها الجمهوريات [التركية؟] الأخرى، [غير واضح]، نشؤوا في ذلك الفكر وتلك الأيديولوجية. لكن ظهور مجموعة كهذه هذه معجزات الله. بلد ضخم وعظيم في العالم. لكن للأسف، أصبحت روسيا رمزا للإلحاد. هذا البلد استولى عليه الملحدون وحكموه، وحاولوا… حاولوا التدمير. للأسف؛ لا أقول إن هذا جيد. نعم، كل هذا هناك، فعل الجميع هذا، قتلوا كل هذا،</w:t>
      </w:r>
    </w:p>
    <w:p>
      <w:pPr>
        <w:keepNext/>
      </w:pPr>
      <w:hyperlink r:id="rId157">
        <w:r>
          <w:rPr>
            <w:color w:val="1155CC"/>
            <w:u w:val="single"/>
          </w:rPr>
          <w:t>01:44:39 – 01:45:19</w:t>
        </w:r>
      </w:hyperlink>
    </w:p>
    <w:p>
      <w:pPr>
        <w:bidi w:val="1"/>
        <w:jc w:val="right"/>
      </w:pPr>
      <w:r>
        <w:rPr>
          <w:rFonts w:ascii="Arial" w:hAnsi="Arial"/>
          <w:sz w:val="24"/>
          <w:rtl w:val="1"/>
        </w:rPr>
        <w:t>لكن يسعدني أنكم موجودون. وستنشرون هذا. لستم شخصًا واحدًا. انظروا، مئات وآلاف الأشخاص. يقول الأستاذ: «ثلاثة [ألفات؟]». إذا تجاوروا يصبحون 111. إذا اجتمع أربعة يصبحون [4411؟] مثلًا. أي إنكم لستم وحدكم، كما نرى هنا؛ وهناك آلاف في روسيا. ويقول رسلان: إذا اجتمعت ثلاثة آحاد، تصبح 111. وإذا كانت أربع أربعات، فستكون أكثر من أربعة آلاف.</w:t>
      </w:r>
    </w:p>
    <w:p>
      <w:pPr>
        <w:keepNext/>
      </w:pPr>
      <w:hyperlink r:id="rId158">
        <w:r>
          <w:rPr>
            <w:color w:val="1155CC"/>
            <w:u w:val="single"/>
          </w:rPr>
          <w:t>01:45:19 – 01:46:01</w:t>
        </w:r>
      </w:hyperlink>
    </w:p>
    <w:p>
      <w:pPr>
        <w:bidi w:val="1"/>
        <w:jc w:val="right"/>
      </w:pPr>
      <w:r>
        <w:rPr>
          <w:rFonts w:ascii="Arial" w:hAnsi="Arial"/>
          <w:sz w:val="24"/>
          <w:rtl w:val="1"/>
        </w:rPr>
        <w:t>إذن لا بد من العمل والشرح والحديث. إن وجد الإخلاص والصدق، إن شاء الله، فهذه الحفنة من الناس، إلى العالم كله… كما نشرت روسيا الإلحاد في العالم، إن شاء الله، فإن علاجه، ولنقل استغفاره وتوبته، بهذه الجماعة القليلة يزول إن شاء الله، ثم الإيمان من جديد… لأن إيمان شخص روسي وقبوله بوجود الله ووحدانيته يؤثر كالقنبلة. رأيت هذا في أذربيجان. في أذربيجان مثلا كان مئات الشباب، لكن روسيا واحدا فقط كان يأتي ويصلي. «الله، الله، روسي يصلي!» فتأثر الجميع.</w:t>
      </w:r>
    </w:p>
    <w:p>
      <w:pPr>
        <w:keepNext/>
      </w:pPr>
      <w:hyperlink r:id="rId159">
        <w:r>
          <w:rPr>
            <w:color w:val="1155CC"/>
            <w:u w:val="single"/>
          </w:rPr>
          <w:t>01:46:02 – 01:46:44</w:t>
        </w:r>
      </w:hyperlink>
    </w:p>
    <w:p>
      <w:pPr>
        <w:bidi w:val="1"/>
        <w:jc w:val="right"/>
      </w:pPr>
      <w:r>
        <w:rPr>
          <w:rFonts w:ascii="Arial" w:hAnsi="Arial"/>
          <w:sz w:val="24"/>
          <w:rtl w:val="1"/>
        </w:rPr>
        <w:t>من المهم جدا أن يوجد ولو شخص واحد، مثل النبي، فعل شيئا عظيما، أو [الصحابة؟]، أو العلماء فعلوا… وأنتم أيضا تستطيعون فعل هذا. الأساس، والأهم، هو الإخلاص. إذا وجد الإخلاص، فلا بد من خدمة كل هذا. وعموما إذا اعتنق روسي واحد الإسلام، فالجميع… سيكون الأمر كانفجار قنبلة. يقول: «كنت في أذربيجان، وكنت أشرح كل هذا للأذربيجانيين هناك، فرأينا روسيا واحدا جاء، وكانوا يصلون». ويقول الجميع: «انظروا، إنه يفعل هذا هكذا»،</w:t>
      </w:r>
    </w:p>
    <w:p>
      <w:pPr>
        <w:keepNext/>
      </w:pPr>
      <w:hyperlink r:id="rId160">
        <w:r>
          <w:rPr>
            <w:color w:val="1155CC"/>
            <w:u w:val="single"/>
          </w:rPr>
          <w:t>01:46:45 – 01:47:31</w:t>
        </w:r>
      </w:hyperlink>
    </w:p>
    <w:p>
      <w:pPr>
        <w:bidi w:val="1"/>
        <w:jc w:val="right"/>
      </w:pPr>
      <w:r>
        <w:rPr>
          <w:rFonts w:ascii="Arial" w:hAnsi="Arial"/>
          <w:sz w:val="24"/>
          <w:rtl w:val="1"/>
        </w:rPr>
        <w:t>وكان هذا مثالا لنا أيضا، ويقول: «نحن أيضا لا نعرف ديننا، ما هو». إن شاء الله، كل هذا هداية الله. علينا الشكر على إيماننا وعلى عثورنا على هذه الحقيقة. وعلينا العمل لنجاة الآخرين أيضا، إن شاء الله. لدينا واجب. لكن هذه الأزمة تستمر من نشأة العالم إلى نهايته. وهكذا في العالم أيضا. مشكلة، مشكلة في العالم. لكن في الآخرة تنفصل الأضداد وتنتهي تلك المشكلات. لكن في هذا العالم تتعايش الأضداد، لذا لن تنتهي الأزمة. الأزمة مستمرة. ما الإنسان؟ مرتبة الحيوانات أدنى؛ ليس فيها [ترق أو تدن؟]. تؤدي وظائفها.</w:t>
      </w:r>
    </w:p>
    <w:p>
      <w:pPr>
        <w:keepNext/>
      </w:pPr>
      <w:hyperlink r:id="rId161">
        <w:r>
          <w:rPr>
            <w:color w:val="1155CC"/>
            <w:u w:val="single"/>
          </w:rPr>
          <w:t>01:47:31 – 01:48:14</w:t>
        </w:r>
      </w:hyperlink>
    </w:p>
    <w:p>
      <w:pPr>
        <w:bidi w:val="1"/>
        <w:jc w:val="right"/>
      </w:pPr>
      <w:r>
        <w:rPr>
          <w:rFonts w:ascii="Arial" w:hAnsi="Arial"/>
          <w:sz w:val="24"/>
          <w:rtl w:val="1"/>
        </w:rPr>
        <w:t>مرتبة الملائكة عالية؛ لا [ترقي أو تدني؟] فيها أيضا. لكن لأن الله أعطى الإنسان نفسا، يمكنهم الارتفاع فوق الملائكة، ويمكنهم الهبوط دون الحيوانات. نحن نمر باختبار كهذا. ولذلك لا نجاة من هذه الأزمة في هذا العالم. ولذلك، الجهاد، والكفاح، والسعي، والعمل، إن شاء الله، الخدمة والاستمرار. يقول [علي إحسان؟] المحترم إن الموضوع طبعا هو الأزمات العالمية وحلولها، وما إلى ذلك، لكن ستظل هناك أزمات في العالم دائما. وسيرافقنا هذا، وسيكون مستمرا، لكن المهم هو الإيمان،</w:t>
      </w:r>
    </w:p>
    <w:p>
      <w:pPr>
        <w:keepNext/>
      </w:pPr>
      <w:hyperlink r:id="rId162">
        <w:r>
          <w:rPr>
            <w:color w:val="1155CC"/>
            <w:u w:val="single"/>
          </w:rPr>
          <w:t>01:48:14 – 01:48:55</w:t>
        </w:r>
      </w:hyperlink>
    </w:p>
    <w:p>
      <w:pPr>
        <w:bidi w:val="1"/>
        <w:jc w:val="right"/>
      </w:pPr>
      <w:r>
        <w:rPr>
          <w:rFonts w:ascii="Arial" w:hAnsi="Arial"/>
          <w:sz w:val="24"/>
          <w:rtl w:val="1"/>
        </w:rPr>
        <w:t>حين يبدأون بالإيمان بالله، يمكن أن تحل كل هذه الأزمات من تلقاء نفسها. وإلا فيمكن أن نرى أي شيء وكل شيء أزمات. إذن، الإخلاص والخدمة. عبر التاريخ جاء أنبياء كثيرون في عصور مختلفة. أي لأي شيء يخضع الناس؟ بتعبير الأستاذ، هم مولعون باللذة الحاضرة، باللذة الحاضرة، ويقلقون من الخوف الحاضر. الناس غافلون عن اللذة والسعادة في المستقبل. وعن العقوبات المقبلة أيضا.</w:t>
      </w:r>
    </w:p>
    <w:p>
      <w:pPr>
        <w:keepNext/>
      </w:pPr>
      <w:hyperlink r:id="rId163">
        <w:r>
          <w:rPr>
            <w:color w:val="1155CC"/>
            <w:u w:val="single"/>
          </w:rPr>
          <w:t>01:48:59 – 01:49:41</w:t>
        </w:r>
      </w:hyperlink>
    </w:p>
    <w:p>
      <w:pPr>
        <w:bidi w:val="1"/>
        <w:jc w:val="right"/>
      </w:pPr>
      <w:r>
        <w:rPr>
          <w:rFonts w:ascii="Arial" w:hAnsi="Arial"/>
          <w:sz w:val="24"/>
          <w:rtl w:val="1"/>
        </w:rPr>
        <w:t>انظروا، موسى عليه السلام يجمع الجماعة، ويوجهها إلى طريق، يقول لأخيه هارون: «أنا»، يقول، «سأصعد إلى جبل الطور وأعود. حتى أذهب وأرجع…» يفسد الناس. لماذا؟ يدمنون اللذة الحاضرة، الحاضرة. كل المشكلة هنا. إذا نظرنا هكذا، فالإنسان كائن، كائن يريد اللذة. وفورا، هيا، اللذة هناك. ولديه اثنان. الأول يريد، يرغب في اللذة دائما، ويخاف من شيء دائما. هذان هما الشعوران: الخوف واللذة.</w:t>
      </w:r>
    </w:p>
    <w:p>
      <w:pPr>
        <w:keepNext/>
      </w:pPr>
      <w:hyperlink r:id="rId164">
        <w:r>
          <w:rPr>
            <w:color w:val="1155CC"/>
            <w:u w:val="single"/>
          </w:rPr>
          <w:t>01:49:41 – 01:50:22</w:t>
        </w:r>
      </w:hyperlink>
    </w:p>
    <w:p>
      <w:pPr>
        <w:bidi w:val="1"/>
        <w:jc w:val="right"/>
      </w:pPr>
      <w:r>
        <w:rPr>
          <w:rFonts w:ascii="Arial" w:hAnsi="Arial"/>
          <w:sz w:val="24"/>
          <w:rtl w:val="1"/>
        </w:rPr>
        <w:t>ويقول إن الإنسان هكذا. وكان هناك أنبياء كثيرون جاؤوا، تحدثوا وشرحوا كثيرا. كائن كهذا. حتى في القرآن نعرف قصة كهذه عن موسى، يقول: «عيشوا الآن هنا هكذا، وفقا للشريعة. سأصعد الآن إلى الجبل، وأتحدث مع الله تعالى ثم أعود». وحين عادوا كان الناس قد تغيروا بالفعل، وصنعوا لأنفسهم عجلا ذهبيا وبدأوا يعبدونه. كان يتحدث عن هذا طوال الوقت،</w:t>
      </w:r>
    </w:p>
    <w:p>
      <w:pPr>
        <w:keepNext/>
      </w:pPr>
      <w:hyperlink r:id="rId165">
        <w:r>
          <w:rPr>
            <w:color w:val="1155CC"/>
            <w:u w:val="single"/>
          </w:rPr>
          <w:t>01:50:22 – 01:51:01</w:t>
        </w:r>
      </w:hyperlink>
    </w:p>
    <w:p>
      <w:pPr>
        <w:bidi w:val="1"/>
        <w:jc w:val="right"/>
      </w:pPr>
      <w:r>
        <w:rPr>
          <w:rFonts w:ascii="Arial" w:hAnsi="Arial"/>
          <w:sz w:val="24"/>
          <w:rtl w:val="1"/>
        </w:rPr>
        <w:t>هكذا فقط، أنهم كائن كهذا. حين جاء نبينا الأخير محمد عليه الصلاة والسلام والقرآن، دام سلطانه [هو؟] 1400 سنة. لكن انظروا إلى النبي محمد، [ليس هكذا فحسب… سلطان الكلمة؟] ألف وأربعمئة، 1500 سنة. 1500 سنة منذ مولد النبي، يستمر منذ 1500 سنة. لأن القرآن هو أعظم معجزة.</w:t>
      </w:r>
    </w:p>
    <w:p>
      <w:pPr>
        <w:keepNext/>
      </w:pPr>
      <w:hyperlink r:id="rId166">
        <w:r>
          <w:rPr>
            <w:color w:val="1155CC"/>
            <w:u w:val="single"/>
          </w:rPr>
          <w:t>01:51:03 – 01:51:43</w:t>
        </w:r>
      </w:hyperlink>
    </w:p>
    <w:p>
      <w:pPr>
        <w:bidi w:val="1"/>
        <w:jc w:val="right"/>
      </w:pPr>
      <w:r>
        <w:rPr>
          <w:rFonts w:ascii="Arial" w:hAnsi="Arial"/>
          <w:sz w:val="24"/>
          <w:rtl w:val="1"/>
        </w:rPr>
        <w:t>القرآن كلام الله وكتاب يقرأ الكون. إذا نظرنا هكذا، فالمعجزات التي ذكرها النبي، ليست كأنه أراها فرأى شخص ثم نسي. مثل القرآن. يمكن لأي إنسان دائما أن يفتح القرآن ويقرأه. إنها معجزة أبدية. لكن التكنولوجيا والمعرفة والفن تتطور أيضا. أصبح العالم أجمل على نحو ما. ازدادت الإمكانات، وازدادت الأشياء. أصبح العالم جميلا كالجنة في أعين الناس. مال الناس إلى الدنيا مجددا وغلبتهم نفوسهم.</w:t>
      </w:r>
    </w:p>
    <w:p>
      <w:pPr>
        <w:keepNext/>
      </w:pPr>
      <w:hyperlink r:id="rId167">
        <w:r>
          <w:rPr>
            <w:color w:val="1155CC"/>
            <w:u w:val="single"/>
          </w:rPr>
          <w:t>01:51:44 – 01:52:26</w:t>
        </w:r>
      </w:hyperlink>
    </w:p>
    <w:p>
      <w:pPr>
        <w:bidi w:val="1"/>
        <w:jc w:val="right"/>
      </w:pPr>
      <w:r>
        <w:rPr>
          <w:rFonts w:ascii="Arial" w:hAnsi="Arial"/>
          <w:sz w:val="24"/>
          <w:rtl w:val="1"/>
        </w:rPr>
        <w:t>500 سنة العرب، و500 سنة الأتراك، لنقل هكذا، مثلوا الإسلام. لكن بعد سقوط الدولة العثمانية، لم يبق من يدافع عن الإسلام والقرآن. لكن إذا نظرنا هكذا إلى هذا العصر، فهو عصر تتطور فيه التكنولوجيا كثيرا، والتقنية، والعلم. ونرى أن الحياة تحسنت. كل هذا موجود: الماء الساخن والكهرباء؛ كل هذا نعمة. يعني كل هذا أن الإنسان يريد العيش مجددا، يريد، يريد اللذة، يريد مثل هذا بشدة. لكن هناك ما يوضح لنا</w:t>
      </w:r>
    </w:p>
    <w:p>
      <w:pPr>
        <w:keepNext/>
      </w:pPr>
      <w:hyperlink r:id="rId168">
        <w:r>
          <w:rPr>
            <w:color w:val="1155CC"/>
            <w:u w:val="single"/>
          </w:rPr>
          <w:t>01:52:26 – 01:53:08</w:t>
        </w:r>
      </w:hyperlink>
    </w:p>
    <w:p>
      <w:pPr>
        <w:bidi w:val="1"/>
        <w:jc w:val="right"/>
      </w:pPr>
      <w:r>
        <w:rPr>
          <w:rFonts w:ascii="Arial" w:hAnsi="Arial"/>
          <w:sz w:val="24"/>
          <w:rtl w:val="1"/>
        </w:rPr>
        <w:t>أن العالم ليس أبديا. لا نبي بعد نبينا، لكن الله يرسل مجددين كل مئة سنة. ويرسل كل قرن مجددا، مبتكرا، يشرح ويجيب عن أسئلة ذلك العصر. أي إن كل عصر خاص. كانت آنذاك سمات أخرى؛ طبعا العلم والتقنية وكل هذا. أعظم [مجدد… العبارة غير واضحة]. فماذا فعل رسائل النور؟</w:t>
      </w:r>
    </w:p>
    <w:p>
      <w:pPr>
        <w:keepNext/>
      </w:pPr>
      <w:hyperlink r:id="rId169">
        <w:r>
          <w:rPr>
            <w:color w:val="1155CC"/>
            <w:u w:val="single"/>
          </w:rPr>
          <w:t>01:53:09 – 01:53:48</w:t>
        </w:r>
      </w:hyperlink>
    </w:p>
    <w:p>
      <w:pPr>
        <w:bidi w:val="1"/>
        <w:jc w:val="right"/>
      </w:pPr>
      <w:r>
        <w:rPr>
          <w:rFonts w:ascii="Arial" w:hAnsi="Arial"/>
          <w:sz w:val="24"/>
          <w:rtl w:val="1"/>
        </w:rPr>
        <w:t>القرآن الكريم أعظم معجزة أبدية لنبينا. لكنه كشف أسرار إعجازه. أي الإعجاز والبلاغة في القرآن. في الكون، القرآن الكبير، المادة، ما نسميه مادة، حطمها بسيف القرآن الماسي. أظهر الحقيقة تحتها. هذا هو الطريق الأعظم للقرآن. لا مجال للانخداع هنا. من ينخدع هنا يخدع نفسه. فلدينا القرآن، وفي الجانب الآخر الكون. يقولان الشيء نفسه.</w:t>
      </w:r>
    </w:p>
    <w:p>
      <w:pPr>
        <w:keepNext/>
      </w:pPr>
      <w:hyperlink r:id="rId170">
        <w:r>
          <w:rPr>
            <w:color w:val="1155CC"/>
            <w:u w:val="single"/>
          </w:rPr>
          <w:t>01:53:49 – 01:54:29</w:t>
        </w:r>
      </w:hyperlink>
    </w:p>
    <w:p>
      <w:pPr>
        <w:bidi w:val="1"/>
        <w:jc w:val="right"/>
      </w:pPr>
      <w:r>
        <w:rPr>
          <w:rFonts w:ascii="Arial" w:hAnsi="Arial"/>
          <w:sz w:val="24"/>
          <w:rtl w:val="1"/>
        </w:rPr>
        <w:t>إن انخدعنا هنا فإننا نخدع أنفسنا. وجود الله ووحدانيته، وعن مضي هذا العالم، وعن وجوده المؤقت، وكونه خادعا، ووجود حياة أبدية، بإعجاز القرآن وتصديق كتاب الكون لهذا المعنى، ماذا فعل رسائل النور؟ العقل والقلب… جمع العقل والقلب، والقلب والعقل. وأثبت ذلك. [الدليل الأخير؟] بعد هذا لا أزمات. ماذا يعني هذا؟ الأزمة صراع مع النفس.</w:t>
      </w:r>
    </w:p>
    <w:p>
      <w:pPr>
        <w:keepNext/>
      </w:pPr>
      <w:hyperlink r:id="rId171">
        <w:r>
          <w:rPr>
            <w:color w:val="1155CC"/>
            <w:u w:val="single"/>
          </w:rPr>
          <w:t>01:54:30 – 01:55:13</w:t>
        </w:r>
      </w:hyperlink>
    </w:p>
    <w:p>
      <w:pPr>
        <w:bidi w:val="1"/>
        <w:jc w:val="right"/>
      </w:pPr>
      <w:r>
        <w:rPr>
          <w:rFonts w:ascii="Arial" w:hAnsi="Arial"/>
          <w:sz w:val="24"/>
          <w:rtl w:val="1"/>
        </w:rPr>
        <w:t>إذا جاهد الإنسان نفسه ونجح، تحدى أستاذنا العصر كله وحده. [وفقه الله؟] ما شاء الله. ماذا فعل رسائل النور؟ نفسر لهذا العصر؛ الأول هو هذا، بلاغة القرآن، الجميع، الجميع يفكرون أن، ما هذا، هناك الكتاب هو… أظهر الأستاذ بلاغته، من أربعين وجها، أن أسلوب التعبير وهكذا، أنه يكون هذا.</w:t>
      </w:r>
    </w:p>
    <w:p>
      <w:pPr>
        <w:keepNext/>
      </w:pPr>
      <w:hyperlink r:id="rId172">
        <w:r>
          <w:rPr>
            <w:color w:val="1155CC"/>
            <w:u w:val="single"/>
          </w:rPr>
          <w:t>01:55:13 – 01:55:54</w:t>
        </w:r>
      </w:hyperlink>
    </w:p>
    <w:p>
      <w:pPr>
        <w:bidi w:val="1"/>
        <w:jc w:val="right"/>
      </w:pPr>
      <w:r>
        <w:rPr>
          <w:rFonts w:ascii="Arial" w:hAnsi="Arial"/>
          <w:sz w:val="24"/>
          <w:rtl w:val="1"/>
        </w:rPr>
        <w:t>جمعوا بين العلم والدين. يمكن قول هذا ببلاغة: إنه حطم المادة بسيف القرآن الماسي. أزال المادة من هذا العالم. ماذا قال؟ الفكرة الأساسية في الإيمان بالله، الإيمان بهذا، والإيمان بهذا. يمكن الآن القول إن كل شيء قد ثبت. لم نعد نحتاج أدلة أخرى. أي دليل تريدونه قد قدم بالفعل. كان سونغور آبي رحمه الله يقول:</w:t>
      </w:r>
    </w:p>
    <w:p>
      <w:pPr>
        <w:keepNext/>
      </w:pPr>
      <w:hyperlink r:id="rId173">
        <w:r>
          <w:rPr>
            <w:color w:val="1155CC"/>
            <w:u w:val="single"/>
          </w:rPr>
          <w:t>01:55:54 – 01:56:34</w:t>
        </w:r>
      </w:hyperlink>
    </w:p>
    <w:p>
      <w:pPr>
        <w:bidi w:val="1"/>
        <w:jc w:val="right"/>
      </w:pPr>
      <w:r>
        <w:rPr>
          <w:rFonts w:ascii="Arial" w:hAnsi="Arial"/>
          <w:sz w:val="24"/>
          <w:rtl w:val="1"/>
        </w:rPr>
        <w:t>تعقد الندوات مرة كل 3–5 سنوات. تنتهي في يوم أو يومين. لكن ندواتنا تستمر كل يوم. علينا مواصلة دروسنا. إذا واصلنا دروسنا وصلواتنا، نطبق هذه التوصيات في حياتنا، وسنصبح قدوة للناس. وستحل هذه الأزمات ببطء. الله صاحب القدرة المطلقة. إذا قبل هذا الإخلاص وهذا الدعاء، فكل شيء يسير بقدرته. سونغور آبي. السلام عليكم ورحمة الله. مصطفى.</w:t>
      </w:r>
    </w:p>
    <w:p>
      <w:pPr>
        <w:keepNext/>
      </w:pPr>
      <w:hyperlink r:id="rId174">
        <w:r>
          <w:rPr>
            <w:color w:val="1155CC"/>
            <w:u w:val="single"/>
          </w:rPr>
          <w:t>01:56:38 – 01:57:18</w:t>
        </w:r>
      </w:hyperlink>
    </w:p>
    <w:p>
      <w:pPr>
        <w:bidi w:val="1"/>
        <w:jc w:val="right"/>
      </w:pPr>
      <w:r>
        <w:rPr>
          <w:rFonts w:ascii="Arial" w:hAnsi="Arial"/>
          <w:sz w:val="24"/>
          <w:rtl w:val="1"/>
        </w:rPr>
        <w:t>كان مصطفى سونغور آبي تلميذا لسعيد النورسي، وبعده «ستة تلاميذ واصلوا مصطفى سونغور؟». يقول إن هذه الندوات تكون مرة كل ثلاث أو خمس سنوات، تجري هكذا، يومين، اجتمع الجميع، وكل شيء جيد، ممتاز، هناك فائدة طبعا؛ لا أقول إنه لا فائدة، لكن ندواتنا هي أننا نقرأ كل يوم، ونصلي كل يوم، ونقرأ كل يوم، رسائل النور، ونعقد الدروس وما إلى ذلك، وهي تجيب عن أسئلتنا.</w:t>
      </w:r>
    </w:p>
    <w:p>
      <w:pPr>
        <w:keepNext/>
      </w:pPr>
      <w:hyperlink r:id="rId175">
        <w:r>
          <w:rPr>
            <w:color w:val="1155CC"/>
            <w:u w:val="single"/>
          </w:rPr>
          <w:t>01:57:19 – 01:57:58</w:t>
        </w:r>
      </w:hyperlink>
    </w:p>
    <w:p>
      <w:pPr>
        <w:bidi w:val="1"/>
        <w:jc w:val="right"/>
      </w:pPr>
      <w:r>
        <w:rPr>
          <w:rFonts w:ascii="Arial" w:hAnsi="Arial"/>
          <w:sz w:val="24"/>
          <w:rtl w:val="1"/>
        </w:rPr>
        <w:t>وحين يقول الناس إن هناك أزمات عالمية، وإن حلها كذا وكذا، فالأزمة في الحقيقة في قلوبنا أو عقولنا. إذا فهم الإنسان هذا، وإذا نظر، فلا أزمة عنده. كل ما يحدث منتظم، وكل ما هو موجود، الله، كل ما فعله، كل هذا موجود؛ يفعل كل شيء بحكمة. لذلك لا نرى هذا. المهم أن تكون نظرة الإنسان صحيحة، وأن يفهم هذا؛ وعندئذ يتضح كل شيء.</w:t>
      </w:r>
    </w:p>
    <w:p>
      <w:pPr>
        <w:keepNext/>
      </w:pPr>
      <w:hyperlink r:id="rId176">
        <w:r>
          <w:rPr>
            <w:color w:val="1155CC"/>
            <w:u w:val="single"/>
          </w:rPr>
          <w:t>01:58:04 – 01:58:36</w:t>
        </w:r>
      </w:hyperlink>
    </w:p>
    <w:p>
      <w:pPr>
        <w:bidi w:val="1"/>
        <w:jc w:val="right"/>
      </w:pPr>
      <w:r>
        <w:rPr>
          <w:rFonts w:ascii="Arial" w:hAnsi="Arial"/>
          <w:sz w:val="24"/>
          <w:rtl w:val="1"/>
        </w:rPr>
        <w:t>هناك حديث: إذا كان في العالم شخص مخلص واحد يقول «الله، الله»، فلن تقوم الساعة. السلام عليكم ورحمة الله. إن كانت هناك أسئلة أخرى فيمكنكم طرحها ونتحدث. من أراد فليأخذ الكتب.</w:t>
      </w:r>
    </w:p>
    <w:p>
      <w:pPr>
        <w:keepNext/>
      </w:pPr>
      <w:hyperlink r:id="rId177">
        <w:r>
          <w:rPr>
            <w:color w:val="1155CC"/>
            <w:u w:val="single"/>
          </w:rPr>
          <w:t>01:59:32 – 02:00:10</w:t>
        </w:r>
      </w:hyperlink>
    </w:p>
    <w:p>
      <w:pPr>
        <w:bidi w:val="1"/>
        <w:jc w:val="right"/>
      </w:pPr>
      <w:r>
        <w:rPr>
          <w:rFonts w:ascii="Arial" w:hAnsi="Arial"/>
          <w:sz w:val="24"/>
          <w:rtl w:val="1"/>
        </w:rPr>
        <w:t>كتب مثيرة للاهتمام... لِنقم الآن... [الحديث الجانبي غير مفهوم.] [دراجة نارية؟] لا، أنا بالمترو...</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zDyBS1PRu8" TargetMode="External"/><Relationship Id="rId10" Type="http://schemas.openxmlformats.org/officeDocument/2006/relationships/hyperlink" Target="https://youtu.be/IzDyBS1PRu8?t=0" TargetMode="External"/><Relationship Id="rId11" Type="http://schemas.openxmlformats.org/officeDocument/2006/relationships/hyperlink" Target="https://youtu.be/IzDyBS1PRu8?t=58" TargetMode="External"/><Relationship Id="rId12" Type="http://schemas.openxmlformats.org/officeDocument/2006/relationships/hyperlink" Target="https://youtu.be/IzDyBS1PRu8?t=100" TargetMode="External"/><Relationship Id="rId13" Type="http://schemas.openxmlformats.org/officeDocument/2006/relationships/hyperlink" Target="https://youtu.be/IzDyBS1PRu8?t=143" TargetMode="External"/><Relationship Id="rId14" Type="http://schemas.openxmlformats.org/officeDocument/2006/relationships/hyperlink" Target="https://youtu.be/IzDyBS1PRu8?t=190" TargetMode="External"/><Relationship Id="rId15" Type="http://schemas.openxmlformats.org/officeDocument/2006/relationships/hyperlink" Target="https://youtu.be/IzDyBS1PRu8?t=230" TargetMode="External"/><Relationship Id="rId16" Type="http://schemas.openxmlformats.org/officeDocument/2006/relationships/hyperlink" Target="https://youtu.be/IzDyBS1PRu8?t=274" TargetMode="External"/><Relationship Id="rId17" Type="http://schemas.openxmlformats.org/officeDocument/2006/relationships/hyperlink" Target="https://youtu.be/IzDyBS1PRu8?t=319" TargetMode="External"/><Relationship Id="rId18" Type="http://schemas.openxmlformats.org/officeDocument/2006/relationships/hyperlink" Target="https://youtu.be/IzDyBS1PRu8?t=361" TargetMode="External"/><Relationship Id="rId19" Type="http://schemas.openxmlformats.org/officeDocument/2006/relationships/hyperlink" Target="https://youtu.be/IzDyBS1PRu8?t=402" TargetMode="External"/><Relationship Id="rId20" Type="http://schemas.openxmlformats.org/officeDocument/2006/relationships/hyperlink" Target="https://youtu.be/IzDyBS1PRu8?t=444" TargetMode="External"/><Relationship Id="rId21" Type="http://schemas.openxmlformats.org/officeDocument/2006/relationships/hyperlink" Target="https://youtu.be/IzDyBS1PRu8?t=485" TargetMode="External"/><Relationship Id="rId22" Type="http://schemas.openxmlformats.org/officeDocument/2006/relationships/hyperlink" Target="https://youtu.be/IzDyBS1PRu8?t=527" TargetMode="External"/><Relationship Id="rId23" Type="http://schemas.openxmlformats.org/officeDocument/2006/relationships/hyperlink" Target="https://youtu.be/IzDyBS1PRu8?t=569" TargetMode="External"/><Relationship Id="rId24" Type="http://schemas.openxmlformats.org/officeDocument/2006/relationships/hyperlink" Target="https://youtu.be/IzDyBS1PRu8?t=613" TargetMode="External"/><Relationship Id="rId25" Type="http://schemas.openxmlformats.org/officeDocument/2006/relationships/hyperlink" Target="https://youtu.be/IzDyBS1PRu8?t=654" TargetMode="External"/><Relationship Id="rId26" Type="http://schemas.openxmlformats.org/officeDocument/2006/relationships/hyperlink" Target="https://youtu.be/IzDyBS1PRu8?t=696" TargetMode="External"/><Relationship Id="rId27" Type="http://schemas.openxmlformats.org/officeDocument/2006/relationships/hyperlink" Target="https://youtu.be/IzDyBS1PRu8?t=737" TargetMode="External"/><Relationship Id="rId28" Type="http://schemas.openxmlformats.org/officeDocument/2006/relationships/hyperlink" Target="https://youtu.be/IzDyBS1PRu8?t=782" TargetMode="External"/><Relationship Id="rId29" Type="http://schemas.openxmlformats.org/officeDocument/2006/relationships/hyperlink" Target="https://youtu.be/IzDyBS1PRu8?t=824" TargetMode="External"/><Relationship Id="rId30" Type="http://schemas.openxmlformats.org/officeDocument/2006/relationships/hyperlink" Target="https://youtu.be/IzDyBS1PRu8?t=864" TargetMode="External"/><Relationship Id="rId31" Type="http://schemas.openxmlformats.org/officeDocument/2006/relationships/hyperlink" Target="https://youtu.be/IzDyBS1PRu8?t=907" TargetMode="External"/><Relationship Id="rId32" Type="http://schemas.openxmlformats.org/officeDocument/2006/relationships/hyperlink" Target="https://youtu.be/IzDyBS1PRu8?t=947" TargetMode="External"/><Relationship Id="rId33" Type="http://schemas.openxmlformats.org/officeDocument/2006/relationships/hyperlink" Target="https://youtu.be/IzDyBS1PRu8?t=989" TargetMode="External"/><Relationship Id="rId34" Type="http://schemas.openxmlformats.org/officeDocument/2006/relationships/hyperlink" Target="https://youtu.be/IzDyBS1PRu8?t=1033" TargetMode="External"/><Relationship Id="rId35" Type="http://schemas.openxmlformats.org/officeDocument/2006/relationships/hyperlink" Target="https://youtu.be/IzDyBS1PRu8?t=1075" TargetMode="External"/><Relationship Id="rId36" Type="http://schemas.openxmlformats.org/officeDocument/2006/relationships/hyperlink" Target="https://youtu.be/IzDyBS1PRu8?t=1116" TargetMode="External"/><Relationship Id="rId37" Type="http://schemas.openxmlformats.org/officeDocument/2006/relationships/hyperlink" Target="https://youtu.be/IzDyBS1PRu8?t=1158" TargetMode="External"/><Relationship Id="rId38" Type="http://schemas.openxmlformats.org/officeDocument/2006/relationships/hyperlink" Target="https://youtu.be/IzDyBS1PRu8?t=1199" TargetMode="External"/><Relationship Id="rId39" Type="http://schemas.openxmlformats.org/officeDocument/2006/relationships/hyperlink" Target="https://youtu.be/IzDyBS1PRu8?t=1242" TargetMode="External"/><Relationship Id="rId40" Type="http://schemas.openxmlformats.org/officeDocument/2006/relationships/hyperlink" Target="https://youtu.be/IzDyBS1PRu8?t=1284" TargetMode="External"/><Relationship Id="rId41" Type="http://schemas.openxmlformats.org/officeDocument/2006/relationships/hyperlink" Target="https://youtu.be/IzDyBS1PRu8?t=1325" TargetMode="External"/><Relationship Id="rId42" Type="http://schemas.openxmlformats.org/officeDocument/2006/relationships/hyperlink" Target="https://youtu.be/IzDyBS1PRu8?t=1367" TargetMode="External"/><Relationship Id="rId43" Type="http://schemas.openxmlformats.org/officeDocument/2006/relationships/hyperlink" Target="https://youtu.be/IzDyBS1PRu8?t=1407" TargetMode="External"/><Relationship Id="rId44" Type="http://schemas.openxmlformats.org/officeDocument/2006/relationships/hyperlink" Target="https://youtu.be/IzDyBS1PRu8?t=1451" TargetMode="External"/><Relationship Id="rId45" Type="http://schemas.openxmlformats.org/officeDocument/2006/relationships/hyperlink" Target="https://youtu.be/IzDyBS1PRu8?t=1493" TargetMode="External"/><Relationship Id="rId46" Type="http://schemas.openxmlformats.org/officeDocument/2006/relationships/hyperlink" Target="https://youtu.be/IzDyBS1PRu8?t=1534" TargetMode="External"/><Relationship Id="rId47" Type="http://schemas.openxmlformats.org/officeDocument/2006/relationships/hyperlink" Target="https://youtu.be/IzDyBS1PRu8?t=1577" TargetMode="External"/><Relationship Id="rId48" Type="http://schemas.openxmlformats.org/officeDocument/2006/relationships/hyperlink" Target="https://youtu.be/IzDyBS1PRu8?t=1617" TargetMode="External"/><Relationship Id="rId49" Type="http://schemas.openxmlformats.org/officeDocument/2006/relationships/hyperlink" Target="https://youtu.be/IzDyBS1PRu8?t=1659" TargetMode="External"/><Relationship Id="rId50" Type="http://schemas.openxmlformats.org/officeDocument/2006/relationships/hyperlink" Target="https://youtu.be/IzDyBS1PRu8?t=1701" TargetMode="External"/><Relationship Id="rId51" Type="http://schemas.openxmlformats.org/officeDocument/2006/relationships/hyperlink" Target="https://youtu.be/IzDyBS1PRu8?t=1747" TargetMode="External"/><Relationship Id="rId52" Type="http://schemas.openxmlformats.org/officeDocument/2006/relationships/hyperlink" Target="https://youtu.be/IzDyBS1PRu8?t=1793" TargetMode="External"/><Relationship Id="rId53" Type="http://schemas.openxmlformats.org/officeDocument/2006/relationships/hyperlink" Target="https://youtu.be/IzDyBS1PRu8?t=1836" TargetMode="External"/><Relationship Id="rId54" Type="http://schemas.openxmlformats.org/officeDocument/2006/relationships/hyperlink" Target="https://youtu.be/IzDyBS1PRu8?t=1877" TargetMode="External"/><Relationship Id="rId55" Type="http://schemas.openxmlformats.org/officeDocument/2006/relationships/hyperlink" Target="https://youtu.be/IzDyBS1PRu8?t=1917" TargetMode="External"/><Relationship Id="rId56" Type="http://schemas.openxmlformats.org/officeDocument/2006/relationships/hyperlink" Target="https://youtu.be/IzDyBS1PRu8?t=1960" TargetMode="External"/><Relationship Id="rId57" Type="http://schemas.openxmlformats.org/officeDocument/2006/relationships/hyperlink" Target="https://youtu.be/IzDyBS1PRu8?t=2002" TargetMode="External"/><Relationship Id="rId58" Type="http://schemas.openxmlformats.org/officeDocument/2006/relationships/hyperlink" Target="https://youtu.be/IzDyBS1PRu8?t=2045" TargetMode="External"/><Relationship Id="rId59" Type="http://schemas.openxmlformats.org/officeDocument/2006/relationships/hyperlink" Target="https://youtu.be/IzDyBS1PRu8?t=2088" TargetMode="External"/><Relationship Id="rId60" Type="http://schemas.openxmlformats.org/officeDocument/2006/relationships/hyperlink" Target="https://youtu.be/IzDyBS1PRu8?t=2128" TargetMode="External"/><Relationship Id="rId61" Type="http://schemas.openxmlformats.org/officeDocument/2006/relationships/hyperlink" Target="https://youtu.be/IzDyBS1PRu8?t=2177" TargetMode="External"/><Relationship Id="rId62" Type="http://schemas.openxmlformats.org/officeDocument/2006/relationships/hyperlink" Target="https://youtu.be/IzDyBS1PRu8?t=2219" TargetMode="External"/><Relationship Id="rId63" Type="http://schemas.openxmlformats.org/officeDocument/2006/relationships/hyperlink" Target="https://youtu.be/IzDyBS1PRu8?t=2261" TargetMode="External"/><Relationship Id="rId64" Type="http://schemas.openxmlformats.org/officeDocument/2006/relationships/hyperlink" Target="https://youtu.be/IzDyBS1PRu8?t=2302" TargetMode="External"/><Relationship Id="rId65" Type="http://schemas.openxmlformats.org/officeDocument/2006/relationships/hyperlink" Target="https://youtu.be/IzDyBS1PRu8?t=2343" TargetMode="External"/><Relationship Id="rId66" Type="http://schemas.openxmlformats.org/officeDocument/2006/relationships/hyperlink" Target="https://youtu.be/IzDyBS1PRu8?t=2383" TargetMode="External"/><Relationship Id="rId67" Type="http://schemas.openxmlformats.org/officeDocument/2006/relationships/hyperlink" Target="https://youtu.be/IzDyBS1PRu8?t=2424" TargetMode="External"/><Relationship Id="rId68" Type="http://schemas.openxmlformats.org/officeDocument/2006/relationships/hyperlink" Target="https://youtu.be/IzDyBS1PRu8?t=2465" TargetMode="External"/><Relationship Id="rId69" Type="http://schemas.openxmlformats.org/officeDocument/2006/relationships/hyperlink" Target="https://youtu.be/IzDyBS1PRu8?t=2507" TargetMode="External"/><Relationship Id="rId70" Type="http://schemas.openxmlformats.org/officeDocument/2006/relationships/hyperlink" Target="https://youtu.be/IzDyBS1PRu8?t=2547" TargetMode="External"/><Relationship Id="rId71" Type="http://schemas.openxmlformats.org/officeDocument/2006/relationships/hyperlink" Target="https://youtu.be/IzDyBS1PRu8?t=2592" TargetMode="External"/><Relationship Id="rId72" Type="http://schemas.openxmlformats.org/officeDocument/2006/relationships/hyperlink" Target="https://youtu.be/IzDyBS1PRu8?t=2640" TargetMode="External"/><Relationship Id="rId73" Type="http://schemas.openxmlformats.org/officeDocument/2006/relationships/hyperlink" Target="https://youtu.be/IzDyBS1PRu8?t=2684" TargetMode="External"/><Relationship Id="rId74" Type="http://schemas.openxmlformats.org/officeDocument/2006/relationships/hyperlink" Target="https://youtu.be/IzDyBS1PRu8?t=2727" TargetMode="External"/><Relationship Id="rId75" Type="http://schemas.openxmlformats.org/officeDocument/2006/relationships/hyperlink" Target="https://youtu.be/IzDyBS1PRu8?t=2770" TargetMode="External"/><Relationship Id="rId76" Type="http://schemas.openxmlformats.org/officeDocument/2006/relationships/hyperlink" Target="https://youtu.be/IzDyBS1PRu8?t=2833" TargetMode="External"/><Relationship Id="rId77" Type="http://schemas.openxmlformats.org/officeDocument/2006/relationships/hyperlink" Target="https://youtu.be/IzDyBS1PRu8?t=2875" TargetMode="External"/><Relationship Id="rId78" Type="http://schemas.openxmlformats.org/officeDocument/2006/relationships/hyperlink" Target="https://youtu.be/IzDyBS1PRu8?t=2919" TargetMode="External"/><Relationship Id="rId79" Type="http://schemas.openxmlformats.org/officeDocument/2006/relationships/hyperlink" Target="https://youtu.be/IzDyBS1PRu8?t=2960" TargetMode="External"/><Relationship Id="rId80" Type="http://schemas.openxmlformats.org/officeDocument/2006/relationships/hyperlink" Target="https://youtu.be/IzDyBS1PRu8?t=3000" TargetMode="External"/><Relationship Id="rId81" Type="http://schemas.openxmlformats.org/officeDocument/2006/relationships/hyperlink" Target="https://youtu.be/IzDyBS1PRu8?t=3044" TargetMode="External"/><Relationship Id="rId82" Type="http://schemas.openxmlformats.org/officeDocument/2006/relationships/hyperlink" Target="https://youtu.be/IzDyBS1PRu8?t=3087" TargetMode="External"/><Relationship Id="rId83" Type="http://schemas.openxmlformats.org/officeDocument/2006/relationships/hyperlink" Target="https://youtu.be/IzDyBS1PRu8?t=3129" TargetMode="External"/><Relationship Id="rId84" Type="http://schemas.openxmlformats.org/officeDocument/2006/relationships/hyperlink" Target="https://youtu.be/IzDyBS1PRu8?t=3173" TargetMode="External"/><Relationship Id="rId85" Type="http://schemas.openxmlformats.org/officeDocument/2006/relationships/hyperlink" Target="https://youtu.be/IzDyBS1PRu8?t=3217" TargetMode="External"/><Relationship Id="rId86" Type="http://schemas.openxmlformats.org/officeDocument/2006/relationships/hyperlink" Target="https://youtu.be/IzDyBS1PRu8?t=3258" TargetMode="External"/><Relationship Id="rId87" Type="http://schemas.openxmlformats.org/officeDocument/2006/relationships/hyperlink" Target="https://youtu.be/IzDyBS1PRu8?t=3299" TargetMode="External"/><Relationship Id="rId88" Type="http://schemas.openxmlformats.org/officeDocument/2006/relationships/hyperlink" Target="https://youtu.be/IzDyBS1PRu8?t=3340" TargetMode="External"/><Relationship Id="rId89" Type="http://schemas.openxmlformats.org/officeDocument/2006/relationships/hyperlink" Target="https://youtu.be/IzDyBS1PRu8?t=3381" TargetMode="External"/><Relationship Id="rId90" Type="http://schemas.openxmlformats.org/officeDocument/2006/relationships/hyperlink" Target="https://youtu.be/IzDyBS1PRu8?t=3422" TargetMode="External"/><Relationship Id="rId91" Type="http://schemas.openxmlformats.org/officeDocument/2006/relationships/hyperlink" Target="https://youtu.be/IzDyBS1PRu8?t=3465" TargetMode="External"/><Relationship Id="rId92" Type="http://schemas.openxmlformats.org/officeDocument/2006/relationships/hyperlink" Target="https://youtu.be/IzDyBS1PRu8?t=3510" TargetMode="External"/><Relationship Id="rId93" Type="http://schemas.openxmlformats.org/officeDocument/2006/relationships/hyperlink" Target="https://youtu.be/IzDyBS1PRu8?t=3553" TargetMode="External"/><Relationship Id="rId94" Type="http://schemas.openxmlformats.org/officeDocument/2006/relationships/hyperlink" Target="https://youtu.be/IzDyBS1PRu8?t=3594" TargetMode="External"/><Relationship Id="rId95" Type="http://schemas.openxmlformats.org/officeDocument/2006/relationships/hyperlink" Target="https://youtu.be/IzDyBS1PRu8?t=3635" TargetMode="External"/><Relationship Id="rId96" Type="http://schemas.openxmlformats.org/officeDocument/2006/relationships/hyperlink" Target="https://youtu.be/IzDyBS1PRu8?t=3678" TargetMode="External"/><Relationship Id="rId97" Type="http://schemas.openxmlformats.org/officeDocument/2006/relationships/hyperlink" Target="https://youtu.be/IzDyBS1PRu8?t=3719" TargetMode="External"/><Relationship Id="rId98" Type="http://schemas.openxmlformats.org/officeDocument/2006/relationships/hyperlink" Target="https://youtu.be/IzDyBS1PRu8?t=3760" TargetMode="External"/><Relationship Id="rId99" Type="http://schemas.openxmlformats.org/officeDocument/2006/relationships/hyperlink" Target="https://youtu.be/IzDyBS1PRu8?t=3803" TargetMode="External"/><Relationship Id="rId100" Type="http://schemas.openxmlformats.org/officeDocument/2006/relationships/hyperlink" Target="https://youtu.be/IzDyBS1PRu8?t=3844" TargetMode="External"/><Relationship Id="rId101" Type="http://schemas.openxmlformats.org/officeDocument/2006/relationships/hyperlink" Target="https://youtu.be/IzDyBS1PRu8?t=3887" TargetMode="External"/><Relationship Id="rId102" Type="http://schemas.openxmlformats.org/officeDocument/2006/relationships/hyperlink" Target="https://youtu.be/IzDyBS1PRu8?t=3930" TargetMode="External"/><Relationship Id="rId103" Type="http://schemas.openxmlformats.org/officeDocument/2006/relationships/hyperlink" Target="https://youtu.be/IzDyBS1PRu8?t=3970" TargetMode="External"/><Relationship Id="rId104" Type="http://schemas.openxmlformats.org/officeDocument/2006/relationships/hyperlink" Target="https://youtu.be/IzDyBS1PRu8?t=4014" TargetMode="External"/><Relationship Id="rId105" Type="http://schemas.openxmlformats.org/officeDocument/2006/relationships/hyperlink" Target="https://youtu.be/IzDyBS1PRu8?t=4056" TargetMode="External"/><Relationship Id="rId106" Type="http://schemas.openxmlformats.org/officeDocument/2006/relationships/hyperlink" Target="https://youtu.be/IzDyBS1PRu8?t=4099" TargetMode="External"/><Relationship Id="rId107" Type="http://schemas.openxmlformats.org/officeDocument/2006/relationships/hyperlink" Target="https://youtu.be/IzDyBS1PRu8?t=4140" TargetMode="External"/><Relationship Id="rId108" Type="http://schemas.openxmlformats.org/officeDocument/2006/relationships/hyperlink" Target="https://youtu.be/IzDyBS1PRu8?t=4182" TargetMode="External"/><Relationship Id="rId109" Type="http://schemas.openxmlformats.org/officeDocument/2006/relationships/hyperlink" Target="https://youtu.be/IzDyBS1PRu8?t=4224" TargetMode="External"/><Relationship Id="rId110" Type="http://schemas.openxmlformats.org/officeDocument/2006/relationships/hyperlink" Target="https://youtu.be/IzDyBS1PRu8?t=4269" TargetMode="External"/><Relationship Id="rId111" Type="http://schemas.openxmlformats.org/officeDocument/2006/relationships/hyperlink" Target="https://youtu.be/IzDyBS1PRu8?t=4314" TargetMode="External"/><Relationship Id="rId112" Type="http://schemas.openxmlformats.org/officeDocument/2006/relationships/hyperlink" Target="https://youtu.be/IzDyBS1PRu8?t=4355" TargetMode="External"/><Relationship Id="rId113" Type="http://schemas.openxmlformats.org/officeDocument/2006/relationships/hyperlink" Target="https://youtu.be/IzDyBS1PRu8?t=4397" TargetMode="External"/><Relationship Id="rId114" Type="http://schemas.openxmlformats.org/officeDocument/2006/relationships/hyperlink" Target="https://youtu.be/IzDyBS1PRu8?t=4441" TargetMode="External"/><Relationship Id="rId115" Type="http://schemas.openxmlformats.org/officeDocument/2006/relationships/hyperlink" Target="https://youtu.be/IzDyBS1PRu8?t=4483" TargetMode="External"/><Relationship Id="rId116" Type="http://schemas.openxmlformats.org/officeDocument/2006/relationships/hyperlink" Target="https://youtu.be/IzDyBS1PRu8?t=4523" TargetMode="External"/><Relationship Id="rId117" Type="http://schemas.openxmlformats.org/officeDocument/2006/relationships/hyperlink" Target="https://youtu.be/IzDyBS1PRu8?t=4567" TargetMode="External"/><Relationship Id="rId118" Type="http://schemas.openxmlformats.org/officeDocument/2006/relationships/hyperlink" Target="https://youtu.be/IzDyBS1PRu8?t=4608" TargetMode="External"/><Relationship Id="rId119" Type="http://schemas.openxmlformats.org/officeDocument/2006/relationships/hyperlink" Target="https://youtu.be/IzDyBS1PRu8?t=4650" TargetMode="External"/><Relationship Id="rId120" Type="http://schemas.openxmlformats.org/officeDocument/2006/relationships/hyperlink" Target="https://youtu.be/IzDyBS1PRu8?t=4692" TargetMode="External"/><Relationship Id="rId121" Type="http://schemas.openxmlformats.org/officeDocument/2006/relationships/hyperlink" Target="https://youtu.be/IzDyBS1PRu8?t=4732" TargetMode="External"/><Relationship Id="rId122" Type="http://schemas.openxmlformats.org/officeDocument/2006/relationships/hyperlink" Target="https://youtu.be/IzDyBS1PRu8?t=4775" TargetMode="External"/><Relationship Id="rId123" Type="http://schemas.openxmlformats.org/officeDocument/2006/relationships/hyperlink" Target="https://youtu.be/IzDyBS1PRu8?t=4816" TargetMode="External"/><Relationship Id="rId124" Type="http://schemas.openxmlformats.org/officeDocument/2006/relationships/hyperlink" Target="https://youtu.be/IzDyBS1PRu8?t=4858" TargetMode="External"/><Relationship Id="rId125" Type="http://schemas.openxmlformats.org/officeDocument/2006/relationships/hyperlink" Target="https://youtu.be/IzDyBS1PRu8?t=4899" TargetMode="External"/><Relationship Id="rId126" Type="http://schemas.openxmlformats.org/officeDocument/2006/relationships/hyperlink" Target="https://youtu.be/IzDyBS1PRu8?t=4940" TargetMode="External"/><Relationship Id="rId127" Type="http://schemas.openxmlformats.org/officeDocument/2006/relationships/hyperlink" Target="https://youtu.be/IzDyBS1PRu8?t=4982" TargetMode="External"/><Relationship Id="rId128" Type="http://schemas.openxmlformats.org/officeDocument/2006/relationships/hyperlink" Target="https://youtu.be/IzDyBS1PRu8?t=5022" TargetMode="External"/><Relationship Id="rId129" Type="http://schemas.openxmlformats.org/officeDocument/2006/relationships/hyperlink" Target="https://youtu.be/IzDyBS1PRu8?t=5068" TargetMode="External"/><Relationship Id="rId130" Type="http://schemas.openxmlformats.org/officeDocument/2006/relationships/hyperlink" Target="https://youtu.be/IzDyBS1PRu8?t=5110" TargetMode="External"/><Relationship Id="rId131" Type="http://schemas.openxmlformats.org/officeDocument/2006/relationships/hyperlink" Target="https://youtu.be/IzDyBS1PRu8?t=5153" TargetMode="External"/><Relationship Id="rId132" Type="http://schemas.openxmlformats.org/officeDocument/2006/relationships/hyperlink" Target="https://youtu.be/IzDyBS1PRu8?t=5197" TargetMode="External"/><Relationship Id="rId133" Type="http://schemas.openxmlformats.org/officeDocument/2006/relationships/hyperlink" Target="https://youtu.be/IzDyBS1PRu8?t=5239" TargetMode="External"/><Relationship Id="rId134" Type="http://schemas.openxmlformats.org/officeDocument/2006/relationships/hyperlink" Target="https://youtu.be/IzDyBS1PRu8?t=5282" TargetMode="External"/><Relationship Id="rId135" Type="http://schemas.openxmlformats.org/officeDocument/2006/relationships/hyperlink" Target="https://youtu.be/IzDyBS1PRu8?t=5322" TargetMode="External"/><Relationship Id="rId136" Type="http://schemas.openxmlformats.org/officeDocument/2006/relationships/hyperlink" Target="https://youtu.be/IzDyBS1PRu8?t=5367" TargetMode="External"/><Relationship Id="rId137" Type="http://schemas.openxmlformats.org/officeDocument/2006/relationships/hyperlink" Target="https://youtu.be/IzDyBS1PRu8?t=5409" TargetMode="External"/><Relationship Id="rId138" Type="http://schemas.openxmlformats.org/officeDocument/2006/relationships/hyperlink" Target="https://youtu.be/IzDyBS1PRu8?t=5449" TargetMode="External"/><Relationship Id="rId139" Type="http://schemas.openxmlformats.org/officeDocument/2006/relationships/hyperlink" Target="https://youtu.be/IzDyBS1PRu8?t=5492" TargetMode="External"/><Relationship Id="rId140" Type="http://schemas.openxmlformats.org/officeDocument/2006/relationships/hyperlink" Target="https://youtu.be/IzDyBS1PRu8?t=5535" TargetMode="External"/><Relationship Id="rId141" Type="http://schemas.openxmlformats.org/officeDocument/2006/relationships/hyperlink" Target="https://youtu.be/IzDyBS1PRu8?t=5576" TargetMode="External"/><Relationship Id="rId142" Type="http://schemas.openxmlformats.org/officeDocument/2006/relationships/hyperlink" Target="https://youtu.be/IzDyBS1PRu8?t=5620" TargetMode="External"/><Relationship Id="rId143" Type="http://schemas.openxmlformats.org/officeDocument/2006/relationships/hyperlink" Target="https://youtu.be/IzDyBS1PRu8?t=5664" TargetMode="External"/><Relationship Id="rId144" Type="http://schemas.openxmlformats.org/officeDocument/2006/relationships/hyperlink" Target="https://youtu.be/IzDyBS1PRu8?t=5706" TargetMode="External"/><Relationship Id="rId145" Type="http://schemas.openxmlformats.org/officeDocument/2006/relationships/hyperlink" Target="https://youtu.be/IzDyBS1PRu8?t=5750" TargetMode="External"/><Relationship Id="rId146" Type="http://schemas.openxmlformats.org/officeDocument/2006/relationships/hyperlink" Target="https://youtu.be/IzDyBS1PRu8?t=5793" TargetMode="External"/><Relationship Id="rId147" Type="http://schemas.openxmlformats.org/officeDocument/2006/relationships/hyperlink" Target="https://youtu.be/IzDyBS1PRu8?t=5836" TargetMode="External"/><Relationship Id="rId148" Type="http://schemas.openxmlformats.org/officeDocument/2006/relationships/hyperlink" Target="https://youtu.be/IzDyBS1PRu8?t=5885" TargetMode="External"/><Relationship Id="rId149" Type="http://schemas.openxmlformats.org/officeDocument/2006/relationships/hyperlink" Target="https://youtu.be/IzDyBS1PRu8?t=5925" TargetMode="External"/><Relationship Id="rId150" Type="http://schemas.openxmlformats.org/officeDocument/2006/relationships/hyperlink" Target="https://youtu.be/IzDyBS1PRu8?t=5986" TargetMode="External"/><Relationship Id="rId151" Type="http://schemas.openxmlformats.org/officeDocument/2006/relationships/hyperlink" Target="https://youtu.be/IzDyBS1PRu8?t=6031" TargetMode="External"/><Relationship Id="rId152" Type="http://schemas.openxmlformats.org/officeDocument/2006/relationships/hyperlink" Target="https://youtu.be/IzDyBS1PRu8?t=6073" TargetMode="External"/><Relationship Id="rId153" Type="http://schemas.openxmlformats.org/officeDocument/2006/relationships/hyperlink" Target="https://youtu.be/IzDyBS1PRu8?t=6113" TargetMode="External"/><Relationship Id="rId154" Type="http://schemas.openxmlformats.org/officeDocument/2006/relationships/hyperlink" Target="https://youtu.be/IzDyBS1PRu8?t=6155" TargetMode="External"/><Relationship Id="rId155" Type="http://schemas.openxmlformats.org/officeDocument/2006/relationships/hyperlink" Target="https://youtu.be/IzDyBS1PRu8?t=6195" TargetMode="External"/><Relationship Id="rId156" Type="http://schemas.openxmlformats.org/officeDocument/2006/relationships/hyperlink" Target="https://youtu.be/IzDyBS1PRu8?t=6236" TargetMode="External"/><Relationship Id="rId157" Type="http://schemas.openxmlformats.org/officeDocument/2006/relationships/hyperlink" Target="https://youtu.be/IzDyBS1PRu8?t=6279" TargetMode="External"/><Relationship Id="rId158" Type="http://schemas.openxmlformats.org/officeDocument/2006/relationships/hyperlink" Target="https://youtu.be/IzDyBS1PRu8?t=6319" TargetMode="External"/><Relationship Id="rId159" Type="http://schemas.openxmlformats.org/officeDocument/2006/relationships/hyperlink" Target="https://youtu.be/IzDyBS1PRu8?t=6362" TargetMode="External"/><Relationship Id="rId160" Type="http://schemas.openxmlformats.org/officeDocument/2006/relationships/hyperlink" Target="https://youtu.be/IzDyBS1PRu8?t=6405" TargetMode="External"/><Relationship Id="rId161" Type="http://schemas.openxmlformats.org/officeDocument/2006/relationships/hyperlink" Target="https://youtu.be/IzDyBS1PRu8?t=6451" TargetMode="External"/><Relationship Id="rId162" Type="http://schemas.openxmlformats.org/officeDocument/2006/relationships/hyperlink" Target="https://youtu.be/IzDyBS1PRu8?t=6494" TargetMode="External"/><Relationship Id="rId163" Type="http://schemas.openxmlformats.org/officeDocument/2006/relationships/hyperlink" Target="https://youtu.be/IzDyBS1PRu8?t=6539" TargetMode="External"/><Relationship Id="rId164" Type="http://schemas.openxmlformats.org/officeDocument/2006/relationships/hyperlink" Target="https://youtu.be/IzDyBS1PRu8?t=6581" TargetMode="External"/><Relationship Id="rId165" Type="http://schemas.openxmlformats.org/officeDocument/2006/relationships/hyperlink" Target="https://youtu.be/IzDyBS1PRu8?t=6622" TargetMode="External"/><Relationship Id="rId166" Type="http://schemas.openxmlformats.org/officeDocument/2006/relationships/hyperlink" Target="https://youtu.be/IzDyBS1PRu8?t=6663" TargetMode="External"/><Relationship Id="rId167" Type="http://schemas.openxmlformats.org/officeDocument/2006/relationships/hyperlink" Target="https://youtu.be/IzDyBS1PRu8?t=6704" TargetMode="External"/><Relationship Id="rId168" Type="http://schemas.openxmlformats.org/officeDocument/2006/relationships/hyperlink" Target="https://youtu.be/IzDyBS1PRu8?t=6746" TargetMode="External"/><Relationship Id="rId169" Type="http://schemas.openxmlformats.org/officeDocument/2006/relationships/hyperlink" Target="https://youtu.be/IzDyBS1PRu8?t=6789" TargetMode="External"/><Relationship Id="rId170" Type="http://schemas.openxmlformats.org/officeDocument/2006/relationships/hyperlink" Target="https://youtu.be/IzDyBS1PRu8?t=6829" TargetMode="External"/><Relationship Id="rId171" Type="http://schemas.openxmlformats.org/officeDocument/2006/relationships/hyperlink" Target="https://youtu.be/IzDyBS1PRu8?t=6870" TargetMode="External"/><Relationship Id="rId172" Type="http://schemas.openxmlformats.org/officeDocument/2006/relationships/hyperlink" Target="https://youtu.be/IzDyBS1PRu8?t=6913" TargetMode="External"/><Relationship Id="rId173" Type="http://schemas.openxmlformats.org/officeDocument/2006/relationships/hyperlink" Target="https://youtu.be/IzDyBS1PRu8?t=6954" TargetMode="External"/><Relationship Id="rId174" Type="http://schemas.openxmlformats.org/officeDocument/2006/relationships/hyperlink" Target="https://youtu.be/IzDyBS1PRu8?t=6998" TargetMode="External"/><Relationship Id="rId175" Type="http://schemas.openxmlformats.org/officeDocument/2006/relationships/hyperlink" Target="https://youtu.be/IzDyBS1PRu8?t=7039" TargetMode="External"/><Relationship Id="rId176" Type="http://schemas.openxmlformats.org/officeDocument/2006/relationships/hyperlink" Target="https://youtu.be/IzDyBS1PRu8?t=7084" TargetMode="External"/><Relationship Id="rId177" Type="http://schemas.openxmlformats.org/officeDocument/2006/relationships/hyperlink" Target="https://youtu.be/IzDyBS1PRu8?t=7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53.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