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35. Oturum — Rusça / çalışma metni</w:t>
      </w:r>
    </w:p>
    <w:p>
      <w:r>
        <w:t>06.10.2026 • Modern Krizlere Cevap Olarak Yaratılışın Anlamını Yeniden Keşfetmek: Nursi’nin Mana-yı Harfî Perspektifi ve 5D Düşünme Modeli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00:00:42</w:t>
        </w:r>
      </w:hyperlink>
    </w:p>
    <w:p>
      <w:r>
        <w:t>перспектива и пятимерная [модель?]. Начнем с доктора Абдельхака М. Хамзы. Очень хорошо. Ладно. Ас-саляму алейкум. Хотите, чтобы я это поставил? Да, поставлю. Отлично. Отлично. Ас-саляму алейкум. По образованию я физик, поэтому ближе всего мне</w:t>
      </w:r>
    </w:p>
    <w:p>
      <w:pPr>
        <w:keepNext/>
      </w:pPr>
      <w:hyperlink r:id="rId11">
        <w:r>
          <w:rPr>
            <w:color w:val="1155CC"/>
            <w:u w:val="single"/>
          </w:rPr>
          <w:t>00:00:42 – 00:01:26</w:t>
        </w:r>
      </w:hyperlink>
    </w:p>
    <w:p>
      <w:r>
        <w:t>первая часть названия. То есть я понимаю, или хотя бы думаю, что понимаю, чем занимался последние 40–50 лет, занимаясь физикой в контексте современной науки. Так что, думаю, с учетом моего опыта я знаю плюсы и минусы современной науки и передам вам эту информацию как можно короче. Что касается второй части, исламских наук, думаю, я коснусь их поверхностно,</w:t>
      </w:r>
    </w:p>
    <w:p>
      <w:pPr>
        <w:keepNext/>
      </w:pPr>
      <w:hyperlink r:id="rId12">
        <w:r>
          <w:rPr>
            <w:color w:val="1155CC"/>
            <w:u w:val="single"/>
          </w:rPr>
          <w:t>00:01:26 – 00:02:08</w:t>
        </w:r>
      </w:hyperlink>
    </w:p>
    <w:p>
      <w:r>
        <w:t>ведь это не моя специальность. Я словно любитель. Для тех из вас, кто знаком с «учеником ученика Диснея?», если дадите мне метлу, в сфере, в сфере исламских наук, она разбушуется. Так что я определю, в чем проблема, в чем, как я думаю, она состоит. Сначала я буду защищать существование формы знания, превосходящей рассудочное мышление. Вот задача.</w:t>
      </w:r>
    </w:p>
    <w:p>
      <w:pPr>
        <w:keepNext/>
      </w:pPr>
      <w:hyperlink r:id="rId13">
        <w:r>
          <w:rPr>
            <w:color w:val="1155CC"/>
            <w:u w:val="single"/>
          </w:rPr>
          <w:t>00:02:09 – 00:02:50</w:t>
        </w:r>
      </w:hyperlink>
    </w:p>
    <w:p>
      <w:r>
        <w:t>Затем я подвергну критике предпосылки, на которых основана наука в практике современного человека. И я подчеркиваю: современного человека, потому что наши предки занимались наукой иначе, чем мы. Как говорят, есть прекрасное изречение. Оно гласит, гласит: раньше мы жили меньше, но жизнь имела смысл. Теперь благодаря медицине мы живем дольше, но без смысла. Медицина продлевает жизнь, но вы живете 80 лет без смысла, а они жили 50 лет, но все было наполнено смыслом.</w:t>
      </w:r>
    </w:p>
    <w:p>
      <w:pPr>
        <w:keepNext/>
      </w:pPr>
      <w:hyperlink r:id="rId14">
        <w:r>
          <w:rPr>
            <w:color w:val="1155CC"/>
            <w:u w:val="single"/>
          </w:rPr>
          <w:t>00:02:50 – 00:03:33</w:t>
        </w:r>
      </w:hyperlink>
    </w:p>
    <w:p>
      <w:r>
        <w:t>Куда мы движемся, один из важнейших для меня здесь пунктов — вернуть значение традиционной исламской космологии. И я вернусь к определению космологии и почему важно оживить или возродить эту, эту исламскую космологию. Затем постараюсь показать связь между космологией, духовностью и познанием Бога в исламской традиции: их нельзя разделить, и Коран постоянно указывает на все это.</w:t>
      </w:r>
    </w:p>
    <w:p>
      <w:pPr>
        <w:keepNext/>
      </w:pPr>
      <w:hyperlink r:id="rId15">
        <w:r>
          <w:rPr>
            <w:color w:val="1155CC"/>
            <w:u w:val="single"/>
          </w:rPr>
          <w:t>00:03:33 – 00:04:15</w:t>
        </w:r>
      </w:hyperlink>
    </w:p>
    <w:p>
      <w:r>
        <w:t>Вот диагноз согласно современному человеку и провозглашаемому им мировоззрению. И очень часто, знаете, когда я делаю такой доклад, мне говорят, поскольку речь идет об образовании и из-за нынешних проблем с гендером и прочим, люди указывают на слова «он провозглашает». Я имею в виду человека в универсальном смысле, а не мужчин или женщин, чтобы объяснять вам: вот этот гендер или вот тот. Нет, «он провозглашает»; когда вы это видите,</w:t>
      </w:r>
    </w:p>
    <w:p>
      <w:pPr>
        <w:keepNext/>
      </w:pPr>
      <w:hyperlink r:id="rId16">
        <w:r>
          <w:rPr>
            <w:color w:val="1155CC"/>
            <w:u w:val="single"/>
          </w:rPr>
          <w:t>00:04:15 – 00:04:56</w:t>
        </w:r>
      </w:hyperlink>
    </w:p>
    <w:p>
      <w:r>
        <w:t>это означает человека, универсального человека. Итак, диагноз: современный человек, современная мысль сводит, сводит реальность к тому, что можно измерить, наблюдать, исчислить или вычислить. Вычислительную часть я добавил из-за искусственного интеллекта. ИИ целиком связан с вычислениями. А затем ответ, ответ человека, который является мусульманином: реальность состоит из нескольких взаимосвязанных уровней. Это физический, психический и духовный уровни.</w:t>
      </w:r>
    </w:p>
    <w:p>
      <w:pPr>
        <w:keepNext/>
      </w:pPr>
      <w:hyperlink r:id="rId17">
        <w:r>
          <w:rPr>
            <w:color w:val="1155CC"/>
            <w:u w:val="single"/>
          </w:rPr>
          <w:t>00:04:57 – 00:05:40</w:t>
        </w:r>
      </w:hyperlink>
    </w:p>
    <w:p>
      <w:r>
        <w:t>Как говорят, Наличие души делает вас человеком, человеческим существом. Итак, вот мысль о традиции и космологии. Реальность иерархична и многослойна. Тело, душа и дух образуют органическое единство. Это не то, что можно разделить. Аналитическая наука постигает лишь часть этой реальности.</w:t>
      </w:r>
    </w:p>
    <w:p>
      <w:pPr>
        <w:keepNext/>
      </w:pPr>
      <w:hyperlink r:id="rId18">
        <w:r>
          <w:rPr>
            <w:color w:val="1155CC"/>
            <w:u w:val="single"/>
          </w:rPr>
          <w:t>00:05:40 – 00:06:22</w:t>
        </w:r>
      </w:hyperlink>
    </w:p>
    <w:p>
      <w:r>
        <w:t>Ее интересует только материя. Если вы учите детей и постоянно говорите им: вот реальность, вот реальность, если повторять это 13 лет, они будут верить только в это. Древние традиции признавали многие уровни бытия, не только один, а множество. Вот сравнение между, между картезианцами или… Декарт: он разделил материю, мысль, разделение субъекта и объекта.</w:t>
      </w:r>
    </w:p>
    <w:p>
      <w:pPr>
        <w:keepNext/>
      </w:pPr>
      <w:hyperlink r:id="rId19">
        <w:r>
          <w:rPr>
            <w:color w:val="1155CC"/>
            <w:u w:val="single"/>
          </w:rPr>
          <w:t>00:06:22 – 00:07:07</w:t>
        </w:r>
      </w:hyperlink>
    </w:p>
    <w:p>
      <w:r>
        <w:t>Уже нет чего-то органически единого: разделяется. И есть картезианские факты, я буду говорить в основном, когда мы говорим в физике, мы говорим не только о картезианских фактах, но также о [бэконовских?] фактах. Они немного различаются, ведь бэконовские факты эмпиричны, чисто эмпиричны. Традиционная космология объединяет все эти уровни. Если бы вы поговорили с моим прадедом и сказали ему: во что же вы верите, они не смогли бы отделить себя от того, во что верили.</w:t>
      </w:r>
    </w:p>
    <w:p>
      <w:pPr>
        <w:keepNext/>
      </w:pPr>
      <w:hyperlink r:id="rId20">
        <w:r>
          <w:rPr>
            <w:color w:val="1155CC"/>
            <w:u w:val="single"/>
          </w:rPr>
          <w:t>00:07:07 – 00:07:52</w:t>
        </w:r>
      </w:hyperlink>
    </w:p>
    <w:p>
      <w:r>
        <w:t>Они не могли разделить. Итак, этот компонент мы называем интеллектуальной интуицией, и здесь есть различие. Следует различать рассудок и интеллект. Есть и духовная интуиция: это не эмоции и не воображение. Нельзя сказать лишь потому, что вы можете воображать, что у вас есть духовная интуиция, или что ваши эмоциональные эмоции — это, это духовное. Это нечто совсем иное. Эта интеллектуальная интуиция</w:t>
      </w:r>
    </w:p>
    <w:p>
      <w:pPr>
        <w:keepNext/>
      </w:pPr>
      <w:hyperlink r:id="rId21">
        <w:r>
          <w:rPr>
            <w:color w:val="1155CC"/>
            <w:u w:val="single"/>
          </w:rPr>
          <w:t>00:07:52 – 00:08:38</w:t>
        </w:r>
      </w:hyperlink>
    </w:p>
    <w:p>
      <w:r>
        <w:t>дает доступ к универсальным истинам. Если взглянуть на ребенка, на крошечного малыша, который двигается вокруг, у них… они знают, что есть, они различают, хотя их не учили, что есть, знаете, задаешь вопросы. У меня… у меня внуки лишь за последние три года, и я, я много общаюсь с ними, и удивительно, как фитра проявляется в этих малышах. Именно эта интеллектуальная интуиция дает основу</w:t>
      </w:r>
    </w:p>
    <w:p>
      <w:pPr>
        <w:keepNext/>
      </w:pPr>
      <w:hyperlink r:id="rId22">
        <w:r>
          <w:rPr>
            <w:color w:val="1155CC"/>
            <w:u w:val="single"/>
          </w:rPr>
          <w:t>00:08:38 – 00:09:21</w:t>
        </w:r>
      </w:hyperlink>
    </w:p>
    <w:p>
      <w:r>
        <w:t>традиционной космологии. [Неразборчивая фраза] Это немного технически сложно. но мне нужно сделать это, чтобы пояснить, что я понимаю под метафизикой и космологией. Метафизика — знание абсолютного и бесконечного, космология — знание проявления и сотворенного порядка. То есть есть вещи, которые проявляются, и есть сотворенный порядок, и этот порядок можно распознать, и в этом заключается космология.</w:t>
      </w:r>
    </w:p>
    <w:p>
      <w:pPr>
        <w:keepNext/>
      </w:pPr>
      <w:hyperlink r:id="rId23">
        <w:r>
          <w:rPr>
            <w:color w:val="1155CC"/>
            <w:u w:val="single"/>
          </w:rPr>
          <w:t>00:09:21 – 00:10:01</w:t>
        </w:r>
      </w:hyperlink>
    </w:p>
    <w:p>
      <w:r>
        <w:t>Традиционная космология берет принципы из метафизики. Не из физики, а из метафизики. Поэтому мир современной науки не дает вам доступа к, к этому пониманию традиционной космологии. Итак, современная наука — наука без мудрости. Современная наука постепенно, агрессивно устраняет познающий субъект, убирает субъективность. То есть считается, что все объективно, и…</w:t>
      </w:r>
    </w:p>
    <w:p>
      <w:pPr>
        <w:keepNext/>
      </w:pPr>
      <w:hyperlink r:id="rId24">
        <w:r>
          <w:rPr>
            <w:color w:val="1155CC"/>
            <w:u w:val="single"/>
          </w:rPr>
          <w:t>00:10:03 – 00:10:44</w:t>
        </w:r>
      </w:hyperlink>
    </w:p>
    <w:p>
      <w:r>
        <w:t>мы различаем, «есть что, что это?». Что сделает сциентизм, сциентизм привяжет вас к материальному миру. Современная наука порождает культурные мифы, всевозможные мифы, порождаемые наукой. Люди думают, что если носишь айфон или телефон, или у тебя есть доступ к науке. Нет, то, к чему у вас есть доступ, — это инструмент, созданный, созданный, чтобы сделать вас,</w:t>
      </w:r>
    </w:p>
    <w:p>
      <w:pPr>
        <w:keepNext/>
      </w:pPr>
      <w:hyperlink r:id="rId25">
        <w:r>
          <w:rPr>
            <w:color w:val="1155CC"/>
            <w:u w:val="single"/>
          </w:rPr>
          <w:t>00:10:44 – 00:11:28</w:t>
        </w:r>
      </w:hyperlink>
    </w:p>
    <w:p>
      <w:r>
        <w:t>сделать вас в каком-то смысле рабом, верно? Это волшебство. Если бы вы показали, показали это устройство человеку из прошлых веков, оно выглядело бы как волшебство. Качество заменяется количеством. Люди мыслят числами. Вы — число. У вас, у вас есть номер кредитной карты. Есть номер удостоверения. У вас, вы становитесь числом. И став числом, теперь, знаете, меняешь цифры, и с вами могут сделать что угодно. Достаточно заменить единицу нулем в цепочке</w:t>
      </w:r>
    </w:p>
    <w:p>
      <w:pPr>
        <w:keepNext/>
      </w:pPr>
      <w:hyperlink r:id="rId26">
        <w:r>
          <w:rPr>
            <w:color w:val="1155CC"/>
            <w:u w:val="single"/>
          </w:rPr>
          <w:t>00:11:28 – 00:12:08</w:t>
        </w:r>
      </w:hyperlink>
    </w:p>
    <w:p>
      <w:r>
        <w:t>единиц и нулей — и ваша жизнь разрушена. Символический смысл космоса, космоса исчезает. И я расскажу вам историю. В Северной Африке есть один ученый, который очень долго сражался с французами, более 15 лет. И когда его сослали, его сослали, и, сокращая рассказ, его должны были сослать в Египет, но увезли во Францию. Он пробыл в [место неясно] четыре или пять лет. Затем Наполеон решил,</w:t>
      </w:r>
    </w:p>
    <w:p>
      <w:pPr>
        <w:keepNext/>
      </w:pPr>
      <w:hyperlink r:id="rId27">
        <w:r>
          <w:rPr>
            <w:color w:val="1155CC"/>
            <w:u w:val="single"/>
          </w:rPr>
          <w:t>00:12:08 – 00:12:49</w:t>
        </w:r>
      </w:hyperlink>
    </w:p>
    <w:p>
      <w:r>
        <w:t>что его следует освободить, потому что подписали документ о его освобождении, о его освобождении и высылке. Он приехал в Стамбул, в тогдашний Константинополь. Он приехал в Стамбул. Он не говорил на этом языке и чувствовал себя немного, совсем... Поэтому он попросил французское правительство того времени отправить его в Дамаск. Так он воспитывал своих детей в Дамаске. И однажды он написал, сказал: Духовный нерв моих детей оказался зажат. Ведь эмир Абдул Кадр</w:t>
      </w:r>
    </w:p>
    <w:p>
      <w:pPr>
        <w:keepNext/>
      </w:pPr>
      <w:hyperlink r:id="rId28">
        <w:r>
          <w:rPr>
            <w:color w:val="1155CC"/>
            <w:u w:val="single"/>
          </w:rPr>
          <w:t>00:12:49 – 00:13:31</w:t>
        </w:r>
      </w:hyperlink>
    </w:p>
    <w:p>
      <w:r>
        <w:t>вырос в пустынях или, или, на равнинах, перед самой Сахарой, в Маскаре, и вырос под открытым небом, с лошадьми. Он очень любил «лебарб». Это небольшая выносливая лошадь. И вот что случилось: он видел, как дети растут в Дамаске, тогда большом городе, и сказал: Города отнимают у моих детей духовность.</w:t>
      </w:r>
    </w:p>
    <w:p>
      <w:pPr>
        <w:keepNext/>
      </w:pPr>
      <w:hyperlink r:id="rId29">
        <w:r>
          <w:rPr>
            <w:color w:val="1155CC"/>
            <w:u w:val="single"/>
          </w:rPr>
          <w:t>00:13:31 – 00:14:12</w:t>
        </w:r>
      </w:hyperlink>
    </w:p>
    <w:p>
      <w:r>
        <w:t>И он говорил это в конце XIX века. Хорошо, еще немного времени есть. Хорошо. Критика редукционизма. Современная наука сводит все к самому простому, якобы простому аспекту. Но приведу пример. Цвета — не просто длины волн. Это не просто волна определенной длины, к которой сводится цвет. Формы имеют качественные, качественные смыслы или</w:t>
      </w:r>
    </w:p>
    <w:p>
      <w:pPr>
        <w:keepNext/>
      </w:pPr>
      <w:hyperlink r:id="rId30">
        <w:r>
          <w:rPr>
            <w:color w:val="1155CC"/>
            <w:u w:val="single"/>
          </w:rPr>
          <w:t>00:14:12 – 00:14:56</w:t>
        </w:r>
      </w:hyperlink>
    </w:p>
    <w:p>
      <w:r>
        <w:t>смысл. Красота раскрывает сущность. Истинное знание начинается с качеств, не с количеств. Если вам стоит прочесть книгу из XX века или две книги из XX века, то автора по имени Рене Генон. Он написал... Он написал много книг, но прочесть стоит две: La Crise du Monde Moderne, «Кризис современного мира», и «Le Règne de la Quantité et les Signes des Temps»,</w:t>
      </w:r>
    </w:p>
    <w:p>
      <w:pPr>
        <w:keepNext/>
      </w:pPr>
      <w:hyperlink r:id="rId31">
        <w:r>
          <w:rPr>
            <w:color w:val="1155CC"/>
            <w:u w:val="single"/>
          </w:rPr>
          <w:t>00:14:56 – 00:15:42</w:t>
        </w:r>
      </w:hyperlink>
    </w:p>
    <w:p>
      <w:r>
        <w:t>«Царство количества и знамения времени или времен», потому что это очень, очень ясно показывает разницу, разницу между количеством и качеством. А нынешнее образование целиком о количестве. Качества нет. Совершенно нет. Традиционные мифы могут нести метафизическую истину. И затем восстановление понимания священного необходимо. Нам надо учить детей тому, что священно. Хорошо, как у меня со временем?</w:t>
      </w:r>
    </w:p>
    <w:p>
      <w:pPr>
        <w:keepNext/>
      </w:pPr>
      <w:hyperlink r:id="rId32">
        <w:r>
          <w:rPr>
            <w:color w:val="1155CC"/>
            <w:u w:val="single"/>
          </w:rPr>
          <w:t>00:15:42 – 00:16:20</w:t>
        </w:r>
      </w:hyperlink>
    </w:p>
    <w:p>
      <w:r>
        <w:t>Одна минута. Вот что я сделаю. Приведу некоторые [цитаты?] разных людей, чтобы показать, где современная наука терпит неудачу. Для тех, кто происходит из британской среды: Бертран Рассел — очень известный философ. Философ. И вот что он сказал: Любое достижимое знание следует получать научными методами. Чего наука не может открыть, человечество знать не может.</w:t>
      </w:r>
    </w:p>
    <w:p>
      <w:pPr>
        <w:keepNext/>
      </w:pPr>
      <w:hyperlink r:id="rId33">
        <w:r>
          <w:rPr>
            <w:color w:val="1155CC"/>
            <w:u w:val="single"/>
          </w:rPr>
          <w:t>00:16:22 – 00:17:03</w:t>
        </w:r>
      </w:hyperlink>
    </w:p>
    <w:p>
      <w:r>
        <w:t>А это другой философ, Массимо Пильюччи. Это современный философ. Он стоик. Чтобы дать представление: он стоик. По образованию биолог. Решил, что ему не нравятся исследования в биологии, и получил докторскую степень по философии, и стал писать. Вот что он говорит о сциентизме: В зависимости от того, кого спросить, этот термин означает либо стремление превратить науку во всеобъемлющую идеологию (либо, по меньшей мере, приписать ей гораздо больше, чем она может дать); либо вполне</w:t>
      </w:r>
    </w:p>
    <w:p>
      <w:pPr>
        <w:keepNext/>
      </w:pPr>
      <w:hyperlink r:id="rId34">
        <w:r>
          <w:rPr>
            <w:color w:val="1155CC"/>
            <w:u w:val="single"/>
          </w:rPr>
          <w:t>00:17:03 – 00:17:42</w:t>
        </w:r>
      </w:hyperlink>
    </w:p>
    <w:p>
      <w:r>
        <w:t>разумную оценку науки как единственного надежного источника знания. Ученый, сциентизм — это чрезмерная вера в силу научного знания и методов. Это система убеждений. Ноль. Хорошо. Дайте, дайте, дайте мне, да. Да, и на этом я остановлюсь. Если есть вопросы, подойдите ко мне. Я много говорю с теми, кому доверяю. С теми, кому не доверяю, не разговариваю.</w:t>
      </w:r>
    </w:p>
    <w:p>
      <w:pPr>
        <w:keepNext/>
      </w:pPr>
      <w:hyperlink r:id="rId35">
        <w:r>
          <w:rPr>
            <w:color w:val="1155CC"/>
            <w:u w:val="single"/>
          </w:rPr>
          <w:t>00:17:44 – 00:18:26</w:t>
        </w:r>
      </w:hyperlink>
    </w:p>
    <w:p>
      <w:r>
        <w:t>Очень хорошо, большое спасибо. Есть вопросы к...? Мы все имеем дело... Если вы ходите в школу, вы имеете дело с наукой и сциентизмом, и их обычно путают и смешивают. Пожалуйста, пожалуйста, сзади или... Да, этот симпозиум связан, знаете, с получением полезного знания из Рисале-и Нур</w:t>
      </w:r>
    </w:p>
    <w:p>
      <w:pPr>
        <w:keepNext/>
      </w:pPr>
      <w:hyperlink r:id="rId36">
        <w:r>
          <w:rPr>
            <w:color w:val="1155CC"/>
            <w:u w:val="single"/>
          </w:rPr>
          <w:t>00:18:26 – 00:19:10</w:t>
        </w:r>
      </w:hyperlink>
    </w:p>
    <w:p>
      <w:r>
        <w:t>как современного толкования Корана. В Рисале религиозные темы объясняются, как мне кажется, обычно логикой и сциентизмом. Что вы об этом думаете? Ведь большинство философов и ученых утверждают, что наука — главная опора, но в ту эпоху, чтобы убедить умы молодежи, что следует развить? Что нам делать? У меня есть ответ. Думаю, у меня есть ответ.</w:t>
      </w:r>
    </w:p>
    <w:p>
      <w:pPr>
        <w:keepNext/>
      </w:pPr>
      <w:hyperlink r:id="rId37">
        <w:r>
          <w:rPr>
            <w:color w:val="1155CC"/>
            <w:u w:val="single"/>
          </w:rPr>
          <w:t>00:19:10 – 00:19:53</w:t>
        </w:r>
      </w:hyperlink>
    </w:p>
    <w:p>
      <w:r>
        <w:t>В 1947 году, в 1947-м, из британской системы, была дама, возможно, вы знаете, Дороти Сэйерс. Да, Дороти писала о возрождении тривиума. Детям преподавали три предмета: риторику, диалектику и логику. Если прочтете имама аль-Газали, он скажет, что логика крайне важна. Итак, проблема сциентизма в том, что он создает впечатление,</w:t>
      </w:r>
    </w:p>
    <w:p>
      <w:pPr>
        <w:keepNext/>
      </w:pPr>
      <w:hyperlink r:id="rId38">
        <w:r>
          <w:rPr>
            <w:color w:val="1155CC"/>
            <w:u w:val="single"/>
          </w:rPr>
          <w:t>00:19:53 – 00:20:37</w:t>
        </w:r>
      </w:hyperlink>
    </w:p>
    <w:p>
      <w:r>
        <w:t>будто это все, что есть. То есть он становится системой убеждений. Все должно достигаться логически, посредством процесса. А математики XX века показали, что есть математик по имени Гёдель, Курт Гёдель. У Курта Гёделя есть так называемая теорема о неполноте. Он говорит, что нет формальной математической, математической модели, которая полна. Ни одной. Если взять набор аксиом и построить</w:t>
      </w:r>
    </w:p>
    <w:p>
      <w:pPr>
        <w:keepNext/>
      </w:pPr>
      <w:hyperlink r:id="rId39">
        <w:r>
          <w:rPr>
            <w:color w:val="1155CC"/>
            <w:u w:val="single"/>
          </w:rPr>
          <w:t>00:20:37 – 00:21:21</w:t>
        </w:r>
      </w:hyperlink>
    </w:p>
    <w:p>
      <w:r>
        <w:t>на его основе целую теорию, рано или поздно появятся истинные утверждения, которые вы не сможете доказать. Это называется теоремой о неполноте. Гёдель доказал ее в 1936 году, и такие математики, как Бертран Рассел, Давид Гильберт, пришли в ярость. Им это не понравилось: они пытались канонизировать математику. И потому, мы, мы должны учить наших, наших детей логике. Но не следует ограничивать их только областью логики. Есть вещи за пределами логики, которым</w:t>
      </w:r>
    </w:p>
    <w:p>
      <w:pPr>
        <w:keepNext/>
      </w:pPr>
      <w:hyperlink r:id="rId40">
        <w:r>
          <w:rPr>
            <w:color w:val="1155CC"/>
            <w:u w:val="single"/>
          </w:rPr>
          <w:t>00:21:21 – 00:22:02</w:t>
        </w:r>
      </w:hyperlink>
    </w:p>
    <w:p>
      <w:r>
        <w:t>следует их учить. [Последние слова неясны] Думаю, мы, вы готовы начать. Мы подождем. Ваш ноутбук или... А, да. Escape. У него есть ваш... Он сказал, что открыл. Хорошо, закрою это. Где это... Вот это.</w:t>
      </w:r>
    </w:p>
    <w:p>
      <w:pPr>
        <w:keepNext/>
      </w:pPr>
      <w:hyperlink r:id="rId41">
        <w:r>
          <w:rPr>
            <w:color w:val="1155CC"/>
            <w:u w:val="single"/>
          </w:rPr>
          <w:t>00:22:19 – 00:23:02</w:t>
        </w:r>
      </w:hyperlink>
    </w:p>
    <w:p>
      <w:r>
        <w:t>Итак, один из наших докладчиков не смог к нам присоединиться; он присоединится, иншаллах. Вы нашли этого человека? Мы делаем двухминутный перерыва, технического перерыва. Попробуем вас подключить... [конец неясен] Пока... они это делают, мы можем использовать время.</w:t>
      </w:r>
    </w:p>
    <w:p>
      <w:pPr>
        <w:keepNext/>
      </w:pPr>
      <w:hyperlink r:id="rId42">
        <w:r>
          <w:rPr>
            <w:color w:val="1155CC"/>
            <w:u w:val="single"/>
          </w:rPr>
          <w:t>00:23:02 – 00:23:43</w:t>
        </w:r>
      </w:hyperlink>
    </w:p>
    <w:p>
      <w:r>
        <w:t>Кажется, был вопрос. Да, пожалуйста. Я хотел спросить о разговоре с нашими детьми и знакомстве с миром невидимого. Да. И не приходится объяснять это через призму науки. Хорошо, это, похоже, трудность для родителей-мусульман? Почему это стало расколом, хотя все это объяснено в наших книгах? Расскажу анекдот, историю с определенным смыслом. В Северной Африке есть персонаж по имени Джуха. В восточной части мира его зовут</w:t>
      </w:r>
    </w:p>
    <w:p>
      <w:pPr>
        <w:keepNext/>
      </w:pPr>
      <w:hyperlink r:id="rId43">
        <w:r>
          <w:rPr>
            <w:color w:val="1155CC"/>
            <w:u w:val="single"/>
          </w:rPr>
          <w:t>00:23:43 – 00:24:24</w:t>
        </w:r>
      </w:hyperlink>
    </w:p>
    <w:p>
      <w:r>
        <w:t>мулла «Нассар ад-Дин». Представьте муллу «Нассара ад-Дина». Мулла «Нассар ад-Дин» чувствует себя больным. Он идет к врачу, и врач... Он болен: считает себя, себя зерном пшеницы. Он идет к врачу, и врач ему говорит: Иди домой и повторяй сто раз в день: Я не зерно пшеницы. Я не зерно пшеницы. Он идет домой и повторяет, повторяет, повторяет. И однажды идет посидеть в кафе со своими друзьями и видит проходящую курицу,</w:t>
      </w:r>
    </w:p>
    <w:p>
      <w:pPr>
        <w:keepNext/>
      </w:pPr>
      <w:hyperlink r:id="rId44">
        <w:r>
          <w:rPr>
            <w:color w:val="1155CC"/>
            <w:u w:val="single"/>
          </w:rPr>
          <w:t>00:24:24 – 00:25:05</w:t>
        </w:r>
      </w:hyperlink>
    </w:p>
    <w:p>
      <w:r>
        <w:t>и убегает. Друзья спрашивают: Мулла, почему ты убежал? Он отвечает: Вы все знаете, что я не зерно пшеницы, но курица не знает, верно? И вот что происходит: мы заставляем детей повторять что-то о науке, и как только начинаешь говорить о вещах, которых там нет, они убегают. Повторяешь это снова и снова, 13, 14 лет, и им полностью промывают мозги. Так что, знаете, ответ —</w:t>
      </w:r>
    </w:p>
    <w:p>
      <w:pPr>
        <w:keepNext/>
      </w:pPr>
      <w:hyperlink r:id="rId45">
        <w:r>
          <w:rPr>
            <w:color w:val="1155CC"/>
            <w:u w:val="single"/>
          </w:rPr>
          <w:t>00:25:05 – 00:25:44</w:t>
        </w:r>
      </w:hyperlink>
    </w:p>
    <w:p>
      <w:r>
        <w:t>перестаньте повторять, если не понимаете происходящего. Лучше сидеть и ждать, чем что-то повторять и не быть связанным с миром так, как следует быть с ним связанным. И конечно, если вы отправляете ребенка в обычную школу, как мы все, пять дней в неделю, и два часа в [место неясно], знаете, мы говорим детям: Слушай учителя, слушай учителя. Но учитель в Америке сказал, Учитель: Я могу быть мальчиком, но я девочка. Не слушай учителя. Они путаются. Совершенно путаются. Да. Простите. Да.</w:t>
      </w:r>
    </w:p>
    <w:p>
      <w:pPr>
        <w:keepNext/>
      </w:pPr>
      <w:hyperlink r:id="rId46">
        <w:r>
          <w:rPr>
            <w:color w:val="1155CC"/>
            <w:u w:val="single"/>
          </w:rPr>
          <w:t>00:25:45 – 00:26:29</w:t>
        </w:r>
      </w:hyperlink>
    </w:p>
    <w:p>
      <w:r>
        <w:t>[Бедиуззаман Саид Нурси?] был в ссылке в Кастамону. Да. Затем его посетили некоторые старшеклассники. И сказали: Наши учителя не говорят о Боге. Не могли бы вы рассказать нам о Боге? Он сказал: Не слушайте учителей, слушайте науки. Науки? Науки. Все науки на своем языке говорят о Творце. Да, да, да, да. Да, если мы найдем, что это дает, например, из электричества: видишь город,</w:t>
      </w:r>
    </w:p>
    <w:p>
      <w:pPr>
        <w:keepNext/>
      </w:pPr>
      <w:hyperlink r:id="rId47">
        <w:r>
          <w:rPr>
            <w:color w:val="1155CC"/>
            <w:u w:val="single"/>
          </w:rPr>
          <w:t>00:26:29 – 00:27:11</w:t>
        </w:r>
      </w:hyperlink>
    </w:p>
    <w:p>
      <w:r>
        <w:t>этот город освещен множеством светильников, и эти светильники движутся. Движутся. Когда видишь такой город, это освещение указывает на такой замысел, указывает, что за ним стоит проектировщик, руководитель проекта. И когда обращаешься к миру, видишь там один светильник, он освещает всю Землю: Солнце. Эта наука, если все звезды светят,</w:t>
      </w:r>
    </w:p>
    <w:p>
      <w:pPr>
        <w:keepNext/>
      </w:pPr>
      <w:hyperlink r:id="rId48">
        <w:r>
          <w:rPr>
            <w:color w:val="1155CC"/>
            <w:u w:val="single"/>
          </w:rPr>
          <w:t>00:27:11 – 00:27:56</w:t>
        </w:r>
      </w:hyperlink>
    </w:p>
    <w:p>
      <w:r>
        <w:t>то все науки, астрономия, биология, сами науки не опасны, они хороши. Но надо смотреть на науки, науки измеряют то, что связано с системами. Если есть система, то за системой есть тот, кто ее создал. [Конец неясен] Это мана-йы харфи. Именно об этом говорится в названии секции: о мана-йы харфи в Рисале-и Нур, смотреть на факты, события и учиться читать знак, читать их как аяты,</w:t>
      </w:r>
    </w:p>
    <w:p>
      <w:pPr>
        <w:keepNext/>
      </w:pPr>
      <w:hyperlink r:id="rId49">
        <w:r>
          <w:rPr>
            <w:color w:val="1155CC"/>
            <w:u w:val="single"/>
          </w:rPr>
          <w:t>00:27:56 – 00:28:37</w:t>
        </w:r>
      </w:hyperlink>
    </w:p>
    <w:p>
      <w:r>
        <w:t>видеть, как они прославляют своего Творца, как отражают прекрасные имена Бога. Именно об этом здесь говорит наш брат. Дело не в науках, как вы и говорите. Да, верно. Мы как бы убираем, учимся убирать материалистические толкования, берем данные и переосмысляем в свете Корана, как знамения, и тогда видим, что они свидетельствуют, произносят шахаду о единстве Бога и о прекрасных именах Бога.</w:t>
      </w:r>
    </w:p>
    <w:p>
      <w:pPr>
        <w:keepNext/>
      </w:pPr>
      <w:hyperlink r:id="rId50">
        <w:r>
          <w:rPr>
            <w:color w:val="1155CC"/>
            <w:u w:val="single"/>
          </w:rPr>
          <w:t>00:28:37 – 00:29:17</w:t>
        </w:r>
      </w:hyperlink>
    </w:p>
    <w:p>
      <w:r>
        <w:t>Это и есть метод [харфи?]. Поэтому, говоря: Пусть науки говорят с вами, он не имеет в виду... Поэтому он говорит: Не слушайте учителя, то есть и ученых тоже не слушайте. Для пользы дела люблю брать понятные людям примеры. Когда появилось коровье бешенство из наук, и люди пытались кормить стада чем попало, думаю, проблема не в коровах, а в ковбоях. Это</w:t>
      </w:r>
    </w:p>
    <w:p>
      <w:pPr>
        <w:keepNext/>
      </w:pPr>
      <w:hyperlink r:id="rId51">
        <w:r>
          <w:rPr>
            <w:color w:val="1155CC"/>
            <w:u w:val="single"/>
          </w:rPr>
          <w:t>00:29:17 – 00:29:59</w:t>
        </w:r>
      </w:hyperlink>
    </w:p>
    <w:p>
      <w:r>
        <w:t>бешенство ковбоев, а не коровье бешенство. Так что используемая человеком наука — это то, что он с ней делает. И если он хочет делать вредные, вредные вещи, то будет делать вредные вещи. Итак... послушаем его. Я вам сообщу.</w:t>
      </w:r>
    </w:p>
    <w:p>
      <w:pPr>
        <w:keepNext/>
      </w:pPr>
      <w:hyperlink r:id="rId52">
        <w:r>
          <w:rPr>
            <w:color w:val="1155CC"/>
            <w:u w:val="single"/>
          </w:rPr>
          <w:t>00:29:59 – 00:30:40</w:t>
        </w:r>
      </w:hyperlink>
    </w:p>
    <w:p>
      <w:r>
        <w:t>Он может меня не увидеть, поэтому я... Скажу вслух. Извините за это. Профессор Неджати, если включите микрофон, мы услышим вас. Слышим, но... Откуда слышим?</w:t>
      </w:r>
    </w:p>
    <w:p>
      <w:pPr>
        <w:keepNext/>
      </w:pPr>
      <w:hyperlink r:id="rId53">
        <w:r>
          <w:rPr>
            <w:color w:val="1155CC"/>
            <w:u w:val="single"/>
          </w:rPr>
          <w:t>00:30:46 – 00:31:20</w:t>
        </w:r>
      </w:hyperlink>
    </w:p>
    <w:p>
      <w:r>
        <w:t>Хорошо. Я пишу отсюда. «Десе», прибавим? Посмотрим. Это хорошо. Мы</w:t>
      </w:r>
    </w:p>
    <w:p>
      <w:pPr>
        <w:keepNext/>
      </w:pPr>
      <w:hyperlink r:id="rId54">
        <w:r>
          <w:rPr>
            <w:color w:val="1155CC"/>
            <w:u w:val="single"/>
          </w:rPr>
          <w:t>00:31:38 – 00:32:18</w:t>
        </w:r>
      </w:hyperlink>
    </w:p>
    <w:p>
      <w:r>
        <w:t>еще можем использовать время. Итак... Больше нет вопросов? Да, время... Вы, машаллах, практичный человек. Да, приходится. Приходится. Если есть вопросы, не только ко мне, а ко всей группе. Я имею в виду, есть... Можно я добавлю, иншаллах? Передайте мой салям [доктору Неджати?]. Два месяца назад я прошёл курс 5D-мышления в [Ялове?] с его учителями.</w:t>
      </w:r>
    </w:p>
    <w:p>
      <w:pPr>
        <w:keepNext/>
      </w:pPr>
      <w:hyperlink r:id="rId55">
        <w:r>
          <w:rPr>
            <w:color w:val="1155CC"/>
            <w:u w:val="single"/>
          </w:rPr>
          <w:t>00:32:18 – 00:32:59</w:t>
        </w:r>
      </w:hyperlink>
    </w:p>
    <w:p>
      <w:r>
        <w:t>Я ездил с ним в машине и каждый день слушал лекции. Главное осознание, которое даёт это мышление, касается и языка. Если я скажу: «Доктор [Неджати?] создал курс», он ответит: «Я? Я ничего…» …не создал. Аллах направил меня к мудрости, позволившей мне представить это. И даже когда видим, если говорим что-то вроде: Дождь заставляет деревья расти, как хорошо, что идет дождь! Но так ли это? Нет. Аллах посылает дождь Своей милостью, чтобы он выпал на землю и позволил ей взрастить то, что Он пожелает. Это как поставить все на свое истинное место и убрать этот</w:t>
      </w:r>
    </w:p>
    <w:p>
      <w:pPr>
        <w:keepNext/>
      </w:pPr>
      <w:hyperlink r:id="rId56">
        <w:r>
          <w:rPr>
            <w:color w:val="1155CC"/>
            <w:u w:val="single"/>
          </w:rPr>
          <w:t>00:32:59 – 00:33:39</w:t>
        </w:r>
      </w:hyperlink>
    </w:p>
    <w:p>
      <w:r>
        <w:t>[фраза о науке неясна]. Это харфи, когда вы сказали о дожде, потому что в Коране повторяется: Аллах посылает дождь. Мы можем прочесть это и просто сказать, мы, мусульмане: Аллах посылает дождь. Но вера требует честности и цельности. Поэтому честность — спросить себя: Это правда? Вижу ли я Бога, посылающего дождь? Нет, вижу дождь. Так откуда же здесь появился Бог? Поэтому, когда мы идем в школу и нам рассказывают о круговороте воды, мы чувствуем себя подавленными. Так где же здесь Бог?</w:t>
      </w:r>
    </w:p>
    <w:p>
      <w:pPr>
        <w:keepNext/>
      </w:pPr>
      <w:hyperlink r:id="rId57">
        <w:r>
          <w:rPr>
            <w:color w:val="1155CC"/>
            <w:u w:val="single"/>
          </w:rPr>
          <w:t>00:33:40 – 00:34:20</w:t>
        </w:r>
      </w:hyperlink>
    </w:p>
    <w:p>
      <w:r>
        <w:t>И мне словно надо сопротивляться их словам. Но подход харфи говорит: Будь честным. Я не вижу Бога, но начни задавать вопросы. Может ли вода, бессознательная, слепая вода, это сделать? Может ли вода испариться, затем образовать облака и потом выпасть? Нет, что-то происходит, и вода действует не сама по себе. И тогда начинаешь понимать все взаимосвязи. В этом дожде участвует столько всего,</w:t>
      </w:r>
    </w:p>
    <w:p>
      <w:pPr>
        <w:keepNext/>
      </w:pPr>
      <w:hyperlink r:id="rId58">
        <w:r>
          <w:rPr>
            <w:color w:val="1155CC"/>
            <w:u w:val="single"/>
          </w:rPr>
          <w:t>00:34:20 – 00:35:01</w:t>
        </w:r>
      </w:hyperlink>
    </w:p>
    <w:p>
      <w:r>
        <w:t>и тогда ты понимаешь, сколько здесь силы, сколько мудрости, сколько знания, что ни вода, ни что-либо участвующее не может быть создателем этого. Кто-то (мы еще не знаем Бога), обладающий всеми этими качествами, должен это делать. Это Аллах. Теперь я могу подтвердить: Садакаллах, читая аят, говорю: Да, это истина. И если делать так каждый раз, впоследствии, глядя на дождь, я наполнюсь благоговением</w:t>
      </w:r>
    </w:p>
    <w:p>
      <w:pPr>
        <w:keepNext/>
      </w:pPr>
      <w:hyperlink r:id="rId59">
        <w:r>
          <w:rPr>
            <w:color w:val="1155CC"/>
            <w:u w:val="single"/>
          </w:rPr>
          <w:t>00:35:01 – 00:35:44</w:t>
        </w:r>
      </w:hyperlink>
    </w:p>
    <w:p>
      <w:r>
        <w:t>и величием происходящего. Не буду считать это само собой разумеющимся. И почувствую, вкушу эти прекрасные имена. Мне захочется пасть ниц перед этим удивительным чудом, происходящим чудом. Но это интересно, потому что он готов. Да, прекрасно. Итак, это... Да. Да. [Слышит/не слышит: неясно.] Но [он/вы?] нас слышит? Да, я тоже слышу голос.</w:t>
      </w:r>
    </w:p>
    <w:p>
      <w:pPr>
        <w:keepNext/>
      </w:pPr>
      <w:hyperlink r:id="rId60">
        <w:r>
          <w:rPr>
            <w:color w:val="1155CC"/>
            <w:u w:val="single"/>
          </w:rPr>
          <w:t>00:35:44 – 00:36:30</w:t>
        </w:r>
      </w:hyperlink>
    </w:p>
    <w:p>
      <w:r>
        <w:t>Итак, вы… Слайды включены. Я вас слышу. Вы видите экран? Да, видим. Вы видите мой экран? Вы видите слайды? Да. Хорошо, хорошо. Тогда можно начать, верно? Со звуком все хорошо, иншаллах? Иншаллах, бисмиллях. Хорошо, тогда я начинаю.</w:t>
      </w:r>
    </w:p>
    <w:p>
      <w:pPr>
        <w:keepNext/>
      </w:pPr>
      <w:hyperlink r:id="rId61">
        <w:r>
          <w:rPr>
            <w:color w:val="1155CC"/>
            <w:u w:val="single"/>
          </w:rPr>
          <w:t>00:36:30 – 00:37:12</w:t>
        </w:r>
      </w:hyperlink>
    </w:p>
    <w:p>
      <w:r>
        <w:t>Всем доброе утро. Итак, у Аллаха был другой замысел. Быть там и особенно понимать, вместе с вами и прямо общаться с вами. Но, иншаллах, у нас иной план, и нам надо просто... Во всём есть мудрость. Я ценю эту презентацию и я действительно...</w:t>
      </w:r>
    </w:p>
    <w:p>
      <w:pPr>
        <w:keepNext/>
      </w:pPr>
      <w:hyperlink r:id="rId62">
        <w:r>
          <w:rPr>
            <w:color w:val="1155CC"/>
            <w:u w:val="single"/>
          </w:rPr>
          <w:t>00:37:12 – 00:37:56</w:t>
        </w:r>
      </w:hyperlink>
    </w:p>
    <w:p>
      <w:r>
        <w:t>Думаю, презентация Хамзы будет очень хорошей. [Следующая фраза неясна.] Я также рассматривал этот аспект природы; если помните, когда мы начинали проект... хочу посмотреть, как мы можем связаться Мы изучали, как доработать модель. Я подумал, что полезно поделиться с вами напрямую. с вами и установить... Чтобы поделиться с вами результатами. Итак, начнём. также эту связь. И думаю, причина в том, что изначально я</w:t>
      </w:r>
    </w:p>
    <w:p>
      <w:pPr>
        <w:keepNext/>
      </w:pPr>
      <w:hyperlink r:id="rId63">
        <w:r>
          <w:rPr>
            <w:color w:val="1155CC"/>
            <w:u w:val="single"/>
          </w:rPr>
          <w:t>00:38:01 – 00:38:44</w:t>
        </w:r>
      </w:hyperlink>
    </w:p>
    <w:p>
      <w:r>
        <w:t>собирался идти под... Но, думаю, они установили связь, чтобы всё же продолжить. [Название группы и дальнейшие слова неясны.] Мы исходили из идеи [Нурси]. [Неясное понятие]; мы пытаемся разработать последовательный практический метод. Этот метод должен сделать две основные вещи. Он устранит эту идеологию из науки и даст перспективу, через которую…</w:t>
      </w:r>
    </w:p>
    <w:p>
      <w:pPr>
        <w:keepNext/>
      </w:pPr>
      <w:hyperlink r:id="rId64">
        <w:r>
          <w:rPr>
            <w:color w:val="1155CC"/>
            <w:u w:val="single"/>
          </w:rPr>
          <w:t>00:38:49 – 00:39:31</w:t>
        </w:r>
      </w:hyperlink>
    </w:p>
    <w:p>
      <w:r>
        <w:t>Мы определяем проблему как проблему [связи?]. И мы определяем кризис, в котором живём. [Конец предложения неясен.] Проблема человечества в том, что мы утратили связь с Творцом. Начиная с Просвещения мы пытались взять всё в свои руки и самим направлять свою жизнь, Без руководства Бога; мы отрицаем [Его?] и думаем, что справимся лучше.</w:t>
      </w:r>
    </w:p>
    <w:p>
      <w:pPr>
        <w:keepNext/>
      </w:pPr>
      <w:hyperlink r:id="rId65">
        <w:r>
          <w:rPr>
            <w:color w:val="1155CC"/>
            <w:u w:val="single"/>
          </w:rPr>
          <w:t>00:39:32 – 00:40:13</w:t>
        </w:r>
      </w:hyperlink>
    </w:p>
    <w:p>
      <w:r>
        <w:t>[Ясно / неясно?], что дело обстоит именно так. То, что мы пытаемся сделать, в частности, это обратиться к кораническому понятию [Нурси?], исходящему из его понимания арабского языка Корана: понятию [мана-йы харфи?], чтобы помочь нам увидеть проблему и предложить её решение. Профессор [имя неясно] очень важен для нас.</w:t>
      </w:r>
    </w:p>
    <w:p>
      <w:pPr>
        <w:keepNext/>
      </w:pPr>
      <w:hyperlink r:id="rId66">
        <w:r>
          <w:rPr>
            <w:color w:val="1155CC"/>
            <w:u w:val="single"/>
          </w:rPr>
          <w:t>00:40:13 – 00:40:57</w:t>
        </w:r>
      </w:hyperlink>
    </w:p>
    <w:p>
      <w:r>
        <w:t>Он очень помог нам на наших семинарах, где мы обучаем педагогов. Вы слушали его презентацию как слушатели. Иногда двухчасовую сессию за пятнадцать или двадцать минут... [Пятнадцать или двадцать?] минут — это ничто; его стоит послушать. Он рассказывает свою историю: докторская степень по физике в MIT, затем преподавание в этой области [подробность программы неясна]. Я говорю, что он вырос на «кухне науки».</w:t>
      </w:r>
    </w:p>
    <w:p>
      <w:pPr>
        <w:keepNext/>
      </w:pPr>
      <w:hyperlink r:id="rId67">
        <w:r>
          <w:rPr>
            <w:color w:val="1155CC"/>
            <w:u w:val="single"/>
          </w:rPr>
          <w:t>00:40:58 – 00:41:45</w:t>
        </w:r>
      </w:hyperlink>
    </w:p>
    <w:p>
      <w:r>
        <w:t>Он научился заниматься наукой и наблюдал, как это делают. Для меня важно, чтобы такой человек рассказал нам, в чём проблема современной науки, как она смешивается с идеологией и промывает нам мозги… Я думаю, это очень важные свидетельства человека, который наблюдал проблемы научной работы и обучения науке.</w:t>
      </w:r>
    </w:p>
    <w:p>
      <w:pPr>
        <w:keepNext/>
      </w:pPr>
      <w:hyperlink r:id="rId68">
        <w:r>
          <w:rPr>
            <w:color w:val="1155CC"/>
            <w:u w:val="single"/>
          </w:rPr>
          <w:t>00:41:45 – 00:42:27</w:t>
        </w:r>
      </w:hyperlink>
    </w:p>
    <w:p>
      <w:r>
        <w:t>Не путайтесь: не всё, что вам говорят, — наука; часть — идеология. Это важно, особенно когда речь идёт о сциентизме. Всему от учёных доверяют как абсолютной истине, как слову Бога. Но когда учёный говорит: «Нет, это не так»… У многого в науке есть серьёзные проблемы; это очень важно. Не знаю, виден ли слайд. Хочу дать вам краткое представление.</w:t>
      </w:r>
    </w:p>
    <w:p>
      <w:pPr>
        <w:keepNext/>
      </w:pPr>
      <w:hyperlink r:id="rId69">
        <w:r>
          <w:rPr>
            <w:color w:val="1155CC"/>
            <w:u w:val="single"/>
          </w:rPr>
          <w:t>00:42:29 – 00:43:13</w:t>
        </w:r>
      </w:hyperlink>
    </w:p>
    <w:p>
      <w:r>
        <w:t>[Имя неясно] расскажет о Палестине, затем об образовании. То, что мы видим как геноцид в Газе, — пример того, что человечество в XXI веке [обречено/обмануто?]. Но в чём решение? Что нам делать? Меня поразило, что человек из Палестины говорит: решение в конечном счёте лежит в образовании,</w:t>
      </w:r>
    </w:p>
    <w:p>
      <w:pPr>
        <w:keepNext/>
      </w:pPr>
      <w:hyperlink r:id="rId70">
        <w:r>
          <w:rPr>
            <w:color w:val="1155CC"/>
            <w:u w:val="single"/>
          </w:rPr>
          <w:t>00:43:13 – 00:43:54</w:t>
        </w:r>
      </w:hyperlink>
    </w:p>
    <w:p>
      <w:r>
        <w:t>в формировании мировоззрения [продолжение неясно]. Её выступление даст вам достаточно ясное представление. [Имя неясно] представит свидетельства того, как 5D-мышление помогает педагогам. На многих педагогов... [Промежуточные слова неясны.] Всё, что вы хотите сказать вначале,</w:t>
      </w:r>
    </w:p>
    <w:p>
      <w:pPr>
        <w:keepNext/>
      </w:pPr>
      <w:hyperlink r:id="rId71">
        <w:r>
          <w:rPr>
            <w:color w:val="1155CC"/>
            <w:u w:val="single"/>
          </w:rPr>
          <w:t>00:43:54 – 00:44:33</w:t>
        </w:r>
      </w:hyperlink>
    </w:p>
    <w:p>
      <w:r>
        <w:t>мы можем затем передать [команде]. Посмотрим на слайды и выделенные положения. Затем учимся друг у друга и даём слово команде. И опять же, все знают [проблему]. Какова коренная причина проблемы? Мы считаем, что корень проблемы — утраченная нами связь. Мы понимаем это через аналогию с деревом.</w:t>
      </w:r>
    </w:p>
    <w:p>
      <w:pPr>
        <w:keepNext/>
      </w:pPr>
      <w:hyperlink r:id="rId72">
        <w:r>
          <w:rPr>
            <w:color w:val="1155CC"/>
            <w:u w:val="single"/>
          </w:rPr>
          <w:t>00:44:34 – 00:45:15</w:t>
        </w:r>
      </w:hyperlink>
    </w:p>
    <w:p>
      <w:r>
        <w:t>Когда дерево оторвано от корней… [следствие неясно] Вот в чём проблема: мы утратили эту связь. [Промежуточная фраза неясна.] Коран говорит совершенно ясно: Аллах заставил нас [забыть самих себя; остальная часть фразы неясна]. Мы считаем, что эта проблема, этот кризис, эта утраченная связь обусловлены образованием и знанием.</w:t>
      </w:r>
    </w:p>
    <w:p>
      <w:pPr>
        <w:keepNext/>
      </w:pPr>
      <w:hyperlink r:id="rId73">
        <w:r>
          <w:rPr>
            <w:color w:val="1155CC"/>
            <w:u w:val="single"/>
          </w:rPr>
          <w:t>00:45:15 – 00:45:56</w:t>
        </w:r>
      </w:hyperlink>
    </w:p>
    <w:p>
      <w:r>
        <w:t>Это произошло главным образом через науку; на Западе наука и религия пришли к большому конфликту и разделению. Победа науки... [Слова о научном дискурсе неясны.] Но исламский... Но опыт науки в исламской цивилизации совершенно иной. [Начальная фраза неясна.] Начиная с Просвещения,</w:t>
      </w:r>
    </w:p>
    <w:p>
      <w:pPr>
        <w:keepNext/>
      </w:pPr>
      <w:hyperlink r:id="rId74">
        <w:r>
          <w:rPr>
            <w:color w:val="1155CC"/>
            <w:u w:val="single"/>
          </w:rPr>
          <w:t>00:45:56 – 00:46:37</w:t>
        </w:r>
      </w:hyperlink>
    </w:p>
    <w:p>
      <w:r>
        <w:t>мы видим намеренный, систематический [отрыв науки от религии], заставляющий людей поклоняться материи и случаю вместо [Творца]. Это подчёркивается в «Трактате о природе». Прежде всего мы видим здесь намеренность. [Связующие слова неясны.]</w:t>
      </w:r>
    </w:p>
    <w:p>
      <w:pPr>
        <w:keepNext/>
      </w:pPr>
      <w:hyperlink r:id="rId75">
        <w:r>
          <w:rPr>
            <w:color w:val="1155CC"/>
            <w:u w:val="single"/>
          </w:rPr>
          <w:t>00:46:37 – 00:47:22</w:t>
        </w:r>
      </w:hyperlink>
    </w:p>
    <w:p>
      <w:r>
        <w:t>Как это сделать? Думаю, нам следует обратить внимание на язык. [Высказывания о языке и понятиях частично неясны.] Ссылаясь на хадис, он говорит, что это касается не только литературы. [Красноречие?] здесь... [Неясный термин] означает использование языка для обмана людей.</w:t>
      </w:r>
    </w:p>
    <w:p>
      <w:pPr>
        <w:keepNext/>
      </w:pPr>
      <w:hyperlink r:id="rId76">
        <w:r>
          <w:rPr>
            <w:color w:val="1155CC"/>
            <w:u w:val="single"/>
          </w:rPr>
          <w:t>00:47:22 – 00:48:07</w:t>
        </w:r>
      </w:hyperlink>
    </w:p>
    <w:p>
      <w:r>
        <w:t>Этот обман очень организован, особенно в науке. Подчеркну роль языка: именно на этом поле ведётся игра. Они используют язык как магию [окончание неясно]. [Первые слова неясны.] В результате творение перестают видеть как знак [Творца]. Силы и свойства предметов воспринимаются так,</w:t>
      </w:r>
    </w:p>
    <w:p>
      <w:pPr>
        <w:keepNext/>
      </w:pPr>
      <w:hyperlink r:id="rId77">
        <w:r>
          <w:rPr>
            <w:color w:val="1155CC"/>
            <w:u w:val="single"/>
          </w:rPr>
          <w:t>00:48:07 – 00:48:52</w:t>
        </w:r>
      </w:hyperlink>
    </w:p>
    <w:p>
      <w:r>
        <w:t>словно они сами являются источником. Я привёл пример воды: мы пьём воду, а наука объясняет мир словно магическим образом. [Некоторые связующие слова неясны.] Когда [Нурси?] составил и издал «Посох Моисея», во введении он обращается к магии, затем к науке и светской идеологии.</w:t>
      </w:r>
    </w:p>
    <w:p>
      <w:pPr>
        <w:keepNext/>
      </w:pPr>
      <w:hyperlink r:id="rId78">
        <w:r>
          <w:rPr>
            <w:color w:val="1155CC"/>
            <w:u w:val="single"/>
          </w:rPr>
          <w:t>00:48:52 – 00:49:35</w:t>
        </w:r>
      </w:hyperlink>
    </w:p>
    <w:p>
      <w:r>
        <w:t>Он говорит, что интересовался именно этой книгой и тем, как она могла бы ответить на проблему эпохи. [Описание книги неясно.] Название книги... Он должен был действовать как [посох Моисея?], устраняя магию современности. Они обманывают людей магией понятий и идей. Мы пытаемся понять, как [разрушить] эту магию. Пример... [Слова о</w:t>
      </w:r>
    </w:p>
    <w:p>
      <w:pPr>
        <w:keepNext/>
      </w:pPr>
      <w:hyperlink r:id="rId79">
        <w:r>
          <w:rPr>
            <w:color w:val="1155CC"/>
            <w:u w:val="single"/>
          </w:rPr>
          <w:t>00:49:35 – 00:50:19</w:t>
        </w:r>
      </w:hyperlink>
    </w:p>
    <w:p>
      <w:r>
        <w:t>науке и кислороде неясны.] [Неджати?] ходжам, у вас три минуты. Три минуты, иншаллах. Да. Алло? Да, три минуты. У вас осталось три минуты. Хорошо, постараюсь скоро закончить. Только один пример. Наука говорит, что вода получается из водорода и кислорода [формулировка неясна]. Мы изучаем это в школе. Но как мы получаем из них воду?</w:t>
      </w:r>
    </w:p>
    <w:p>
      <w:pPr>
        <w:keepNext/>
      </w:pPr>
      <w:hyperlink r:id="rId80">
        <w:r>
          <w:rPr>
            <w:color w:val="1155CC"/>
            <w:u w:val="single"/>
          </w:rPr>
          <w:t>00:50:19 – 00:51:00</w:t>
        </w:r>
      </w:hyperlink>
    </w:p>
    <w:p>
      <w:r>
        <w:t>Наука говорит, что водород и кислород соединяются, образуют определённую связь и вступают в реакцию [окончание неясно]. Закон природы... Что-то возникает, и вы называете это «возникновением». «Эмерджентные свойства»: этот магический термин означает, что они просто появляются. Это происходит от водорода или от кислорода? Водород совсем иной, и кислород совсем иной.</w:t>
      </w:r>
    </w:p>
    <w:p>
      <w:pPr>
        <w:keepNext/>
      </w:pPr>
      <w:hyperlink r:id="rId81">
        <w:r>
          <w:rPr>
            <w:color w:val="1155CC"/>
            <w:u w:val="single"/>
          </w:rPr>
          <w:t>00:51:00 – 00:51:45</w:t>
        </w:r>
      </w:hyperlink>
    </w:p>
    <w:p>
      <w:r>
        <w:t>Свойства [воды?] отличаются от свойств водорода и кислорода. Откуда берутся свойства водорода или кислорода? Число протонов и электронов с [отрицательным/положительным?] зарядом… Вы доходите до заряда: эти фундаментальные свойства просто «существуют». Объяснение наукой того, как получается вода, использует хитрое понятие, потому что вода,</w:t>
      </w:r>
    </w:p>
    <w:p>
      <w:pPr>
        <w:keepNext/>
      </w:pPr>
      <w:hyperlink r:id="rId82">
        <w:r>
          <w:rPr>
            <w:color w:val="1155CC"/>
            <w:u w:val="single"/>
          </w:rPr>
          <w:t>00:51:45 – 00:52:29</w:t>
        </w:r>
      </w:hyperlink>
    </w:p>
    <w:p>
      <w:r>
        <w:t>как предполагается, получается из водорода и кислорода, но это больше, чем водород и кислород. Наука это признаёт, но [мы скрываем это за понятием]. В данном случае 5D... [Слова о творении и примере воды частично неразборчивы.] Свойства воды совершенно отличаются от свойств</w:t>
      </w:r>
    </w:p>
    <w:p>
      <w:pPr>
        <w:keepNext/>
      </w:pPr>
      <w:hyperlink r:id="rId83">
        <w:r>
          <w:rPr>
            <w:color w:val="1155CC"/>
            <w:u w:val="single"/>
          </w:rPr>
          <w:t>00:52:29 – 00:53:11</w:t>
        </w:r>
      </w:hyperlink>
    </w:p>
    <w:p>
      <w:r>
        <w:t>водорода и кислорода. Свойства воды — [сотворённые свойства?], а не просто водород и кислород. Мы можем использовать эту аналогию, чтобы рассмотреть магию и увидеть в этом процессе акт творения. Другое понятие — закон. Каждый день вы просыпаетесь, подходите к столу и видите на нём завтрак.</w:t>
      </w:r>
    </w:p>
    <w:p>
      <w:pPr>
        <w:keepNext/>
      </w:pPr>
      <w:hyperlink r:id="rId84">
        <w:r>
          <w:rPr>
            <w:color w:val="1155CC"/>
            <w:u w:val="single"/>
          </w:rPr>
          <w:t>00:53:11 – 00:53:57</w:t>
        </w:r>
      </w:hyperlink>
    </w:p>
    <w:p>
      <w:r>
        <w:t>Говорят, что завтрак просто возник на столе. [Промежуточные слова неясны.] Вам рассказывают историю и заставляют поверить в неё. Мы утверждаем, что законы [подготовки] стола и размещения на нём [скатерти] не объясняют появление завтрака. [Формулировка неуверенная.] Вот два примера того, как наука использует понятия для обмана. Мы используем [это понятие], чтобы</w:t>
      </w:r>
    </w:p>
    <w:p>
      <w:pPr>
        <w:keepNext/>
      </w:pPr>
      <w:hyperlink r:id="rId85">
        <w:r>
          <w:rPr>
            <w:color w:val="1155CC"/>
            <w:u w:val="single"/>
          </w:rPr>
          <w:t>00:53:57 – 00:54:37</w:t>
        </w:r>
      </w:hyperlink>
    </w:p>
    <w:p>
      <w:r>
        <w:t>объяснить это. [Промежуточные слова неясны.] Я могу закончить здесь. Вопрос, затронутый вначале... Думаю, моё время истекло. Так мы и продолжаем. Спасибо. Спасибо. Мы пропустим вопросы и ответы из-за трудностей связи. Еще раз спасибо, ходжам. Спасибо, профессор Неджати.</w:t>
      </w:r>
    </w:p>
    <w:p>
      <w:pPr>
        <w:keepNext/>
      </w:pPr>
      <w:hyperlink r:id="rId86">
        <w:r>
          <w:rPr>
            <w:color w:val="1155CC"/>
            <w:u w:val="single"/>
          </w:rPr>
          <w:t>00:54:38 – 00:54:46</w:t>
        </w:r>
      </w:hyperlink>
    </w:p>
    <w:p>
      <w:r>
        <w:t>Теперь послушаем [Амаль Ареф?], сестру [Амаль Ареф?], иншаллах.</w:t>
      </w:r>
    </w:p>
    <w:p>
      <w:pPr>
        <w:keepNext/>
      </w:pPr>
      <w:hyperlink r:id="rId87">
        <w:r>
          <w:rPr>
            <w:color w:val="1155CC"/>
            <w:u w:val="single"/>
          </w:rPr>
          <w:t>00:55:58 – 00:56:43</w:t>
        </w:r>
      </w:hyperlink>
    </w:p>
    <w:p>
      <w:r>
        <w:t>Кризисы, с которыми человечество сталкивается сегодня, не только политические, экономические или гуманитарные. В своей основе это также кризисы знания, образования, идентичности и мировоззрения. Продолжающийся геноцид в Газе обнажил не только разрушительные последствия несправедливости, но и интеллектуальные и нравственные рамки, позволяющие оправдывать угнетение, нормализовать и поддерживать его. Чтобы полностью понять такие кризисы и найти содержательные и долговременные решения, надо</w:t>
      </w:r>
    </w:p>
    <w:p>
      <w:pPr>
        <w:keepNext/>
      </w:pPr>
      <w:hyperlink r:id="rId88">
        <w:r>
          <w:rPr>
            <w:color w:val="1155CC"/>
            <w:u w:val="single"/>
          </w:rPr>
          <w:t>00:56:43 – 00:57:24</w:t>
        </w:r>
      </w:hyperlink>
    </w:p>
    <w:p>
      <w:r>
        <w:t>изучить идеи, предпосылки и системы знания, определяющие, как люди понимают Творца, Аллаха, Субханаху ва Тааля, человечество, справедливость, власть и ответственность. Кризис требует немедленного ответа. Меня зовут [Амаль Ареф?], я педагог. Сегодня я хочу рассказать, почему занимаюсь этим и почему считаю образование путем перехода</w:t>
      </w:r>
    </w:p>
    <w:p>
      <w:pPr>
        <w:keepNext/>
      </w:pPr>
      <w:hyperlink r:id="rId89">
        <w:r>
          <w:rPr>
            <w:color w:val="1155CC"/>
            <w:u w:val="single"/>
          </w:rPr>
          <w:t>00:57:24 – 00:58:06</w:t>
        </w:r>
      </w:hyperlink>
    </w:p>
    <w:p>
      <w:r>
        <w:t>от кризиса к преобразованию. Преобразованию. Людям нужны защита, помощь и справедливость, когда они в кризисе. Мы им это должны. Преобразование требует большего. Требует изучить условия, определяющие нашу реакцию, и образование — одно из них. Люди могут обладать исключительными знаниями и не иметь нравственных ориентиров для их применения. Поэтому спрашиваю: Кого мы называем образованным человеком? Любая программа, ее язык и критерии успеха учат детей тому, что важно.</w:t>
      </w:r>
    </w:p>
    <w:p>
      <w:pPr>
        <w:keepNext/>
      </w:pPr>
      <w:hyperlink r:id="rId90">
        <w:r>
          <w:rPr>
            <w:color w:val="1155CC"/>
            <w:u w:val="single"/>
          </w:rPr>
          <w:t>00:58:07 – 00:58:48</w:t>
        </w:r>
      </w:hyperlink>
    </w:p>
    <w:p>
      <w:r>
        <w:t>И этот ответ начинается с таухида. Аллах — наш Творец. Мы принадлежим Ему и к Нему вернемся. Наши знания и способности — аманат, доверенное Аллахом, Субханаху ва Тааля. Таухид — основа, задающая учебе направление. Ребенок, который это понимает, учится с целью. Итак, моя мысль: переход от кризиса к преобразованию требует целенаправленного образования, вновь связывающего знание с Аллахом, Субханаху ва Тааля, с откровением и ответственностью. Когда</w:t>
      </w:r>
    </w:p>
    <w:p>
      <w:pPr>
        <w:keepNext/>
      </w:pPr>
      <w:hyperlink r:id="rId91">
        <w:r>
          <w:rPr>
            <w:color w:val="1155CC"/>
            <w:u w:val="single"/>
          </w:rPr>
          <w:t>00:58:57 – 00:59:41</w:t>
        </w:r>
      </w:hyperlink>
    </w:p>
    <w:p>
      <w:r>
        <w:t>я смотрела на Газу, я смотрела и на нашу молодежь и видела осознанность. Видела настоящую химму, энергию действовать ради Палестины. Наши молодые люди следили за происходящим и хотели действовать. Тогда я заметила, как они это видят: как гуманитарное дело или национальное дело. И то и другое хорошо. Забота о страдающих — часть нашей религии, а любовь к земле и ее людям — часть нашей фитры. Но чего-то недоставало. Прежде всего, Палестина — исламский вопрос. Палестина и Аль-Акса — часть нашей исламской</w:t>
      </w:r>
    </w:p>
    <w:p>
      <w:pPr>
        <w:keepNext/>
      </w:pPr>
      <w:hyperlink r:id="rId92">
        <w:r>
          <w:rPr>
            <w:color w:val="1155CC"/>
            <w:u w:val="single"/>
          </w:rPr>
          <w:t>00:59:41 – 01:00:22</w:t>
        </w:r>
      </w:hyperlink>
    </w:p>
    <w:p>
      <w:r>
        <w:t>идентичности. Мусульманский ребенок в Техасе или в любой точке мира имеет долю в Аль-Аксе в силу своей веры. Это привело меня к вопросу, который я не могла оставить: Когда изображения исчезнут с телефонов, сохранится ли привязанность? Извините, слайды сегодня не слушаются. Альхамдулиллях. У Аллаха есть замысел, и у нас есть план. И, альхамдулиллях, замысел Аллаха — лучший. Задавая этот вопрос, я должна была быть честной с собой.</w:t>
      </w:r>
    </w:p>
    <w:p>
      <w:pPr>
        <w:keepNext/>
      </w:pPr>
      <w:hyperlink r:id="rId93">
        <w:r>
          <w:rPr>
            <w:color w:val="1155CC"/>
            <w:u w:val="single"/>
          </w:rPr>
          <w:t>01:00:23 – 01:01:04</w:t>
        </w:r>
      </w:hyperlink>
    </w:p>
    <w:p>
      <w:r>
        <w:t>Будут ли они и дальше поддерживать [Палестину?] Скорее всего, нет. Чувство, пришедшее через экран, может через экран и уйти. А то, что укоренено в вере, останется навсегда. И народу Палестины нужна умма, которая их не забудет. Тогда надо было взглянуть на себя. Я не участница протестов. Я не активистка. Как же помочь этому делу? Я задала себе три вопроса. Кто я? Куда Аллах меня поместил? Что я могу сделать? чтобы повлиять? За других я ответить не могла. Могла ответить только за себя.</w:t>
      </w:r>
    </w:p>
    <w:p>
      <w:pPr>
        <w:keepNext/>
      </w:pPr>
      <w:hyperlink r:id="rId94">
        <w:r>
          <w:rPr>
            <w:color w:val="1155CC"/>
            <w:u w:val="single"/>
          </w:rPr>
          <w:t>01:01:05 – 01:01:49</w:t>
        </w:r>
      </w:hyperlink>
    </w:p>
    <w:p>
      <w:r>
        <w:t>Мой ответ прост: Я педагог, живущий в Техасе. И я верю: куда бы Аллах, Субханаху ва Тааля, ни поместил вас, вы можете что-то сделать. Аллах не спросит меня о месте, которое дал другому. Он спросит только о моем. Когда я предстану в Судный день, меня спросят, что я делала, наблюдая геноцид, разворачивающийся на моем экране. Поэтому я основала Палестинскую образовательную конференцию. Я увидела проблему и решила, что решение — образование. Если хотим дать молодежи корни, сеем семена таухида. Объясняем значение Палестины с позиции таухида.</w:t>
      </w:r>
    </w:p>
    <w:p>
      <w:pPr>
        <w:keepNext/>
      </w:pPr>
      <w:hyperlink r:id="rId95">
        <w:r>
          <w:rPr>
            <w:color w:val="1155CC"/>
            <w:u w:val="single"/>
          </w:rPr>
          <w:t>01:01:49 – 01:02:30</w:t>
        </w:r>
      </w:hyperlink>
    </w:p>
    <w:p>
      <w:r>
        <w:t>Дайте молодежи внутренний ориентир, с которым мудрость обретается через Аллаха. Тогда они смогут противостоять несправедливости повсюду. Взгляд на Палестину через призму таухида дает молодежи устойчивую внутреннюю мотивацию, даже когда тех изображений на устройствах уже нет. Цель — поколение, способное воспитать Салахуддина. Потом я узнала о модели мышления 5D, и она помогла понять, что это и есть решение. Показала, что ответ — таухид в образовании. 5D просит учащегося внимательно изучать творение</w:t>
      </w:r>
    </w:p>
    <w:p>
      <w:pPr>
        <w:keepNext/>
      </w:pPr>
      <w:hyperlink r:id="rId96">
        <w:r>
          <w:rPr>
            <w:color w:val="1155CC"/>
            <w:u w:val="single"/>
          </w:rPr>
          <w:t>01:02:30 – 01:03:14</w:t>
        </w:r>
      </w:hyperlink>
    </w:p>
    <w:p>
      <w:r>
        <w:t>и следовать в этом изучении до самого Творца. Та связь, о которой говорил доктор Неджати, дала мне слова для того, что я пыталась сделать. Проблемы воспитания решаются нравственным ориентиром. При взгляде на мир через таухид все наши блага становятся обязанностями. В связи с Творцом обретаем мудрость для решения проблем. Поэтому я так твердо верю в метод 5D. 5D основана на трудах ученого, которого чтит этот симпозиум, Саида ан-Нурси, на его взгляде на творение и том, как он нас учил. Он посвятил жизнь, показывая вселенной, что вселенная,</w:t>
      </w:r>
    </w:p>
    <w:p>
      <w:pPr>
        <w:keepNext/>
      </w:pPr>
      <w:hyperlink r:id="rId97">
        <w:r>
          <w:rPr>
            <w:color w:val="1155CC"/>
            <w:u w:val="single"/>
          </w:rPr>
          <w:t>01:03:14 – 01:03:55</w:t>
        </w:r>
      </w:hyperlink>
    </w:p>
    <w:p>
      <w:r>
        <w:t>то есть показывая нам, что вселенную можно читать как книгу и каждая ее часть обращается к своему Автору, Аллаху, Субханаху ва Тааля. Он описывает два способа смотреть. Мана-йы исми — видеть вещь лишь саму по себе, будто она существует самостоятельно. Мана-йы харфи — видеть вещь как букву, указывающую на ее Создателя. Когда я это поняла, то поняла и увиденное в молодежи. Они смотрели на Палестину саму по себе, как на гуманитарное дело или национальное дело. Через призму Нурси Палестина вновь указывает нам на Аллаха.</w:t>
      </w:r>
    </w:p>
    <w:p>
      <w:pPr>
        <w:keepNext/>
      </w:pPr>
      <w:hyperlink r:id="rId98">
        <w:r>
          <w:rPr>
            <w:color w:val="1155CC"/>
            <w:u w:val="single"/>
          </w:rPr>
          <w:t>01:03:55 – 01:04:37</w:t>
        </w:r>
      </w:hyperlink>
    </w:p>
    <w:p>
      <w:r>
        <w:t>Поэтому его труды важны сегодня. Детям преподают знания так, словно они существуют сами по себе, но взгляд Нурси возвращает каждый предмет к таухиду. Если сегодня посмотреть на название этой конференции, там написано: Коранические решения. Мы предлагаем решения. Мы говорим о наших проблемах, но у нас должно быть и решение, и на этой сегодняшней секции мы предлагаем решения. Как же нам двигаться к такому образованию? Это кажется сложной задачей. Сегодня хочу рассказать о трех путях к этому. Палестинская образовательная конференция, готовящая педагогов преподавать о Палестине</w:t>
      </w:r>
    </w:p>
    <w:p>
      <w:pPr>
        <w:keepNext/>
      </w:pPr>
      <w:hyperlink r:id="rId99">
        <w:r>
          <w:rPr>
            <w:color w:val="1155CC"/>
            <w:u w:val="single"/>
          </w:rPr>
          <w:t>01:04:37 – 01:05:19</w:t>
        </w:r>
      </w:hyperlink>
    </w:p>
    <w:p>
      <w:r>
        <w:t>через таухид. метод мышления 5D, вновь связывающий все наши знания с Творцом, и путь коранического языка, дающий доступ к пониманию Корана. Расскажу вам о пути коранического языка, потому что это место, где учатся таухиду. Многие наши дети прекрасно читают Коран, но знают ли, что произносят? Программы [хифза?] выпускают детей всего восьми или девяти лет. и когда спрашиваешь, что они читали, отвечают, что не знают. Коран ниспослан как худа, руководство, и доступ к этому руководству, и ключ к нему — арабский язык.</w:t>
      </w:r>
    </w:p>
    <w:p>
      <w:pPr>
        <w:keepNext/>
      </w:pPr>
      <w:hyperlink r:id="rId100">
        <w:r>
          <w:rPr>
            <w:color w:val="1155CC"/>
            <w:u w:val="single"/>
          </w:rPr>
          <w:t>01:05:19 – 01:06:00</w:t>
        </w:r>
      </w:hyperlink>
    </w:p>
    <w:p>
      <w:r>
        <w:t>Путь коранического языка развивает язык для понимания Корана через погружение в арабский с раннего возраста, наряду с Кораном, осмысленным общением, используя язык Корана в игре и повседневных делах, передают этот язык. Цель — дети, понимающие читаемое и видящие, как это руководство связано с их жизнью. Ребенок, понимающий слова Аллаха, будет нести внутренний ориентир, с чтением, затем пониманием, затем размышлением и применением. Палестинская образовательная конференция, это... значение начинается с откровения. Аллах, Субханаху ва Тааля, называет мечеть Аль-Акса</w:t>
      </w:r>
    </w:p>
    <w:p>
      <w:pPr>
        <w:keepNext/>
      </w:pPr>
      <w:hyperlink r:id="rId101">
        <w:r>
          <w:rPr>
            <w:color w:val="1155CC"/>
            <w:u w:val="single"/>
          </w:rPr>
          <w:t>01:06:00 – 01:06:41</w:t>
        </w:r>
      </w:hyperlink>
    </w:p>
    <w:p>
      <w:r>
        <w:t>в Коране и описывает ее окрестности как благословенные, и это [связано/не связано?] напрямую с жизнью нашего Пророка. Поэтому Палестина важна для каждого мусульманина, независимо от национальности или этнического происхождения. Чтобы хорошо этому учить, людям нужна, нужна поддержка, и для этого существует [PEC?]. [PEC?] готовит наших учителей, и не только их, ведь не только они влияют на жизнь учеников. Родители, лидеры общины, имамы, все в нашей общине нуждаются в надежных материалах и подходе, соответствующем возрасту учеников. Родителям нужен язык, помогающий ребенку понять эту связь, а руководителям школ — место</w:t>
      </w:r>
    </w:p>
    <w:p>
      <w:pPr>
        <w:keepNext/>
      </w:pPr>
      <w:hyperlink r:id="rId102">
        <w:r>
          <w:rPr>
            <w:color w:val="1155CC"/>
            <w:u w:val="single"/>
          </w:rPr>
          <w:t>01:06:41 – 01:07:22</w:t>
        </w:r>
      </w:hyperlink>
    </w:p>
    <w:p>
      <w:r>
        <w:t>для Палестины в видении своей школы. Приглашаем всех развивать эту работу, двигаясь к тому, чтобы сделать Палестину центральным вопросом и частью исламской идентичности. В первые два... года Палестинской образовательной конференции мы сосредоточились на осознанности и видении. Теперь, в третий год, для нас главное — действия и результат. Мы выросли из ежегодной конференции в круглогодичную инициативу, на этот раз с трансляцией на весь мир, чтобы открыть эти знания каждому в мире, и через Палестинскую инициативу преобразующего преподавания, продолжая эту работу весь год. Конференция проходит раз в год, но работа будет продолжаться круглый</w:t>
      </w:r>
    </w:p>
    <w:p>
      <w:pPr>
        <w:keepNext/>
      </w:pPr>
      <w:hyperlink r:id="rId103">
        <w:r>
          <w:rPr>
            <w:color w:val="1155CC"/>
            <w:u w:val="single"/>
          </w:rPr>
          <w:t>01:07:22 – 01:08:04</w:t>
        </w:r>
      </w:hyperlink>
    </w:p>
    <w:p>
      <w:r>
        <w:t>год, иншаллах. И теперь спрашиваем: Где следующий Салахуддин? Как педагоги, мы должны спросить: что мы делаем, чтобы воспитать поколение, способное породить Салахуддина? Его сформировала община, вкладывавшая в людей, вкладывавшая в образование. До него Нур ад-Дин поддерживал ученых и основывал... Он основал медресе в Алеппо и Дамаске. Такие лидеры вырастают, когда община строит школы, поддерживает ученых и дает молодежи настоящую ответственность. Его история показывает: образование — это ответ, а образовательное видение Нурси показывает</w:t>
      </w:r>
    </w:p>
    <w:p>
      <w:pPr>
        <w:keepNext/>
      </w:pPr>
      <w:hyperlink r:id="rId104">
        <w:r>
          <w:rPr>
            <w:color w:val="1155CC"/>
            <w:u w:val="single"/>
          </w:rPr>
          <w:t>01:08:04 – 01:08:45</w:t>
        </w:r>
      </w:hyperlink>
    </w:p>
    <w:p>
      <w:r>
        <w:t>развитие этой веры, знаний и характера учит нас: [цитата неполна] свет [совести?]; современные науки — это свет разума и что оба принадлежат друг другу. Именно такое образование я сегодня описываю. Если мы хотим поколение, способное породить Салах ад-Дина, мы должны целенаправленно воспитывать его. PEC и мышление 5D существуют, чтобы начать эту работу. Аллах, пречист Он и возвышен, говорит нам в Коране: О те, кто уверовал! Если вы поможете Аллаху, Он поможет вам и укрепит ваши стопы. «Укрепит ваши стопы» значит: Он даст вам стойкость. Здесь, в этом аяте, Аллах говорит нам,</w:t>
      </w:r>
    </w:p>
    <w:p>
      <w:pPr>
        <w:keepNext/>
      </w:pPr>
      <w:hyperlink r:id="rId105">
        <w:r>
          <w:rPr>
            <w:color w:val="1155CC"/>
            <w:u w:val="single"/>
          </w:rPr>
          <w:t>01:08:46 – 01:09:27</w:t>
        </w:r>
      </w:hyperlink>
    </w:p>
    <w:p>
      <w:r>
        <w:t>что наср приходит не в том виде, как мы его видим со своей человеческой точки зрения. Часть насра — сохранять стойкость и действовать в рамках данной Аллахом ответственности. Поэтому, даже если сегодня мы не видим этого насра, даже если не видим его, само наше движение к нему с руководством, данным нам Аллахом, Это [стойкость?]. Просим Аллаха, пречист Он, дать [стойкость?] нам и нашим детям. [Фрагмент неясен.] Что мы даем им сегодня? Помогаем ли мы им понять Коран? Связываем ли мы их с [Палестиной?] и ответственностью? Сегодня из-за нехватки времени я перехожу прямо к конференции. Как я сказала, сегодня мы предлагаем решения, а не только рассказываем о проблеме.</w:t>
      </w:r>
    </w:p>
    <w:p>
      <w:pPr>
        <w:keepNext/>
      </w:pPr>
      <w:hyperlink r:id="rId106">
        <w:r>
          <w:rPr>
            <w:color w:val="1155CC"/>
            <w:u w:val="single"/>
          </w:rPr>
          <w:t>01:09:27 – 01:10:10</w:t>
        </w:r>
      </w:hyperlink>
    </w:p>
    <w:p>
      <w:r>
        <w:t>Палестинская образовательная конференция в этом году — мировое событие. Все могут отсканировать этот штрихкод, чтобы участвовать, учиться и получать пользу. Это проект, обучающий о Палестине через исламское мировоззрение. В основе конференции — обучение исламскому мировоззрению. Он включает все, о чем говорит модель 5D, включает все, о Палестине — все священное о Палестине, что есть в Коране. И это для всех нас. Если мы хотим помочь братьям и сестрам в Газе, это меньшее, что мы можем сделать. Учиться, воспитать поколение, которое породит поколение, которое создаст, которое воспитает многих Салах ад-Динов, способных положить конец угнетению повсюду,</w:t>
      </w:r>
    </w:p>
    <w:p>
      <w:pPr>
        <w:keepNext/>
      </w:pPr>
      <w:hyperlink r:id="rId107">
        <w:r>
          <w:rPr>
            <w:color w:val="1155CC"/>
            <w:u w:val="single"/>
          </w:rPr>
          <w:t>01:10:10 – 01:10:50</w:t>
        </w:r>
      </w:hyperlink>
    </w:p>
    <w:p>
      <w:r>
        <w:t>не только в Палестине. Вот мой доклад. Да воздаст вам Аллах благом. Мир вам, милость и благословение Аллаха. Если есть вопросы, можем выделить две минуты, иншаллах. Иначе можем... У меня есть комментарий. Салах ад-Дин, когда делал то, что делал, повелел это: «Аль-Акида ас-Салахия». Он попросил Аль-Азхар написать поэму об акиде. Это один из кратчайших текстов об акиде,</w:t>
      </w:r>
    </w:p>
    <w:p>
      <w:pPr>
        <w:keepNext/>
      </w:pPr>
      <w:hyperlink r:id="rId108">
        <w:r>
          <w:rPr>
            <w:color w:val="1155CC"/>
            <w:u w:val="single"/>
          </w:rPr>
          <w:t>01:10:52 – 01:11:32</w:t>
        </w:r>
      </w:hyperlink>
    </w:p>
    <w:p>
      <w:r>
        <w:t>потому что он считал, что молодежь должна изучать акиду с основ, поэтому он... в общем, получил «Акиду Салахия», так она известна, «Акида Салахия», и он... велел читать ее во всех мечетях после намаза магриб, если я не... если верно помню. Они продолжали читать ее, и он возродил понятие акиды, которая, по сути, строительный блок, основа для построения чего угодно. И она известна как «Аль-Акида Салахия».</w:t>
      </w:r>
    </w:p>
    <w:p>
      <w:pPr>
        <w:keepNext/>
      </w:pPr>
      <w:hyperlink r:id="rId109">
        <w:r>
          <w:rPr>
            <w:color w:val="1155CC"/>
            <w:u w:val="single"/>
          </w:rPr>
          <w:t>01:11:33 – 01:12:14</w:t>
        </w:r>
      </w:hyperlink>
    </w:p>
    <w:p>
      <w:r>
        <w:t>Он понял, что людям, чтобы следовать по его стопам, нужна твердая акида. И именно этому мы сегодня учим, в этом суть метода 5D, в этом суть Палестинской образовательной конференции, и всего этого мероприятия, на котором мы последние три дня, на все сто процентов. Интересно, что его... поскольку его имя Салах ад-Дин, поэтому «Акида Салахия». Да, так она известна. Салах — как перевести «салах» на английский? Это понятие, кораническое понятие «салах», Салих — добрый, праведный человек. Думаю, честный. Честный, да. Честный, праведный человек — салих. И одна из целей мусульманской общины —</w:t>
      </w:r>
    </w:p>
    <w:p>
      <w:pPr>
        <w:keepNext/>
      </w:pPr>
      <w:hyperlink r:id="rId110">
        <w:r>
          <w:rPr>
            <w:color w:val="1155CC"/>
            <w:u w:val="single"/>
          </w:rPr>
          <w:t>01:12:14 – 01:12:56</w:t>
        </w:r>
      </w:hyperlink>
    </w:p>
    <w:p>
      <w:r>
        <w:t>воспитывать честных и праведных людей. Как мы всегда говорим, Молитва: О Аллах, сделай... из числа праведных. Это очень великая молитва. Праведные. Это молитва нашего господина Ибрахима. Молитва нашего господина Ибрахима. Он сказал: И сделай меня из числа праведных. Так что это прекрасная молитва. Альхамдулиллях. Спасибо. Теперь, иншаллах, приглашаем Бетюль [Кёсе?], которая выступит от себя и доктора Дины [Эль-Одесси?].</w:t>
      </w:r>
    </w:p>
    <w:p>
      <w:pPr>
        <w:keepNext/>
      </w:pPr>
      <w:hyperlink r:id="rId111">
        <w:r>
          <w:rPr>
            <w:color w:val="1155CC"/>
            <w:u w:val="single"/>
          </w:rPr>
          <w:t>01:13:09 – 01:13:46</w:t>
        </w:r>
      </w:hyperlink>
    </w:p>
    <w:p>
      <w:r>
        <w:t>Ассаляму алейкум, меня зовут Бетюль, и сегодня, иншаллах, представлю нашу общую работу с доктором Диной. Эта работа посвящена преобразующему действию модели 5D и тренингов 5D, на которых преподается модель 5D. Но прежде чем начать, Хочу спросить: кто здесь знаком с моделью 5D?</w:t>
      </w:r>
    </w:p>
    <w:p>
      <w:pPr>
        <w:keepNext/>
      </w:pPr>
      <w:hyperlink r:id="rId112">
        <w:r>
          <w:rPr>
            <w:color w:val="1155CC"/>
            <w:u w:val="single"/>
          </w:rPr>
          <w:t>01:13:51 – 01:14:34</w:t>
        </w:r>
      </w:hyperlink>
    </w:p>
    <w:p>
      <w:r>
        <w:t>просто... Начнем с глубоко трогательного рассказа одного из участников первого уровня тренинга [мышления 5D?]. Прочитаю вслух. Альхамдулиллях, хотя я работаю в преподавании почти двадцать лет, я никогда не чувствовала светской ткани учебной программы. Но эта программа стала для меня опытом, изменившим жизнь. Она пробудила во мне интеллектуальное осознание. После программы резко изменился мой способ воспринимать вещи. Думаю, это очень важная цитата, и заметьте: она не просто говорит, что узнала новые факты или сведения в этом путешествии, а говорит, что обрела новый и глубокий, новый способ</w:t>
      </w:r>
    </w:p>
    <w:p>
      <w:pPr>
        <w:keepNext/>
      </w:pPr>
      <w:hyperlink r:id="rId113">
        <w:r>
          <w:rPr>
            <w:color w:val="1155CC"/>
            <w:u w:val="single"/>
          </w:rPr>
          <w:t>01:14:34 – 01:15:15</w:t>
        </w:r>
      </w:hyperlink>
    </w:p>
    <w:p>
      <w:r>
        <w:t>смотреть на то, как она воспринимала вещи. И это подводит нас, эта цитата подводит нас к главному вопросу исследования. Исследование: почему сотни педагогов по всему миру описывают это профессиональное обучение как меняющий жизнь опыт или духовное пробуждение? Итак, у нас было, на основе смешанной оценки, сотни записей участников различных учебных мероприятий, Наше исследование утверждает, что суть мышления 5D…</w:t>
      </w:r>
    </w:p>
    <w:p>
      <w:pPr>
        <w:keepNext/>
      </w:pPr>
      <w:hyperlink r:id="rId114">
        <w:r>
          <w:rPr>
            <w:color w:val="1155CC"/>
            <w:u w:val="single"/>
          </w:rPr>
          <w:t>01:15:15 – 01:15:58</w:t>
        </w:r>
      </w:hyperlink>
    </w:p>
    <w:p>
      <w:r>
        <w:t>Думаю, это не просто передача большего объема знаний и фактов, а предоставление рамок, позволяющих участникам видеть мир, видеть и изучать вселенную через эти рамки. Конечно. Итак, поймем, почему 5D эффективно. Теперь лучше? Да. Я хочу поговорить об этих проблемах, то есть о фрагментации. Мы обсуждали проблемы современной системы образования и хотим подробно поговорить о фрагментации.</w:t>
      </w:r>
    </w:p>
    <w:p>
      <w:pPr>
        <w:keepNext/>
      </w:pPr>
      <w:hyperlink r:id="rId115">
        <w:r>
          <w:rPr>
            <w:color w:val="1155CC"/>
            <w:u w:val="single"/>
          </w:rPr>
          <w:t>01:15:59 – 01:16:41</w:t>
        </w:r>
      </w:hyperlink>
    </w:p>
    <w:p>
      <w:r>
        <w:t>Я расскажу о трех видах фрагментации. Первый — фрагментация знаний. Отношение к знаниям как к отдельным фактам, к дисциплинам — как к изолированным дисциплинам, отделение науки от религии, фактов от ценностей. Можно привести пример, пример ученика, у которого в 9 утра урок естествознания или физики, а в 10 утра — урок [Корана?] или религии, словно Бога нет на уроке науки, науки. Второй вид — фрагментация личности. Можно привести пример принуждения учеников</w:t>
      </w:r>
    </w:p>
    <w:p>
      <w:pPr>
        <w:keepNext/>
      </w:pPr>
      <w:hyperlink r:id="rId116">
        <w:r>
          <w:rPr>
            <w:color w:val="1155CC"/>
            <w:u w:val="single"/>
          </w:rPr>
          <w:t>01:16:41 – 01:17:25</w:t>
        </w:r>
      </w:hyperlink>
    </w:p>
    <w:p>
      <w:r>
        <w:t>оставлять духовную сторону или сердца вне лаборатории, когда они входят в научную лабораторию. Эти два вида приводят к фрагментации, фрагментации идентичности, при которой преподаватели современных наук вынуждены преподавать светскую программу, поэтому в школе они светские нейтральные ученые, а дома — верующие. В этом трагедия фрагментации, и мы хотим предложить решение,</w:t>
      </w:r>
    </w:p>
    <w:p>
      <w:pPr>
        <w:keepNext/>
      </w:pPr>
      <w:hyperlink r:id="rId117">
        <w:r>
          <w:rPr>
            <w:color w:val="1155CC"/>
            <w:u w:val="single"/>
          </w:rPr>
          <w:t>01:17:25 – 01:18:07</w:t>
        </w:r>
      </w:hyperlink>
    </w:p>
    <w:p>
      <w:r>
        <w:t>перейти от этой главной проблемы к решению. Итак, решение этой главной проблемы, которое мы предлагаем, — сама модель мышления 5D. Расскажу о том, что такое 5D, для тех, кто впервые знакомится с этой парадигмой. 5D — познавательная схема из пяти шагов, предназначенная для изучения наблюдаемых явлений вселенной. Она не отвергает науку, не отвергает эмпирические данные,</w:t>
      </w:r>
    </w:p>
    <w:p>
      <w:pPr>
        <w:keepNext/>
      </w:pPr>
      <w:hyperlink r:id="rId118">
        <w:r>
          <w:rPr>
            <w:color w:val="1155CC"/>
            <w:u w:val="single"/>
          </w:rPr>
          <w:t>01:18:08 – 01:18:50</w:t>
        </w:r>
      </w:hyperlink>
    </w:p>
    <w:p>
      <w:r>
        <w:t>но и не устраняет их духовного смысла. Она, она использует науку как основу, чтобы читать космос как осмысленную книгу, исходящую от Творца. Итак, есть пять шагов в модели мышления 5D. Я расскажу, очень кратко, что это за шаги. Первый шаг — исследование, когда мы изучаем любую тему, не только научную, а любую тему, которую хотим изучить во вселенной, пытаемся понять ее и... проверяем эмпирические данные. На шаге сравнения</w:t>
      </w:r>
    </w:p>
    <w:p>
      <w:pPr>
        <w:keepNext/>
      </w:pPr>
      <w:hyperlink r:id="rId119">
        <w:r>
          <w:rPr>
            <w:color w:val="1155CC"/>
            <w:u w:val="single"/>
          </w:rPr>
          <w:t>01:18:50 – 01:19:33</w:t>
        </w:r>
      </w:hyperlink>
    </w:p>
    <w:p>
      <w:r>
        <w:t>находим аналогию, чтобы лучше понять, а на шаге вопросов спрашиваем о происхождении, об источнике этого явления и исключаем возможные источники, такие как природа, причина и случай. А на шаге связи понимаем, что оно исходит из единого источника — Аллаха, нашего Творца и Творца этого явления, и понимаем Его качества, например мудрость, знание, могущество, а на пятом шаге, шаге нравственного мышления, извлекаем</w:t>
      </w:r>
    </w:p>
    <w:p>
      <w:pPr>
        <w:keepNext/>
      </w:pPr>
      <w:hyperlink r:id="rId120">
        <w:r>
          <w:rPr>
            <w:color w:val="1155CC"/>
            <w:u w:val="single"/>
          </w:rPr>
          <w:t>01:19:33 – 01:20:14</w:t>
        </w:r>
      </w:hyperlink>
    </w:p>
    <w:p>
      <w:r>
        <w:t>уроки для характера. А тренинги мышления 5D — это, это профессиональные учебные программы, разработанные для педагогов, учителей или, по сути, для любого интересующегося, и благодаря им учителя учатся применять 5D к своим школьным программам. Хорошо, модель 5D строится на различении Бедиуззамана Саида… Нурси, на различении перспектив «мана-и исми» и «мана-и харфи».</w:t>
      </w:r>
    </w:p>
    <w:p>
      <w:pPr>
        <w:keepNext/>
      </w:pPr>
      <w:hyperlink r:id="rId121">
        <w:r>
          <w:rPr>
            <w:color w:val="1155CC"/>
            <w:u w:val="single"/>
          </w:rPr>
          <w:t>01:20:15 – 01:20:58</w:t>
        </w:r>
      </w:hyperlink>
    </w:p>
    <w:p>
      <w:r>
        <w:t>«Мана-и исми» означает номинальное значение, а «мана-и харфи» — указательное значение. Простой пример: представим лист бумаги, на котором написана буква A. Если смотреть с позиции «мана-и исми», вы увидите лишь отметки на бумаге, штрихи пера, например пигмент чернил. Но с позиции «мана-и харфи» вы увидите, что это буква, входящая в слово, которое что-то значит, и ведет к, к автору этого слова, к тому, кто написал это слово. Здесь важно отметить, что, по сути, при обоих взглядах написанное на бумаге</w:t>
      </w:r>
    </w:p>
    <w:p>
      <w:pPr>
        <w:keepNext/>
      </w:pPr>
      <w:hyperlink r:id="rId122">
        <w:r>
          <w:rPr>
            <w:color w:val="1155CC"/>
            <w:u w:val="single"/>
          </w:rPr>
          <w:t>01:20:58 – 01:21:42</w:t>
        </w:r>
      </w:hyperlink>
    </w:p>
    <w:p>
      <w:r>
        <w:t>не меняется. Меняется только взгляд. Представим грамотного и неграмотного человека. Неграмотный человек даже не понимает, что там буква и что там есть смысл, Грамотный читает, понимает смысл и потому видит автора. Вот в чем разница между современным образованием и моделью мышления 5D. Благодаря 5D, взгляду «мана-и харфи», мы понимаем это, читаем вселенную, изучаем явления вселенной с позиции «мана-и харфи» и понимаем,</w:t>
      </w:r>
    </w:p>
    <w:p>
      <w:pPr>
        <w:keepNext/>
      </w:pPr>
      <w:hyperlink r:id="rId123">
        <w:r>
          <w:rPr>
            <w:color w:val="1155CC"/>
            <w:u w:val="single"/>
          </w:rPr>
          <w:t>01:21:42 – 01:22:25</w:t>
        </w:r>
      </w:hyperlink>
    </w:p>
    <w:p>
      <w:r>
        <w:t>что там есть смысл. Итак, в этом исследовании я не хочу вдаваться в излишние... подробности, но хочу отметить, что мы анализируем большие смешанные наборы данных, охватывающие 620 респондентов, из 37 тренингов, разных тренингов, таких как уровень 1, уровень 2, программы [Бытие и смысл?], и я не хочу утомлять вас подробностями количественного анализа, но хочу упомянуть [четыре/четырнадцать?] [темы/вывода?], привлекших наше внимание. первое касается изменения мировоззрения.</w:t>
      </w:r>
    </w:p>
    <w:p>
      <w:pPr>
        <w:keepNext/>
      </w:pPr>
      <w:hyperlink r:id="rId124">
        <w:r>
          <w:rPr>
            <w:color w:val="1155CC"/>
            <w:u w:val="single"/>
          </w:rPr>
          <w:t>01:22:25 – 01:23:08</w:t>
        </w:r>
      </w:hyperlink>
    </w:p>
    <w:p>
      <w:r>
        <w:t>Мы имеем в виду, что большинство участников согласны: интегративное знание имеет реальный потенциал, например [5D?], реальный потенциал перестроить мышление мусульман в, в исламском мире. Что касается применимости в педагогике, большинство участников снова подтверждают, что такие целостные методы, как 5D, полностью осуществимы в классе, в реальной обстановке класса. И в-третьих, большинство участников снова сказали,</w:t>
      </w:r>
    </w:p>
    <w:p>
      <w:pPr>
        <w:keepNext/>
      </w:pPr>
      <w:hyperlink r:id="rId125">
        <w:r>
          <w:rPr>
            <w:color w:val="1155CC"/>
            <w:u w:val="single"/>
          </w:rPr>
          <w:t>01:23:08 – 01:23:48</w:t>
        </w:r>
      </w:hyperlink>
    </w:p>
    <w:p>
      <w:r>
        <w:t>что из уроков науки можно прямо вывести нравственные, этические ценности, они, по сути, едины. И наконец, более 90% участников сказали, что наука на самом деле не нейтральна и содержит скрытые светские предпосылки, а о количественном... анализе: это полный обзор наших результатов. Не буду подробно говорить о каждой теме. У нас было девять тем для понимания данных, скажу лишь, что у нас было два главных измерения,</w:t>
      </w:r>
    </w:p>
    <w:p>
      <w:pPr>
        <w:keepNext/>
      </w:pPr>
      <w:hyperlink r:id="rId126">
        <w:r>
          <w:rPr>
            <w:color w:val="1155CC"/>
            <w:u w:val="single"/>
          </w:rPr>
          <w:t>01:23:48 – 01:24:31</w:t>
        </w:r>
      </w:hyperlink>
    </w:p>
    <w:p>
      <w:r>
        <w:t>которые мы пытались подробно понять: преобразование [видения/взгляда?] и жизни. Начало — [увидеть по-новому?], когда участники переживали эпистемическое пробуждение, затем движутся к целостному таухидному… воссоединению, чтобы увидеть единство и в итоге найти нравственный смысл. Затем эти внутренние преобразования, сдвиги переходят в реальные действия, они становятся другими людьми, иначе преподают и иначе действуют. Данные также показывают: преобразование не происходит в изоляции. Это совместная учебная среда.</w:t>
      </w:r>
    </w:p>
    <w:p>
      <w:pPr>
        <w:keepNext/>
      </w:pPr>
      <w:hyperlink r:id="rId127">
        <w:r>
          <w:rPr>
            <w:color w:val="1155CC"/>
            <w:u w:val="single"/>
          </w:rPr>
          <w:t>01:24:34 – 01:25:19</w:t>
        </w:r>
      </w:hyperlink>
    </w:p>
    <w:p>
      <w:r>
        <w:t>Не буду вдаваться в подробности каждого, но хочу упомянуть некоторые. Первое — эпистемическое пробуждение, мы имеем в виду, что участники или педагоги перестают спрашивать только: «Что я знаю?» и спрашивают: «Через какую культурную призму я знаю?» 84,2 процента участников пережили это пробуждение. Хочу поделиться с вами некоторыми исходными данными. Один участник сказал: всегда открывает глаза, насколько светским и материалистичным было мое мировоззрение. Я в начале пути к улучшению своего мировоззрения таухида. Другой сказал: эта картина помогла переосмыслить</w:t>
      </w:r>
    </w:p>
    <w:p>
      <w:pPr>
        <w:keepNext/>
      </w:pPr>
      <w:hyperlink r:id="rId128">
        <w:r>
          <w:rPr>
            <w:color w:val="1155CC"/>
            <w:u w:val="single"/>
          </w:rPr>
          <w:t>01:25:19 – 01:26:00</w:t>
        </w:r>
      </w:hyperlink>
    </w:p>
    <w:p>
      <w:r>
        <w:t>истинную цель образования и прояснила мое понимание влияния секуляризма. Другой сказал: тренинг мышления [5D?] действительно показал, как неосознанно я преподавал светские идеи. И другая тема — воссоединение в таухиде. Думаю, это важно, поскольку связано с перспективами мана-и харфи и мана-и исми, а также с тем, на чем на деле основано [5D?]. Итак, у нас два типа интеграции с разными... осями. Хочу сказать, что такое горизонтальная интеграция, мы имеем в виду: если вы хотите объединить</w:t>
      </w:r>
    </w:p>
    <w:p>
      <w:pPr>
        <w:keepNext/>
      </w:pPr>
      <w:hyperlink r:id="rId129">
        <w:r>
          <w:rPr>
            <w:color w:val="1155CC"/>
            <w:u w:val="single"/>
          </w:rPr>
          <w:t>01:26:00 – 01:26:41</w:t>
        </w:r>
      </w:hyperlink>
    </w:p>
    <w:p>
      <w:r>
        <w:t>или дать вместе науку и этику, знания и характер, религию с наукой, если делать это через горизонтальную интеграцию, вы просто соединяете их, и это ценно, но это лишь междисциплинарность, а в мышлении 5D при вертикальной интеграции понимая и вновь соотнося все, каждый предмет, твор… каждое творение с его Творцом, возникает вертикальная интеграция, исходящая из того, что все имеет одно происхождение, один источник и одни цели. Поэтому здесь так важно это заметить.</w:t>
      </w:r>
    </w:p>
    <w:p>
      <w:pPr>
        <w:keepNext/>
      </w:pPr>
      <w:hyperlink r:id="rId130">
        <w:r>
          <w:rPr>
            <w:color w:val="1155CC"/>
            <w:u w:val="single"/>
          </w:rPr>
          <w:t>01:26:42 – 01:27:23</w:t>
        </w:r>
      </w:hyperlink>
    </w:p>
    <w:p>
      <w:r>
        <w:t>Другой, другой участник сказал об этом целостном понимании мира через таухид: самое важное для меня — как устроена эта программа, что она направляет вас отдавать приоритет Аллаху, и Он — центр вашей жизни. Другой сказал: программа соединяет границы дисциплин очень конкретно и осмысленно, вновь связывая научную строгость с глубоким смыслом, этическим осмыслением и человеческими ценностями. Э, о, м, я уже говорила, эти... внутренние преобразования ведут к внешним изменениям. Хочу привести здесь очень интересные данные:</w:t>
      </w:r>
    </w:p>
    <w:p>
      <w:pPr>
        <w:keepNext/>
      </w:pPr>
      <w:hyperlink r:id="rId131">
        <w:r>
          <w:rPr>
            <w:color w:val="1155CC"/>
            <w:u w:val="single"/>
          </w:rPr>
          <w:t>01:27:23 – 01:28:03</w:t>
        </w:r>
      </w:hyperlink>
    </w:p>
    <w:p>
      <w:r>
        <w:t>91% участников всех тренингов сказали, что пережили хотя бы один глубокий личный или интеллектуальный прорыв после этой программы. Они сказали: либо пережили интеллектуальное пробуждение, либо хотят посвятить остаток жизни, этому подходу, либо сказали, что это была полностью меняющая жизнь программа, давшая им новый взгляд, и один участник прекрасно это подытожил: Сначала нужно учить себя, отучаться и учиться заново,</w:t>
      </w:r>
    </w:p>
    <w:p>
      <w:pPr>
        <w:keepNext/>
      </w:pPr>
      <w:hyperlink r:id="rId132">
        <w:r>
          <w:rPr>
            <w:color w:val="1155CC"/>
            <w:u w:val="single"/>
          </w:rPr>
          <w:t>01:28:03 – 01:28:43</w:t>
        </w:r>
      </w:hyperlink>
    </w:p>
    <w:p>
      <w:r>
        <w:t>прежде чем делиться с другими. Наконец, ради академической честности хотим указать на критические голоса в данных. Самый низкий показатель — эпистемическое отучение, что понятно, ведь познавательное отучение и новое обучение — это большая умственная нагрузка, и 40%, почти 40% участников сказали, что программа очень интенсивная, очень умственно... У них было умственное утомление, и, и наконец, последние два, два момента, мы...</w:t>
      </w:r>
    </w:p>
    <w:p>
      <w:pPr>
        <w:keepNext/>
      </w:pPr>
      <w:hyperlink r:id="rId133">
        <w:r>
          <w:rPr>
            <w:color w:val="1155CC"/>
            <w:u w:val="single"/>
          </w:rPr>
          <w:t>01:28:43 – 01:29:25</w:t>
        </w:r>
      </w:hyperlink>
    </w:p>
    <w:p>
      <w:r>
        <w:t>хотим отделить знак от лозунга, потому что есть опасность в, в программах такого рода, когда религиозные отсылки просто повторяют, не давая логических, достаточных логических доказательств, в, на практике, участникам трудно понять это познавательно, и у них может возникнуть умственное сопротивление. В заключение я хочу вернуться к учительнице, с которой мы начали, учительнице, которая почти, почти двадцать лет работала в образовании.</w:t>
      </w:r>
    </w:p>
    <w:p>
      <w:pPr>
        <w:keepNext/>
      </w:pPr>
      <w:hyperlink r:id="rId134">
        <w:r>
          <w:rPr>
            <w:color w:val="1155CC"/>
            <w:u w:val="single"/>
          </w:rPr>
          <w:t>01:29:25 – 01:30:08</w:t>
        </w:r>
      </w:hyperlink>
    </w:p>
    <w:p>
      <w:r>
        <w:t>Завтра, представим завтра, она будет той же учительницей в классе, научные факты будут теми же, лист, картинка листа останется той же, химические уравнения не изменятся, но для этой учительницы все изменится, потому что человек, читающий эти тексты или научные книги, полностью преобразился. Мы хотим сказать: данные 620 участников показали, что эта модель мышления 5D — функциональная, применимая операционная система,</w:t>
      </w:r>
    </w:p>
    <w:p>
      <w:pPr>
        <w:keepNext/>
      </w:pPr>
      <w:hyperlink r:id="rId135">
        <w:r>
          <w:rPr>
            <w:color w:val="1155CC"/>
            <w:u w:val="single"/>
          </w:rPr>
          <w:t>01:30:08 – 01:30:48</w:t>
        </w:r>
      </w:hyperlink>
    </w:p>
    <w:p>
      <w:r>
        <w:t>успешно переводящая знание, знание из разрозненных частей в читаемые [знаки/науку?], и, может быть, главное — она восстанавливает врожденную грамотность, нашу фитру, чтобы читать творение как живой текст. Спасибо. Простите за… [фраза не окончена]. Извините. Есть ли последний вопрос к Бетюль? Бетюль? Вы видите то созвездие?</w:t>
      </w:r>
    </w:p>
    <w:p>
      <w:pPr>
        <w:keepNext/>
      </w:pPr>
      <w:hyperlink r:id="rId136">
        <w:r>
          <w:rPr>
            <w:color w:val="1155CC"/>
            <w:u w:val="single"/>
          </w:rPr>
          <w:t>01:30:48 – 01:31:29</w:t>
        </w:r>
      </w:hyperlink>
    </w:p>
    <w:p>
      <w:r>
        <w:t>Да. Оно нагружено. Знаете почему? Почему? Потому что созвездия строятся по историям. Знаете, если посмотреть, как знак, которым европейцы указывают звезды в созвездии, совершенно отличается от сделанного китайцами или мусульманами. Итак, за этим созвездием стоит история. Когда ребенок видит Большой Ковш, или Кассиопею, или любое из этих созвездий,</w:t>
      </w:r>
    </w:p>
    <w:p>
      <w:pPr>
        <w:keepNext/>
      </w:pPr>
      <w:hyperlink r:id="rId137">
        <w:r>
          <w:rPr>
            <w:color w:val="1155CC"/>
            <w:u w:val="single"/>
          </w:rPr>
          <w:t>01:31:29 – 01:32:12</w:t>
        </w:r>
      </w:hyperlink>
    </w:p>
    <w:p>
      <w:r>
        <w:t>в системе образования уже заложена история. Если обратиться к китайцам, у них будут совсем другие истории, рассказанные через звезды. Поэтому нужно рассказывать детям наши истории, и наши истории — об Аллахе, пречист Он и возвышен, создавшем их, и о том, что вселенная — это разборчивая, читаемая книга, ожидающая, что мы ее прочитаем. Видите, как мы используем с вами, используем уже существующее, потому что не осознаем, верно? Поэтому нужно осознать. Мы не осознаем, что оно уже нагружено, верно? Сначала</w:t>
      </w:r>
    </w:p>
    <w:p>
      <w:pPr>
        <w:keepNext/>
      </w:pPr>
      <w:hyperlink r:id="rId138">
        <w:r>
          <w:rPr>
            <w:color w:val="1155CC"/>
            <w:u w:val="single"/>
          </w:rPr>
          <w:t>01:32:12 – 01:32:54</w:t>
        </w:r>
      </w:hyperlink>
    </w:p>
    <w:p>
      <w:r>
        <w:t>осознать. Верно, иншаллах. Хорошо, хочу поделиться с вами еще одним высказыванием, поскольку это относится к сфере образования. В промежутке вы можете остаться и поделиться. Большое спасибо. Спасибо нашим уважаемым докладчикам. Мы благодарим их. Мы получаем пользу от всех вас. Да благословит вас Аллах. Каждый, кто трудится ради этого мира,</w:t>
      </w:r>
    </w:p>
    <w:p>
      <w:pPr>
        <w:keepNext/>
      </w:pPr>
      <w:hyperlink r:id="rId139">
        <w:r>
          <w:rPr>
            <w:color w:val="1155CC"/>
            <w:u w:val="single"/>
          </w:rPr>
          <w:t>01:32:54 – 01:33:02</w:t>
        </w:r>
      </w:hyperlink>
    </w:p>
    <w:p>
      <w:r>
        <w:t>чтобы подготовиться к... Всем спасибо. Спасибо, что присоединились к нам.</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9uj0eUPoU78" TargetMode="External"/><Relationship Id="rId10" Type="http://schemas.openxmlformats.org/officeDocument/2006/relationships/hyperlink" Target="https://youtu.be/9uj0eUPoU78?t=0" TargetMode="External"/><Relationship Id="rId11" Type="http://schemas.openxmlformats.org/officeDocument/2006/relationships/hyperlink" Target="https://youtu.be/9uj0eUPoU78?t=42" TargetMode="External"/><Relationship Id="rId12" Type="http://schemas.openxmlformats.org/officeDocument/2006/relationships/hyperlink" Target="https://youtu.be/9uj0eUPoU78?t=86" TargetMode="External"/><Relationship Id="rId13" Type="http://schemas.openxmlformats.org/officeDocument/2006/relationships/hyperlink" Target="https://youtu.be/9uj0eUPoU78?t=129" TargetMode="External"/><Relationship Id="rId14" Type="http://schemas.openxmlformats.org/officeDocument/2006/relationships/hyperlink" Target="https://youtu.be/9uj0eUPoU78?t=170" TargetMode="External"/><Relationship Id="rId15" Type="http://schemas.openxmlformats.org/officeDocument/2006/relationships/hyperlink" Target="https://youtu.be/9uj0eUPoU78?t=213" TargetMode="External"/><Relationship Id="rId16" Type="http://schemas.openxmlformats.org/officeDocument/2006/relationships/hyperlink" Target="https://youtu.be/9uj0eUPoU78?t=255" TargetMode="External"/><Relationship Id="rId17" Type="http://schemas.openxmlformats.org/officeDocument/2006/relationships/hyperlink" Target="https://youtu.be/9uj0eUPoU78?t=297" TargetMode="External"/><Relationship Id="rId18" Type="http://schemas.openxmlformats.org/officeDocument/2006/relationships/hyperlink" Target="https://youtu.be/9uj0eUPoU78?t=340" TargetMode="External"/><Relationship Id="rId19" Type="http://schemas.openxmlformats.org/officeDocument/2006/relationships/hyperlink" Target="https://youtu.be/9uj0eUPoU78?t=382" TargetMode="External"/><Relationship Id="rId20" Type="http://schemas.openxmlformats.org/officeDocument/2006/relationships/hyperlink" Target="https://youtu.be/9uj0eUPoU78?t=427" TargetMode="External"/><Relationship Id="rId21" Type="http://schemas.openxmlformats.org/officeDocument/2006/relationships/hyperlink" Target="https://youtu.be/9uj0eUPoU78?t=472" TargetMode="External"/><Relationship Id="rId22" Type="http://schemas.openxmlformats.org/officeDocument/2006/relationships/hyperlink" Target="https://youtu.be/9uj0eUPoU78?t=518" TargetMode="External"/><Relationship Id="rId23" Type="http://schemas.openxmlformats.org/officeDocument/2006/relationships/hyperlink" Target="https://youtu.be/9uj0eUPoU78?t=561" TargetMode="External"/><Relationship Id="rId24" Type="http://schemas.openxmlformats.org/officeDocument/2006/relationships/hyperlink" Target="https://youtu.be/9uj0eUPoU78?t=603" TargetMode="External"/><Relationship Id="rId25" Type="http://schemas.openxmlformats.org/officeDocument/2006/relationships/hyperlink" Target="https://youtu.be/9uj0eUPoU78?t=644" TargetMode="External"/><Relationship Id="rId26" Type="http://schemas.openxmlformats.org/officeDocument/2006/relationships/hyperlink" Target="https://youtu.be/9uj0eUPoU78?t=688" TargetMode="External"/><Relationship Id="rId27" Type="http://schemas.openxmlformats.org/officeDocument/2006/relationships/hyperlink" Target="https://youtu.be/9uj0eUPoU78?t=728" TargetMode="External"/><Relationship Id="rId28" Type="http://schemas.openxmlformats.org/officeDocument/2006/relationships/hyperlink" Target="https://youtu.be/9uj0eUPoU78?t=769" TargetMode="External"/><Relationship Id="rId29" Type="http://schemas.openxmlformats.org/officeDocument/2006/relationships/hyperlink" Target="https://youtu.be/9uj0eUPoU78?t=811" TargetMode="External"/><Relationship Id="rId30" Type="http://schemas.openxmlformats.org/officeDocument/2006/relationships/hyperlink" Target="https://youtu.be/9uj0eUPoU78?t=852" TargetMode="External"/><Relationship Id="rId31" Type="http://schemas.openxmlformats.org/officeDocument/2006/relationships/hyperlink" Target="https://youtu.be/9uj0eUPoU78?t=896" TargetMode="External"/><Relationship Id="rId32" Type="http://schemas.openxmlformats.org/officeDocument/2006/relationships/hyperlink" Target="https://youtu.be/9uj0eUPoU78?t=942" TargetMode="External"/><Relationship Id="rId33" Type="http://schemas.openxmlformats.org/officeDocument/2006/relationships/hyperlink" Target="https://youtu.be/9uj0eUPoU78?t=982" TargetMode="External"/><Relationship Id="rId34" Type="http://schemas.openxmlformats.org/officeDocument/2006/relationships/hyperlink" Target="https://youtu.be/9uj0eUPoU78?t=1023" TargetMode="External"/><Relationship Id="rId35" Type="http://schemas.openxmlformats.org/officeDocument/2006/relationships/hyperlink" Target="https://youtu.be/9uj0eUPoU78?t=1064" TargetMode="External"/><Relationship Id="rId36" Type="http://schemas.openxmlformats.org/officeDocument/2006/relationships/hyperlink" Target="https://youtu.be/9uj0eUPoU78?t=1106" TargetMode="External"/><Relationship Id="rId37" Type="http://schemas.openxmlformats.org/officeDocument/2006/relationships/hyperlink" Target="https://youtu.be/9uj0eUPoU78?t=1150" TargetMode="External"/><Relationship Id="rId38" Type="http://schemas.openxmlformats.org/officeDocument/2006/relationships/hyperlink" Target="https://youtu.be/9uj0eUPoU78?t=1193" TargetMode="External"/><Relationship Id="rId39" Type="http://schemas.openxmlformats.org/officeDocument/2006/relationships/hyperlink" Target="https://youtu.be/9uj0eUPoU78?t=1237" TargetMode="External"/><Relationship Id="rId40" Type="http://schemas.openxmlformats.org/officeDocument/2006/relationships/hyperlink" Target="https://youtu.be/9uj0eUPoU78?t=1281" TargetMode="External"/><Relationship Id="rId41" Type="http://schemas.openxmlformats.org/officeDocument/2006/relationships/hyperlink" Target="https://youtu.be/9uj0eUPoU78?t=1339" TargetMode="External"/><Relationship Id="rId42" Type="http://schemas.openxmlformats.org/officeDocument/2006/relationships/hyperlink" Target="https://youtu.be/9uj0eUPoU78?t=1382" TargetMode="External"/><Relationship Id="rId43" Type="http://schemas.openxmlformats.org/officeDocument/2006/relationships/hyperlink" Target="https://youtu.be/9uj0eUPoU78?t=1423" TargetMode="External"/><Relationship Id="rId44" Type="http://schemas.openxmlformats.org/officeDocument/2006/relationships/hyperlink" Target="https://youtu.be/9uj0eUPoU78?t=1464" TargetMode="External"/><Relationship Id="rId45" Type="http://schemas.openxmlformats.org/officeDocument/2006/relationships/hyperlink" Target="https://youtu.be/9uj0eUPoU78?t=1505" TargetMode="External"/><Relationship Id="rId46" Type="http://schemas.openxmlformats.org/officeDocument/2006/relationships/hyperlink" Target="https://youtu.be/9uj0eUPoU78?t=1545" TargetMode="External"/><Relationship Id="rId47" Type="http://schemas.openxmlformats.org/officeDocument/2006/relationships/hyperlink" Target="https://youtu.be/9uj0eUPoU78?t=1589" TargetMode="External"/><Relationship Id="rId48" Type="http://schemas.openxmlformats.org/officeDocument/2006/relationships/hyperlink" Target="https://youtu.be/9uj0eUPoU78?t=1631" TargetMode="External"/><Relationship Id="rId49" Type="http://schemas.openxmlformats.org/officeDocument/2006/relationships/hyperlink" Target="https://youtu.be/9uj0eUPoU78?t=1676" TargetMode="External"/><Relationship Id="rId50" Type="http://schemas.openxmlformats.org/officeDocument/2006/relationships/hyperlink" Target="https://youtu.be/9uj0eUPoU78?t=1717" TargetMode="External"/><Relationship Id="rId51" Type="http://schemas.openxmlformats.org/officeDocument/2006/relationships/hyperlink" Target="https://youtu.be/9uj0eUPoU78?t=1757" TargetMode="External"/><Relationship Id="rId52" Type="http://schemas.openxmlformats.org/officeDocument/2006/relationships/hyperlink" Target="https://youtu.be/9uj0eUPoU78?t=1799" TargetMode="External"/><Relationship Id="rId53" Type="http://schemas.openxmlformats.org/officeDocument/2006/relationships/hyperlink" Target="https://youtu.be/9uj0eUPoU78?t=1846" TargetMode="External"/><Relationship Id="rId54" Type="http://schemas.openxmlformats.org/officeDocument/2006/relationships/hyperlink" Target="https://youtu.be/9uj0eUPoU78?t=1898" TargetMode="External"/><Relationship Id="rId55" Type="http://schemas.openxmlformats.org/officeDocument/2006/relationships/hyperlink" Target="https://youtu.be/9uj0eUPoU78?t=1938" TargetMode="External"/><Relationship Id="rId56" Type="http://schemas.openxmlformats.org/officeDocument/2006/relationships/hyperlink" Target="https://youtu.be/9uj0eUPoU78?t=1979" TargetMode="External"/><Relationship Id="rId57" Type="http://schemas.openxmlformats.org/officeDocument/2006/relationships/hyperlink" Target="https://youtu.be/9uj0eUPoU78?t=2020" TargetMode="External"/><Relationship Id="rId58" Type="http://schemas.openxmlformats.org/officeDocument/2006/relationships/hyperlink" Target="https://youtu.be/9uj0eUPoU78?t=2060" TargetMode="External"/><Relationship Id="rId59" Type="http://schemas.openxmlformats.org/officeDocument/2006/relationships/hyperlink" Target="https://youtu.be/9uj0eUPoU78?t=2101" TargetMode="External"/><Relationship Id="rId60" Type="http://schemas.openxmlformats.org/officeDocument/2006/relationships/hyperlink" Target="https://youtu.be/9uj0eUPoU78?t=2144" TargetMode="External"/><Relationship Id="rId61" Type="http://schemas.openxmlformats.org/officeDocument/2006/relationships/hyperlink" Target="https://youtu.be/9uj0eUPoU78?t=2190" TargetMode="External"/><Relationship Id="rId62" Type="http://schemas.openxmlformats.org/officeDocument/2006/relationships/hyperlink" Target="https://youtu.be/9uj0eUPoU78?t=2232" TargetMode="External"/><Relationship Id="rId63" Type="http://schemas.openxmlformats.org/officeDocument/2006/relationships/hyperlink" Target="https://youtu.be/9uj0eUPoU78?t=2281" TargetMode="External"/><Relationship Id="rId64" Type="http://schemas.openxmlformats.org/officeDocument/2006/relationships/hyperlink" Target="https://youtu.be/9uj0eUPoU78?t=2329" TargetMode="External"/><Relationship Id="rId65" Type="http://schemas.openxmlformats.org/officeDocument/2006/relationships/hyperlink" Target="https://youtu.be/9uj0eUPoU78?t=2372" TargetMode="External"/><Relationship Id="rId66" Type="http://schemas.openxmlformats.org/officeDocument/2006/relationships/hyperlink" Target="https://youtu.be/9uj0eUPoU78?t=2413" TargetMode="External"/><Relationship Id="rId67" Type="http://schemas.openxmlformats.org/officeDocument/2006/relationships/hyperlink" Target="https://youtu.be/9uj0eUPoU78?t=2458" TargetMode="External"/><Relationship Id="rId68" Type="http://schemas.openxmlformats.org/officeDocument/2006/relationships/hyperlink" Target="https://youtu.be/9uj0eUPoU78?t=2505" TargetMode="External"/><Relationship Id="rId69" Type="http://schemas.openxmlformats.org/officeDocument/2006/relationships/hyperlink" Target="https://youtu.be/9uj0eUPoU78?t=2549" TargetMode="External"/><Relationship Id="rId70" Type="http://schemas.openxmlformats.org/officeDocument/2006/relationships/hyperlink" Target="https://youtu.be/9uj0eUPoU78?t=2593" TargetMode="External"/><Relationship Id="rId71" Type="http://schemas.openxmlformats.org/officeDocument/2006/relationships/hyperlink" Target="https://youtu.be/9uj0eUPoU78?t=2634" TargetMode="External"/><Relationship Id="rId72" Type="http://schemas.openxmlformats.org/officeDocument/2006/relationships/hyperlink" Target="https://youtu.be/9uj0eUPoU78?t=2674" TargetMode="External"/><Relationship Id="rId73" Type="http://schemas.openxmlformats.org/officeDocument/2006/relationships/hyperlink" Target="https://youtu.be/9uj0eUPoU78?t=2715" TargetMode="External"/><Relationship Id="rId74" Type="http://schemas.openxmlformats.org/officeDocument/2006/relationships/hyperlink" Target="https://youtu.be/9uj0eUPoU78?t=2756" TargetMode="External"/><Relationship Id="rId75" Type="http://schemas.openxmlformats.org/officeDocument/2006/relationships/hyperlink" Target="https://youtu.be/9uj0eUPoU78?t=2797" TargetMode="External"/><Relationship Id="rId76" Type="http://schemas.openxmlformats.org/officeDocument/2006/relationships/hyperlink" Target="https://youtu.be/9uj0eUPoU78?t=2842" TargetMode="External"/><Relationship Id="rId77" Type="http://schemas.openxmlformats.org/officeDocument/2006/relationships/hyperlink" Target="https://youtu.be/9uj0eUPoU78?t=2887" TargetMode="External"/><Relationship Id="rId78" Type="http://schemas.openxmlformats.org/officeDocument/2006/relationships/hyperlink" Target="https://youtu.be/9uj0eUPoU78?t=2932" TargetMode="External"/><Relationship Id="rId79" Type="http://schemas.openxmlformats.org/officeDocument/2006/relationships/hyperlink" Target="https://youtu.be/9uj0eUPoU78?t=2975" TargetMode="External"/><Relationship Id="rId80" Type="http://schemas.openxmlformats.org/officeDocument/2006/relationships/hyperlink" Target="https://youtu.be/9uj0eUPoU78?t=3019" TargetMode="External"/><Relationship Id="rId81" Type="http://schemas.openxmlformats.org/officeDocument/2006/relationships/hyperlink" Target="https://youtu.be/9uj0eUPoU78?t=3060" TargetMode="External"/><Relationship Id="rId82" Type="http://schemas.openxmlformats.org/officeDocument/2006/relationships/hyperlink" Target="https://youtu.be/9uj0eUPoU78?t=3105" TargetMode="External"/><Relationship Id="rId83" Type="http://schemas.openxmlformats.org/officeDocument/2006/relationships/hyperlink" Target="https://youtu.be/9uj0eUPoU78?t=3149" TargetMode="External"/><Relationship Id="rId84" Type="http://schemas.openxmlformats.org/officeDocument/2006/relationships/hyperlink" Target="https://youtu.be/9uj0eUPoU78?t=3191" TargetMode="External"/><Relationship Id="rId85" Type="http://schemas.openxmlformats.org/officeDocument/2006/relationships/hyperlink" Target="https://youtu.be/9uj0eUPoU78?t=3237" TargetMode="External"/><Relationship Id="rId86" Type="http://schemas.openxmlformats.org/officeDocument/2006/relationships/hyperlink" Target="https://youtu.be/9uj0eUPoU78?t=3278" TargetMode="External"/><Relationship Id="rId87" Type="http://schemas.openxmlformats.org/officeDocument/2006/relationships/hyperlink" Target="https://youtu.be/9uj0eUPoU78?t=3358" TargetMode="External"/><Relationship Id="rId88" Type="http://schemas.openxmlformats.org/officeDocument/2006/relationships/hyperlink" Target="https://youtu.be/9uj0eUPoU78?t=3403" TargetMode="External"/><Relationship Id="rId89" Type="http://schemas.openxmlformats.org/officeDocument/2006/relationships/hyperlink" Target="https://youtu.be/9uj0eUPoU78?t=3444" TargetMode="External"/><Relationship Id="rId90" Type="http://schemas.openxmlformats.org/officeDocument/2006/relationships/hyperlink" Target="https://youtu.be/9uj0eUPoU78?t=3487" TargetMode="External"/><Relationship Id="rId91" Type="http://schemas.openxmlformats.org/officeDocument/2006/relationships/hyperlink" Target="https://youtu.be/9uj0eUPoU78?t=3537" TargetMode="External"/><Relationship Id="rId92" Type="http://schemas.openxmlformats.org/officeDocument/2006/relationships/hyperlink" Target="https://youtu.be/9uj0eUPoU78?t=3581" TargetMode="External"/><Relationship Id="rId93" Type="http://schemas.openxmlformats.org/officeDocument/2006/relationships/hyperlink" Target="https://youtu.be/9uj0eUPoU78?t=3623" TargetMode="External"/><Relationship Id="rId94" Type="http://schemas.openxmlformats.org/officeDocument/2006/relationships/hyperlink" Target="https://youtu.be/9uj0eUPoU78?t=3665" TargetMode="External"/><Relationship Id="rId95" Type="http://schemas.openxmlformats.org/officeDocument/2006/relationships/hyperlink" Target="https://youtu.be/9uj0eUPoU78?t=3709" TargetMode="External"/><Relationship Id="rId96" Type="http://schemas.openxmlformats.org/officeDocument/2006/relationships/hyperlink" Target="https://youtu.be/9uj0eUPoU78?t=3750" TargetMode="External"/><Relationship Id="rId97" Type="http://schemas.openxmlformats.org/officeDocument/2006/relationships/hyperlink" Target="https://youtu.be/9uj0eUPoU78?t=3794" TargetMode="External"/><Relationship Id="rId98" Type="http://schemas.openxmlformats.org/officeDocument/2006/relationships/hyperlink" Target="https://youtu.be/9uj0eUPoU78?t=3835" TargetMode="External"/><Relationship Id="rId99" Type="http://schemas.openxmlformats.org/officeDocument/2006/relationships/hyperlink" Target="https://youtu.be/9uj0eUPoU78?t=3877" TargetMode="External"/><Relationship Id="rId100" Type="http://schemas.openxmlformats.org/officeDocument/2006/relationships/hyperlink" Target="https://youtu.be/9uj0eUPoU78?t=3919" TargetMode="External"/><Relationship Id="rId101" Type="http://schemas.openxmlformats.org/officeDocument/2006/relationships/hyperlink" Target="https://youtu.be/9uj0eUPoU78?t=3960" TargetMode="External"/><Relationship Id="rId102" Type="http://schemas.openxmlformats.org/officeDocument/2006/relationships/hyperlink" Target="https://youtu.be/9uj0eUPoU78?t=4001" TargetMode="External"/><Relationship Id="rId103" Type="http://schemas.openxmlformats.org/officeDocument/2006/relationships/hyperlink" Target="https://youtu.be/9uj0eUPoU78?t=4042" TargetMode="External"/><Relationship Id="rId104" Type="http://schemas.openxmlformats.org/officeDocument/2006/relationships/hyperlink" Target="https://youtu.be/9uj0eUPoU78?t=4084" TargetMode="External"/><Relationship Id="rId105" Type="http://schemas.openxmlformats.org/officeDocument/2006/relationships/hyperlink" Target="https://youtu.be/9uj0eUPoU78?t=4126" TargetMode="External"/><Relationship Id="rId106" Type="http://schemas.openxmlformats.org/officeDocument/2006/relationships/hyperlink" Target="https://youtu.be/9uj0eUPoU78?t=4167" TargetMode="External"/><Relationship Id="rId107" Type="http://schemas.openxmlformats.org/officeDocument/2006/relationships/hyperlink" Target="https://youtu.be/9uj0eUPoU78?t=4210" TargetMode="External"/><Relationship Id="rId108" Type="http://schemas.openxmlformats.org/officeDocument/2006/relationships/hyperlink" Target="https://youtu.be/9uj0eUPoU78?t=4252" TargetMode="External"/><Relationship Id="rId109" Type="http://schemas.openxmlformats.org/officeDocument/2006/relationships/hyperlink" Target="https://youtu.be/9uj0eUPoU78?t=4293" TargetMode="External"/><Relationship Id="rId110" Type="http://schemas.openxmlformats.org/officeDocument/2006/relationships/hyperlink" Target="https://youtu.be/9uj0eUPoU78?t=4334" TargetMode="External"/><Relationship Id="rId111" Type="http://schemas.openxmlformats.org/officeDocument/2006/relationships/hyperlink" Target="https://youtu.be/9uj0eUPoU78?t=4389" TargetMode="External"/><Relationship Id="rId112" Type="http://schemas.openxmlformats.org/officeDocument/2006/relationships/hyperlink" Target="https://youtu.be/9uj0eUPoU78?t=4431" TargetMode="External"/><Relationship Id="rId113" Type="http://schemas.openxmlformats.org/officeDocument/2006/relationships/hyperlink" Target="https://youtu.be/9uj0eUPoU78?t=4474" TargetMode="External"/><Relationship Id="rId114" Type="http://schemas.openxmlformats.org/officeDocument/2006/relationships/hyperlink" Target="https://youtu.be/9uj0eUPoU78?t=4515" TargetMode="External"/><Relationship Id="rId115" Type="http://schemas.openxmlformats.org/officeDocument/2006/relationships/hyperlink" Target="https://youtu.be/9uj0eUPoU78?t=4559" TargetMode="External"/><Relationship Id="rId116" Type="http://schemas.openxmlformats.org/officeDocument/2006/relationships/hyperlink" Target="https://youtu.be/9uj0eUPoU78?t=4601" TargetMode="External"/><Relationship Id="rId117" Type="http://schemas.openxmlformats.org/officeDocument/2006/relationships/hyperlink" Target="https://youtu.be/9uj0eUPoU78?t=4645" TargetMode="External"/><Relationship Id="rId118" Type="http://schemas.openxmlformats.org/officeDocument/2006/relationships/hyperlink" Target="https://youtu.be/9uj0eUPoU78?t=4688" TargetMode="External"/><Relationship Id="rId119" Type="http://schemas.openxmlformats.org/officeDocument/2006/relationships/hyperlink" Target="https://youtu.be/9uj0eUPoU78?t=4730" TargetMode="External"/><Relationship Id="rId120" Type="http://schemas.openxmlformats.org/officeDocument/2006/relationships/hyperlink" Target="https://youtu.be/9uj0eUPoU78?t=4773" TargetMode="External"/><Relationship Id="rId121" Type="http://schemas.openxmlformats.org/officeDocument/2006/relationships/hyperlink" Target="https://youtu.be/9uj0eUPoU78?t=4815" TargetMode="External"/><Relationship Id="rId122" Type="http://schemas.openxmlformats.org/officeDocument/2006/relationships/hyperlink" Target="https://youtu.be/9uj0eUPoU78?t=4858" TargetMode="External"/><Relationship Id="rId123" Type="http://schemas.openxmlformats.org/officeDocument/2006/relationships/hyperlink" Target="https://youtu.be/9uj0eUPoU78?t=4902" TargetMode="External"/><Relationship Id="rId124" Type="http://schemas.openxmlformats.org/officeDocument/2006/relationships/hyperlink" Target="https://youtu.be/9uj0eUPoU78?t=4945" TargetMode="External"/><Relationship Id="rId125" Type="http://schemas.openxmlformats.org/officeDocument/2006/relationships/hyperlink" Target="https://youtu.be/9uj0eUPoU78?t=4988" TargetMode="External"/><Relationship Id="rId126" Type="http://schemas.openxmlformats.org/officeDocument/2006/relationships/hyperlink" Target="https://youtu.be/9uj0eUPoU78?t=5028" TargetMode="External"/><Relationship Id="rId127" Type="http://schemas.openxmlformats.org/officeDocument/2006/relationships/hyperlink" Target="https://youtu.be/9uj0eUPoU78?t=5074" TargetMode="External"/><Relationship Id="rId128" Type="http://schemas.openxmlformats.org/officeDocument/2006/relationships/hyperlink" Target="https://youtu.be/9uj0eUPoU78?t=5119" TargetMode="External"/><Relationship Id="rId129" Type="http://schemas.openxmlformats.org/officeDocument/2006/relationships/hyperlink" Target="https://youtu.be/9uj0eUPoU78?t=5160" TargetMode="External"/><Relationship Id="rId130" Type="http://schemas.openxmlformats.org/officeDocument/2006/relationships/hyperlink" Target="https://youtu.be/9uj0eUPoU78?t=5202" TargetMode="External"/><Relationship Id="rId131" Type="http://schemas.openxmlformats.org/officeDocument/2006/relationships/hyperlink" Target="https://youtu.be/9uj0eUPoU78?t=5243" TargetMode="External"/><Relationship Id="rId132" Type="http://schemas.openxmlformats.org/officeDocument/2006/relationships/hyperlink" Target="https://youtu.be/9uj0eUPoU78?t=5283" TargetMode="External"/><Relationship Id="rId133" Type="http://schemas.openxmlformats.org/officeDocument/2006/relationships/hyperlink" Target="https://youtu.be/9uj0eUPoU78?t=5323" TargetMode="External"/><Relationship Id="rId134" Type="http://schemas.openxmlformats.org/officeDocument/2006/relationships/hyperlink" Target="https://youtu.be/9uj0eUPoU78?t=5365" TargetMode="External"/><Relationship Id="rId135" Type="http://schemas.openxmlformats.org/officeDocument/2006/relationships/hyperlink" Target="https://youtu.be/9uj0eUPoU78?t=5408" TargetMode="External"/><Relationship Id="rId136" Type="http://schemas.openxmlformats.org/officeDocument/2006/relationships/hyperlink" Target="https://youtu.be/9uj0eUPoU78?t=5448" TargetMode="External"/><Relationship Id="rId137" Type="http://schemas.openxmlformats.org/officeDocument/2006/relationships/hyperlink" Target="https://youtu.be/9uj0eUPoU78?t=5489" TargetMode="External"/><Relationship Id="rId138" Type="http://schemas.openxmlformats.org/officeDocument/2006/relationships/hyperlink" Target="https://youtu.be/9uj0eUPoU78?t=5532" TargetMode="External"/><Relationship Id="rId139" Type="http://schemas.openxmlformats.org/officeDocument/2006/relationships/hyperlink" Target="https://youtu.be/9uj0eUPoU78?t=55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35.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