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AKM — Açılış ve Özel Oturum — İngilizce / çalışma metni</w:t>
      </w:r>
    </w:p>
    <w:p>
      <w:r>
        <w:t>04.10.2026 • Küresel Krizlere Kur’ânî Çözümler / Medeniyet Tasavvuru</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00:00:09 – 00:00:57</w:t>
        </w:r>
      </w:hyperlink>
    </w:p>
    <w:p>
      <w:r>
        <w:t>Yes, friends, please come. [Seba?], greetings. In the name of God, the Merciful, the Compassionate. Peace be upon you, and God’s mercy and blessings. Honourable Vice President, honourable ministers, honourable President of Religious Affairs, respected scholars, valued academics, dear brothers and sisters devoted to serving the Qur’an and faith, dear guests who have come from Türkiye and all around the world, welcome to the opening programme of the 13th International Bediuzzaman Symposium. A warm welcome.</w:t>
      </w:r>
    </w:p>
    <w:p>
      <w:pPr>
        <w:keepNext/>
      </w:pPr>
      <w:hyperlink r:id="rId11">
        <w:r>
          <w:rPr>
            <w:color w:val="1155CC"/>
            <w:u w:val="single"/>
          </w:rPr>
          <w:t>00:00:57 – 00:01:43</w:t>
        </w:r>
      </w:hyperlink>
    </w:p>
    <w:p>
      <w:r>
        <w:t>[In the name…?] In God’s name, the Merciful, Compassionate. Peace, God Most High’s mercy and blessings be upon you. Honourable Vice President of Türkiye, honourable head of Türkiye’s Religious Affairs, Your Excellencies, our esteemed scholars, brothers and sisters who have dedicated their hearts to serving the Qur’an and faith, our honoured guests from Türkiye and various countries around the world, on behalf of the Istanbul Foundation for Science and Culture, I offer you sincere greetings and appreciation for accepting the invitation. Welcome to the [third?] international conference on Imam Bediuzzaman Said Nursi.</w:t>
      </w:r>
    </w:p>
    <w:p>
      <w:pPr>
        <w:keepNext/>
      </w:pPr>
      <w:hyperlink r:id="rId12">
        <w:r>
          <w:rPr>
            <w:color w:val="1155CC"/>
            <w:u w:val="single"/>
          </w:rPr>
          <w:t>00:01:43 – 00:02:28</w:t>
        </w:r>
      </w:hyperlink>
    </w:p>
    <w:p>
      <w:r>
        <w:t>Qur’anic solutions to the problems of contemporary civilisation. Welcome, everyone; you are among your own, so make yourselves at home. On behalf of the Istanbul Foundation for Science and Culture, I greet you all with respect and affection. Over three days, from wars to family life, from the pursuit of justice to the question of meaning for young people, the central issues of our age we will discuss together under the guidance of the Qur’an and Sunnah, in light of the criteria offered by the Risale-i Nur. Today we gather in the heart of Istanbul, at this great meeting,</w:t>
      </w:r>
    </w:p>
    <w:p>
      <w:pPr>
        <w:keepNext/>
      </w:pPr>
      <w:hyperlink r:id="rId13">
        <w:r>
          <w:rPr>
            <w:color w:val="1155CC"/>
            <w:u w:val="single"/>
          </w:rPr>
          <w:t>00:02:28 – 00:03:11</w:t>
        </w:r>
      </w:hyperlink>
    </w:p>
    <w:p>
      <w:r>
        <w:t>which brings together representatives of 60 countries from five continents. to discuss, over three days, some of the most prominent issues that concern people and the world in our time. We will address these issues in the light of the guidance of the Qur’an and the Prophetic Sunnah, and through the criteria and meanings offered by Imam Said Nursi’s Risale-i Nur. In Bediuzzaman’s concise words: In the great mosque of the universe, the Qur’an reads the universe. We are here to listen to this great address, understand it and convey it to the people of our age.</w:t>
      </w:r>
    </w:p>
    <w:p>
      <w:pPr>
        <w:keepNext/>
      </w:pPr>
      <w:hyperlink r:id="rId14">
        <w:r>
          <w:rPr>
            <w:color w:val="1155CC"/>
            <w:u w:val="single"/>
          </w:rPr>
          <w:t>00:03:11 – 00:03:53</w:t>
        </w:r>
      </w:hyperlink>
    </w:p>
    <w:p>
      <w:r>
        <w:t>We open our programme with the word of Allah. To recite the Holy Qur’an, I invite the imam and preacher of the Hagia Sophia Grand Mosque, Hafız Ferruh [Muştuer?], to the stage. The best opening for our conference is clear verses from the Wise Reminder, recited for us by the imam and preacher of the Great Hagia Sophia Mosque, Imam Hafiz Ferruh [Muştuer?]. Please come forward, with thanks. I seek refuge in God from Satan, the accursed.</w:t>
      </w:r>
    </w:p>
    <w:p>
      <w:pPr>
        <w:keepNext/>
      </w:pPr>
      <w:hyperlink r:id="rId15">
        <w:r>
          <w:rPr>
            <w:color w:val="1155CC"/>
            <w:u w:val="single"/>
          </w:rPr>
          <w:t>00:03:53 – 00:04:41</w:t>
        </w:r>
      </w:hyperlink>
    </w:p>
    <w:p>
      <w:r>
        <w:t>[In the name…?] In the name of God, the Merciful, the Compassionate. God commands you to return what is entrusted to its owners,</w:t>
      </w:r>
    </w:p>
    <w:p>
      <w:pPr>
        <w:keepNext/>
      </w:pPr>
      <w:hyperlink r:id="rId16">
        <w:r>
          <w:rPr>
            <w:color w:val="1155CC"/>
            <w:u w:val="single"/>
          </w:rPr>
          <w:t>00:04:41 – 00:05:28</w:t>
        </w:r>
      </w:hyperlink>
    </w:p>
    <w:p>
      <w:r>
        <w:t>and when you judge between people, to judge with justice. Indeed, God—[unclear word]—[admonishes you?] through it.</w:t>
      </w:r>
    </w:p>
    <w:p>
      <w:pPr>
        <w:keepNext/>
      </w:pPr>
      <w:hyperlink r:id="rId17">
        <w:r>
          <w:rPr>
            <w:color w:val="1155CC"/>
            <w:u w:val="single"/>
          </w:rPr>
          <w:t>00:05:32 – 00:06:15</w:t>
        </w:r>
      </w:hyperlink>
    </w:p>
    <w:p>
      <w:r>
        <w:t>Indeed, God is All-Hearing, All-Seeing. O you who believe! [Obey?] God and [obey?] the Messenger.</w:t>
      </w:r>
    </w:p>
    <w:p>
      <w:pPr>
        <w:keepNext/>
      </w:pPr>
      <w:hyperlink r:id="rId18">
        <w:r>
          <w:rPr>
            <w:color w:val="1155CC"/>
            <w:u w:val="single"/>
          </w:rPr>
          <w:t>00:06:24 – 00:07:06</w:t>
        </w:r>
      </w:hyperlink>
    </w:p>
    <w:p>
      <w:r>
        <w:t>Obey God, obey the Messenger, and those in authority among you. If you disagree over anything, refer it to God and the Messenger.</w:t>
      </w:r>
    </w:p>
    <w:p>
      <w:pPr>
        <w:keepNext/>
      </w:pPr>
      <w:hyperlink r:id="rId19">
        <w:r>
          <w:rPr>
            <w:color w:val="1155CC"/>
            <w:u w:val="single"/>
          </w:rPr>
          <w:t>00:07:06 – 00:07:50</w:t>
        </w:r>
      </w:hyperlink>
    </w:p>
    <w:p>
      <w:r>
        <w:t>[Say?] If you believe in God and the Last Day. That is better and best in its outcome. In the name of God, the Merciful, the Compassionate.</w:t>
      </w:r>
    </w:p>
    <w:p>
      <w:pPr>
        <w:keepNext/>
      </w:pPr>
      <w:hyperlink r:id="rId20">
        <w:r>
          <w:rPr>
            <w:color w:val="1155CC"/>
            <w:u w:val="single"/>
          </w:rPr>
          <w:t>00:08:06 – 00:08:56</w:t>
        </w:r>
      </w:hyperlink>
    </w:p>
    <w:p>
      <w:r>
        <w:t>O you who believe! [We respond?] to God and the Messenger when he calls you to that which gives you life. Know that God [unclear verb] between [a person?] and their heart,</w:t>
      </w:r>
    </w:p>
    <w:p>
      <w:pPr>
        <w:keepNext/>
      </w:pPr>
      <w:hyperlink r:id="rId21">
        <w:r>
          <w:rPr>
            <w:color w:val="1155CC"/>
            <w:u w:val="single"/>
          </w:rPr>
          <w:t>00:08:56 – 00:09:33</w:t>
        </w:r>
      </w:hyperlink>
    </w:p>
    <w:p>
      <w:r>
        <w:t>and to Him you will be gathered. Guard against a trial that will not afflict only the wrongdoers among you.</w:t>
      </w:r>
    </w:p>
    <w:p>
      <w:pPr>
        <w:keepNext/>
      </w:pPr>
      <w:hyperlink r:id="rId22">
        <w:r>
          <w:rPr>
            <w:color w:val="1155CC"/>
            <w:u w:val="single"/>
          </w:rPr>
          <w:t>00:09:37 – 00:10:10</w:t>
        </w:r>
      </w:hyperlink>
    </w:p>
    <w:p>
      <w:r>
        <w:t>Know that God is severe in punishment. In the name of God, the Merciful, the Compassionate.</w:t>
      </w:r>
    </w:p>
    <w:p>
      <w:pPr>
        <w:keepNext/>
      </w:pPr>
      <w:hyperlink r:id="rId23">
        <w:r>
          <w:rPr>
            <w:color w:val="1155CC"/>
            <w:u w:val="single"/>
          </w:rPr>
          <w:t>00:10:25 – 00:10:53</w:t>
        </w:r>
      </w:hyperlink>
    </w:p>
    <w:p>
      <w:r>
        <w:t>O you who believe! [And protect?] yourselves and your families from a fire fuelled by people and stones.</w:t>
      </w:r>
    </w:p>
    <w:p>
      <w:pPr>
        <w:keepNext/>
      </w:pPr>
      <w:hyperlink r:id="rId24">
        <w:r>
          <w:rPr>
            <w:color w:val="1155CC"/>
            <w:u w:val="single"/>
          </w:rPr>
          <w:t>00:11:05 – 00:11:51</w:t>
        </w:r>
      </w:hyperlink>
    </w:p>
    <w:p>
      <w:r>
        <w:t>Its fuel is people and stones; over it are stern and powerful angels. They do not disobey God in what He commands them. They do not disobey God in what He commands them.</w:t>
      </w:r>
    </w:p>
    <w:p>
      <w:pPr>
        <w:keepNext/>
      </w:pPr>
      <w:hyperlink r:id="rId25">
        <w:r>
          <w:rPr>
            <w:color w:val="1155CC"/>
            <w:u w:val="single"/>
          </w:rPr>
          <w:t>00:11:53 – 00:12:38</w:t>
        </w:r>
      </w:hyperlink>
    </w:p>
    <w:p>
      <w:r>
        <w:t>And they do what they are commanded. O you who disbelieve! [Do not make excuses?] today. You are only being recompensed for what you used to do.</w:t>
      </w:r>
    </w:p>
    <w:p>
      <w:pPr>
        <w:keepNext/>
      </w:pPr>
      <w:hyperlink r:id="rId26">
        <w:r>
          <w:rPr>
            <w:color w:val="1155CC"/>
            <w:u w:val="single"/>
          </w:rPr>
          <w:t>00:12:57 – 00:13:39</w:t>
        </w:r>
      </w:hyperlink>
    </w:p>
    <w:p>
      <w:r>
        <w:t>O you who believe, repent, to God, with repentance [qualifier unclear]. Perhaps your Lord will efface [an evil?] from you,</w:t>
      </w:r>
    </w:p>
    <w:p>
      <w:pPr>
        <w:keepNext/>
      </w:pPr>
      <w:hyperlink r:id="rId27">
        <w:r>
          <w:rPr>
            <w:color w:val="1155CC"/>
            <w:u w:val="single"/>
          </w:rPr>
          <w:t>00:13:46 – 00:14:33</w:t>
        </w:r>
      </w:hyperlink>
    </w:p>
    <w:p>
      <w:r>
        <w:t>and admit you to gardens. And admit you to gardens; [flow…from flow?], beneath them rivers. on a day when God [will not disgrace?] the Prophet, on a day when God [will not disgrace?] the Prophet,</w:t>
      </w:r>
    </w:p>
    <w:p>
      <w:pPr>
        <w:keepNext/>
      </w:pPr>
      <w:hyperlink r:id="rId28">
        <w:r>
          <w:rPr>
            <w:color w:val="1155CC"/>
            <w:u w:val="single"/>
          </w:rPr>
          <w:t>00:14:36 – 00:15:19</w:t>
        </w:r>
      </w:hyperlink>
    </w:p>
    <w:p>
      <w:r>
        <w:t>and those who believed with him. their light proceeds before them, and on their right. They say: Our Lord, perfect our light for us, and forgive us.</w:t>
      </w:r>
    </w:p>
    <w:p>
      <w:pPr>
        <w:keepNext/>
      </w:pPr>
      <w:hyperlink r:id="rId29">
        <w:r>
          <w:rPr>
            <w:color w:val="1155CC"/>
            <w:u w:val="single"/>
          </w:rPr>
          <w:t>00:15:30 – 00:16:09</w:t>
        </w:r>
      </w:hyperlink>
    </w:p>
    <w:p>
      <w:r>
        <w:t>Our Lord, perfect our light for us and forgive us. You have power over all things. God the Almighty has spoken the truth. Al-Fatiha.</w:t>
      </w:r>
    </w:p>
    <w:p>
      <w:pPr>
        <w:keepNext/>
      </w:pPr>
      <w:hyperlink r:id="rId30">
        <w:r>
          <w:rPr>
            <w:color w:val="1155CC"/>
            <w:u w:val="single"/>
          </w:rPr>
          <w:t>00:16:34 – 00:17:17</w:t>
        </w:r>
      </w:hyperlink>
    </w:p>
    <w:p>
      <w:r>
        <w:t>We thank Hafiz Ferruh [Muştayar?] for his beautiful recitation, bringing our hearts together with the sound of the Qur’an. May our Lord be pleased with him and make the Qur’an the light of our hearts and the guide of our minds. Bediuzzaman Said Nursi describes the Qur’an’s beauty and freshness in every age in these words: “Humanity’s works and laws, like humanity, grow old, change and alter. But the Qur’an’s rulings and laws are so stable and firmly rooted that, as centuries pass, they show their strength more and more.”</w:t>
      </w:r>
    </w:p>
    <w:p>
      <w:pPr>
        <w:keepNext/>
      </w:pPr>
      <w:hyperlink r:id="rId31">
        <w:r>
          <w:rPr>
            <w:color w:val="1155CC"/>
            <w:u w:val="single"/>
          </w:rPr>
          <w:t>00:17:19 – 00:17:53</w:t>
        </w:r>
      </w:hyperlink>
    </w:p>
    <w:p>
      <w:r>
        <w:t>We are here to discuss, on a scholarly basis, the aspects of this eternal address that relate to our age. Our Scientific Committee Chair, who leads the symposium’s scholarly programme, Prof. Dr Bayram Özer, a faculty member at Ondokuz Mayıs University, I invite to the podium to give the opening and welcoming address. We now invite the conference’s scientific committee chair and professor at Ondokuz Mayıs University to the stage, Dr Professor Bayram [Özal?], to give his address on this occasion. Welcome.</w:t>
      </w:r>
    </w:p>
    <w:p>
      <w:pPr>
        <w:keepNext/>
      </w:pPr>
      <w:hyperlink r:id="rId32">
        <w:r>
          <w:rPr>
            <w:color w:val="1155CC"/>
            <w:u w:val="single"/>
          </w:rPr>
          <w:t>00:18:01 – 00:18:46</w:t>
        </w:r>
      </w:hyperlink>
    </w:p>
    <w:p>
      <w:r>
        <w:t>In the name of Allah, the Most Merciful, the Most Compassionate. Mr Cevdet Yılmaz, Vice President, Dr Muhammed Ebulhayr Şükrü, Syria’s Minister of Religious Endowments, Prof. Dr Safi Arpaguş, President of Religious Affairs, esteemed scholars joining us from Pakistan, Egypt, Syria, Indonesia and from all around the world, Mr Said Yüce, Chairman of the Board of Trustees of the Istanbul Foundation for Science and Culture, distinguished academics and members of the press, ladies and gentlemen: peace, mercy and blessings of Allah be upon you. On this beautiful morning, opened with the blessings of the Qur’an, I respectfully welcome you</w:t>
      </w:r>
    </w:p>
    <w:p>
      <w:pPr>
        <w:keepNext/>
      </w:pPr>
      <w:hyperlink r:id="rId33">
        <w:r>
          <w:rPr>
            <w:color w:val="1155CC"/>
            <w:u w:val="single"/>
          </w:rPr>
          <w:t>00:18:46 – 00:19:28</w:t>
        </w:r>
      </w:hyperlink>
    </w:p>
    <w:p>
      <w:r>
        <w:t>to the 13th International Bediuzzaman Symposium here in Istanbul. Esteemed guests, this symposium received submissions from 60 countries: 668 paper abstracts from 448 separate, independent institutions. Our international Scientific Committee, comprising academics from different countries, carried out a rigorous review. As a result, 262 papers were accepted for presentation at this symposium. Over the next three days, in Turkish, Arabic, English and Russian, we will meet in four languages, across 11 separate halls,</w:t>
      </w:r>
    </w:p>
    <w:p>
      <w:pPr>
        <w:keepNext/>
      </w:pPr>
      <w:hyperlink r:id="rId34">
        <w:r>
          <w:rPr>
            <w:color w:val="1155CC"/>
            <w:u w:val="single"/>
          </w:rPr>
          <w:t>00:19:28 – 00:20:11</w:t>
        </w:r>
      </w:hyperlink>
    </w:p>
    <w:p>
      <w:r>
        <w:t>to hear and discuss the papers in 67 separate sessions. One hundred and fifteen years ago, in 1911, Bediuzzaman Said Nursi, at the Umayyad Mosque in Damascus, diagnosed the ailments of the ummah: despair taking hold, truthfulness dying out, love of enmity, and despotism. He then gave that great good news: “Yes, be hopeful. Amid the transformations of the future, the loudest voice will be the voice of Islam.” Today, together with our brothers and sisters from Damascus, Cairo,</w:t>
      </w:r>
    </w:p>
    <w:p>
      <w:pPr>
        <w:keepNext/>
      </w:pPr>
      <w:hyperlink r:id="rId35">
        <w:r>
          <w:rPr>
            <w:color w:val="1155CC"/>
            <w:u w:val="single"/>
          </w:rPr>
          <w:t>00:20:11 – 00:20:51</w:t>
        </w:r>
      </w:hyperlink>
    </w:p>
    <w:p>
      <w:r>
        <w:t>Tarim, Jakarta, London and Kazan, we voice that same diagnosis and hope anew in Istanbul. Bediuzzaman described our enemies as ignorance, poverty and discord. This symposium aims to answer those three enemies through knowledge, cooperation and unity. I therefore thank our host, the Istanbul Foundation for Science and Culture, and the valued members of our Scientific and Organising Committees, our reviewers and interpreters, and our volunteers, who have worked day and night to make this event possible.</w:t>
      </w:r>
    </w:p>
    <w:p>
      <w:pPr>
        <w:keepNext/>
      </w:pPr>
      <w:hyperlink r:id="rId36">
        <w:r>
          <w:rPr>
            <w:color w:val="1155CC"/>
            <w:u w:val="single"/>
          </w:rPr>
          <w:t>00:20:51 – 00:21:33</w:t>
        </w:r>
      </w:hyperlink>
    </w:p>
    <w:p>
      <w:r>
        <w:t>I also thank all the public institutions [that did not withhold?] their valuable support for our symposium, and the civil society organisations. I extend my thanks to all our guests who have honoured us by travelling from distant lands. I pray that this scholarly gathering will make a valuable contribution to humanity’s shared conscience. Welcome. May Allah keep you in His care. With my respects. For his remarks setting out the symposium’s purpose and scholarly framework,</w:t>
      </w:r>
    </w:p>
    <w:p>
      <w:pPr>
        <w:keepNext/>
      </w:pPr>
      <w:hyperlink r:id="rId37">
        <w:r>
          <w:rPr>
            <w:color w:val="1155CC"/>
            <w:u w:val="single"/>
          </w:rPr>
          <w:t>00:21:33 – 00:22:18</w:t>
        </w:r>
      </w:hyperlink>
    </w:p>
    <w:p>
      <w:r>
        <w:t>we thank our teacher Prof. Dr Bayram [Özel?]. Our symposium’s central issue is expressed through art; we now watch the thematic short film “Qur’anic Solutions to Global Crises”. We now move with you to a segment expressing the international symposium’s central issue through sound and image. Together, we watch this film under the title: “Qur’anic Solutions to Global Crises and the Problems of Contemporary Civilisation.” We’ll watch the video, then continue the programme. Stay with us. The firefly trusts its little light and remains in the night’s endless darkness.</w:t>
      </w:r>
    </w:p>
    <w:p>
      <w:pPr>
        <w:keepNext/>
      </w:pPr>
      <w:hyperlink r:id="rId38">
        <w:r>
          <w:rPr>
            <w:color w:val="1155CC"/>
            <w:u w:val="single"/>
          </w:rPr>
          <w:t>00:22:18 – 00:23:03</w:t>
        </w:r>
      </w:hyperlink>
    </w:p>
    <w:p>
      <w:r>
        <w:t>One who trusts their ego falls into the darkness of heedlessness, into error. Philosophy and ego are [black glasses?] that make everything appear ugly and frightening. The ego swallows a person like a huge dragon. Pride reaches from earth to sky. Though one should view through relational meaning, ma‘nâ-yı harfî, one does not, but through self-referential meaning, that is, one views things on their own account and speaks that way. Instead of “How beautifully made”, one says “How beautiful it is”, and makes it ugly.</w:t>
      </w:r>
    </w:p>
    <w:p>
      <w:pPr>
        <w:keepNext/>
      </w:pPr>
      <w:hyperlink r:id="rId39">
        <w:r>
          <w:rPr>
            <w:color w:val="1155CC"/>
            <w:u w:val="single"/>
          </w:rPr>
          <w:t>00:23:06 – 00:23:48</w:t>
        </w:r>
      </w:hyperlink>
    </w:p>
    <w:p>
      <w:r>
        <w:t>[Present-day?] civilisation, through its philosophy, in human social life, takes force as its point of support. Yet force’s [unclear word] [is aggression?]. The measure of ingratitude is greed and waste, disrespect. Eating whatever comes, without regard to halal or haram. The measure of gratitude is contentment and frugality and acceptance and satisfaction.</w:t>
      </w:r>
    </w:p>
    <w:p>
      <w:pPr>
        <w:keepNext/>
      </w:pPr>
      <w:hyperlink r:id="rId40">
        <w:r>
          <w:rPr>
            <w:color w:val="1155CC"/>
            <w:u w:val="single"/>
          </w:rPr>
          <w:t>00:23:55 – 00:24:41</w:t>
        </w:r>
      </w:hyperlink>
    </w:p>
    <w:p>
      <w:r>
        <w:t>For love, I seek no bribe, no payment, no return, no reward. For love that seeks a reward or merit in return is weak. It does not last. I struck philosophy’s glasses on the ground and broke them. “This lantern is trouble for me,” I said. [It made me angry?] I dashed that pocket torch to the ground and broke it. Suddenly, through the Qur’an’s light, faith’s mystery and the All-Merciful’s grace, divine unity came to my aid.</w:t>
      </w:r>
    </w:p>
    <w:p>
      <w:pPr>
        <w:keepNext/>
      </w:pPr>
      <w:hyperlink r:id="rId41">
        <w:r>
          <w:rPr>
            <w:color w:val="1155CC"/>
            <w:u w:val="single"/>
          </w:rPr>
          <w:t>00:24:42 – 00:25:24</w:t>
        </w:r>
      </w:hyperlink>
    </w:p>
    <w:p>
      <w:r>
        <w:t>It illuminated that darkness. If viewed through faith’s glasses, everything will appear full of light, radiant, alive, full of life, lovable and beloved. If divine guidance arrives, if faith enters the heart, if the ego’s Pharaonic tyranny is broken, if one listens to God’s Book, suddenly the universe takes on the colour of daytime. It fills with divine light.</w:t>
      </w:r>
    </w:p>
    <w:p>
      <w:pPr>
        <w:keepNext/>
      </w:pPr>
      <w:hyperlink r:id="rId42">
        <w:r>
          <w:rPr>
            <w:color w:val="1155CC"/>
            <w:u w:val="single"/>
          </w:rPr>
          <w:t>00:25:25 – 00:26:12</w:t>
        </w:r>
      </w:hyperlink>
    </w:p>
    <w:p>
      <w:r>
        <w:t>Faith makes a person truly human. Indeed, it makes one a sultan. Thus a person’s [primary?] duty is faith and prayer. Human laws, like humans, grow old and change. But the Qur’an’s truths show their strength ever more as centuries pass. If the view changes, the world changes. The short film we just watched pointed to the crisis behind our age’s loneliness, indifference and conflicts,</w:t>
      </w:r>
    </w:p>
    <w:p>
      <w:pPr>
        <w:keepNext/>
      </w:pPr>
      <w:hyperlink r:id="rId43">
        <w:r>
          <w:rPr>
            <w:color w:val="1155CC"/>
            <w:u w:val="single"/>
          </w:rPr>
          <w:t>00:26:12 – 00:26:53</w:t>
        </w:r>
      </w:hyperlink>
    </w:p>
    <w:p>
      <w:r>
        <w:t>a deep crisis, a deeper crisis. This crisis is humanity’s mistaken way of looking at the world. When a person trusts the dim lantern of their ego and black glasses that make everything seem dark, even brightly lit cities become dungeons. But seen in the Qur’an’s light through relational meaning, ma‘nâ-yı harfî, things acquire their true meaning. One sees that everything has an owner and wisdom behind it. People reunite around tables; compassion comes alive,</w:t>
      </w:r>
    </w:p>
    <w:p>
      <w:pPr>
        <w:keepNext/>
      </w:pPr>
      <w:hyperlink r:id="rId44">
        <w:r>
          <w:rPr>
            <w:color w:val="1155CC"/>
            <w:u w:val="single"/>
          </w:rPr>
          <w:t>00:26:53 – 00:27:34</w:t>
        </w:r>
      </w:hyperlink>
    </w:p>
    <w:p>
      <w:r>
        <w:t>and people lift their gaze from screens and turn it towards the sky. The film’s final sentence sums up all this meaning: If the view changes, the world changes. Behind this great gathering lie years of experience in scholarship and service. To understand the truths of faith in the Risale-i Nur through scholarly work and convey them to different parts of the world, the Istanbul Foundation for Science and Culture continues its work. Its Chairman of the Board of Trustees, Mr Said Yüce, I invite to the podium to give [his address?].</w:t>
      </w:r>
    </w:p>
    <w:p>
      <w:pPr>
        <w:keepNext/>
      </w:pPr>
      <w:hyperlink r:id="rId45">
        <w:r>
          <w:rPr>
            <w:color w:val="1155CC"/>
            <w:u w:val="single"/>
          </w:rPr>
          <w:t>00:27:35 – 00:28:19</w:t>
        </w:r>
      </w:hyperlink>
    </w:p>
    <w:p>
      <w:r>
        <w:t>The Istanbul Foundation for Culture and Science: a long journey of scholarship and service, extending through years of giving and continuous work. We are now pleased to invite Mr Said Yüce to the podium, Chairman of the Board of Trustees of the Istanbul Foundation for Culture and Science. Please come forward. Thank you. Peace be upon you, and Allah’s mercy. Welcome, everyone. Our esteemed Vice President, ministers, and President of Religious Affairs, our valued guests who have travelled from around the world:</w:t>
      </w:r>
    </w:p>
    <w:p>
      <w:pPr>
        <w:keepNext/>
      </w:pPr>
      <w:hyperlink r:id="rId46">
        <w:r>
          <w:rPr>
            <w:color w:val="1155CC"/>
            <w:u w:val="single"/>
          </w:rPr>
          <w:t>00:28:19 – 00:29:01</w:t>
        </w:r>
      </w:hyperlink>
    </w:p>
    <w:p>
      <w:r>
        <w:t>welcome, each and every one of you. Together with the Istanbul Foundation for Science and Culture, many universities and civil society groups, we have gathered for the 13th International Bediuzzaman Symposium here in Istanbul. I pray to Almighty Allah that our symposium will bring good to humanity. Distinguished guests, sometimes a symposium’s title tells the entire story of an age in a few words. “Qur’anic Solutions to Global Crises.”</w:t>
      </w:r>
    </w:p>
    <w:p>
      <w:pPr>
        <w:keepNext/>
      </w:pPr>
      <w:hyperlink r:id="rId47">
        <w:r>
          <w:rPr>
            <w:color w:val="1155CC"/>
            <w:u w:val="single"/>
          </w:rPr>
          <w:t>00:29:01 – 00:29:42</w:t>
        </w:r>
      </w:hyperlink>
    </w:p>
    <w:p>
      <w:r>
        <w:t>This title places two great responsibilities upon us: to diagnose the crises we face correctly, and to reconsider the Qur’an’s message not merely as answers to the problems of the past, as a living guide for the people, society and civilisation of our age. But to reach the right diagnosis, perhaps we must ask a more fundamental question: What do people lose when they lose their bond with Allah? In the Eleventh Word, Bediuzzaman answers this question by redefining our place in life.</w:t>
      </w:r>
    </w:p>
    <w:p>
      <w:pPr>
        <w:keepNext/>
      </w:pPr>
      <w:hyperlink r:id="rId48">
        <w:r>
          <w:rPr>
            <w:color w:val="1155CC"/>
            <w:u w:val="single"/>
          </w:rPr>
          <w:t>00:29:42 – 00:30:25</w:t>
        </w:r>
      </w:hyperlink>
    </w:p>
    <w:p>
      <w:r>
        <w:t>He portrays the universe as a magnificent palace that makes its Owner known, and the human being not as a consumer left to roam freely within it, but as a conscious guest, invited to understand, know, give thanks and worship. This is precisely the perspective from which we must read our age’s global crises. Today the world faces many different crises: wars; the massacre and genocide in Gaza; migration, poverty, income inequality; environmental destruction; weakening families; young people’s search for meaning; loneliness, addictions and psychological distress.</w:t>
      </w:r>
    </w:p>
    <w:p>
      <w:pPr>
        <w:keepNext/>
      </w:pPr>
      <w:hyperlink r:id="rId49">
        <w:r>
          <w:rPr>
            <w:color w:val="1155CC"/>
            <w:u w:val="single"/>
          </w:rPr>
          <w:t>00:30:25 – 00:31:06</w:t>
        </w:r>
      </w:hyperlink>
    </w:p>
    <w:p>
      <w:r>
        <w:t>We face crises produced by the digital age. But are these separate, unrelated problems? Or are they different manifestations of a deeper crisis of meaning, humanity and civilisation? Our age’s crisis is therefore not merely economic, political, legal or ecological. Behind these lies a crisis of spiritual direction. When people forget where they came from, why they exist and to whom their power belongs, and the purpose for which life ought to be lived,</w:t>
      </w:r>
    </w:p>
    <w:p>
      <w:pPr>
        <w:keepNext/>
      </w:pPr>
      <w:hyperlink r:id="rId50">
        <w:r>
          <w:rPr>
            <w:color w:val="1155CC"/>
            <w:u w:val="single"/>
          </w:rPr>
          <w:t>00:31:06 – 00:31:49</w:t>
        </w:r>
      </w:hyperlink>
    </w:p>
    <w:p>
      <w:r>
        <w:t>their knowledge, technology and power, instead of leading them to a more humane world, can further increase their capacity for destruction. Of course we will feed the hungry, help victims of war and work to reduce poverty. But we must ask: What is the order that leaves people hungry? What outlook keeps generating wars? What system concentrates wealth on one side while impoverishing millions across the world? What vision of civilisation increases knowledge while diminishing wisdom, speeds up communication</w:t>
      </w:r>
    </w:p>
    <w:p>
      <w:pPr>
        <w:keepNext/>
      </w:pPr>
      <w:hyperlink r:id="rId51">
        <w:r>
          <w:rPr>
            <w:color w:val="1155CC"/>
            <w:u w:val="single"/>
          </w:rPr>
          <w:t>00:31:49 – 00:32:31</w:t>
        </w:r>
      </w:hyperlink>
    </w:p>
    <w:p>
      <w:r>
        <w:t>while weakening truth, makes weapons smarter while dulling consciences? If we only dress wounds without questioning the outlook that continually inflicts them, we will not have resolved these crises. This is where Bediuzzaman Said Nursi’s account of civilisation, offered around a century ago, becomes so important today. He draws attention to five destructive foundations of a vision of civilisation that has turned away from revelation’s guidance. He says it substitutes force for right, self-interest for virtue, conflict for mutual assistance, negative nationalism for brotherhood,</w:t>
      </w:r>
    </w:p>
    <w:p>
      <w:pPr>
        <w:keepNext/>
      </w:pPr>
      <w:hyperlink r:id="rId52">
        <w:r>
          <w:rPr>
            <w:color w:val="1155CC"/>
            <w:u w:val="single"/>
          </w:rPr>
          <w:t>00:32:32 – 00:33:12</w:t>
        </w:r>
      </w:hyperlink>
    </w:p>
    <w:p>
      <w:r>
        <w:t>and whims and desires for guidance. In this outlook, the powerful deem themselves right; human suffering becomes a calculation of costs, and freedom becomes captivity to desire. We can see the counterpart of each of these on a global scale today. In Bediuzzaman Said Nursi’s concise words, force must be the servant of right. This is the sentence we must tell the international system and the whole world— the sentence we must proclaim. This is also why our President declares: “The world is bigger than five.”</w:t>
      </w:r>
    </w:p>
    <w:p>
      <w:pPr>
        <w:keepNext/>
      </w:pPr>
      <w:hyperlink r:id="rId53">
        <w:r>
          <w:rPr>
            <w:color w:val="1155CC"/>
            <w:u w:val="single"/>
          </w:rPr>
          <w:t>00:33:12 – 00:33:54</w:t>
        </w:r>
      </w:hyperlink>
    </w:p>
    <w:p>
      <w:r>
        <w:t>It is his call for a world where those who are right are strong. At precisely this point, the Qur’an proposes a different language of civilisation. It places right against force, virtue against self-interest, mutual assistance against conflict, brotherhood against claims of racial and ethnic superiority, and guidance, moderation and chastity against unrestrained desire and hedonism. Bediuzzaman also says: an imaginary happiness that casts eighty per cent of humanity</w:t>
      </w:r>
    </w:p>
    <w:p>
      <w:pPr>
        <w:keepNext/>
      </w:pPr>
      <w:hyperlink r:id="rId54">
        <w:r>
          <w:rPr>
            <w:color w:val="1155CC"/>
            <w:u w:val="single"/>
          </w:rPr>
          <w:t>00:33:54 – 00:34:35</w:t>
        </w:r>
      </w:hyperlink>
    </w:p>
    <w:p>
      <w:r>
        <w:t>into hardship and misery is not what the Qur’an, humanity’s guide, will accept; it will accept a civilisation that encompasses the happiness of the majority. Today, when we look at Gaza and other oppressed lands, we face the same question: Will right prevail, or force? Will international law operate one way for the strong and another for the weak? Distinguished guests, the Qur’an does not offer a technical model for every political or economic crisis.</w:t>
      </w:r>
    </w:p>
    <w:p>
      <w:pPr>
        <w:keepNext/>
      </w:pPr>
      <w:hyperlink r:id="rId55">
        <w:r>
          <w:rPr>
            <w:color w:val="1155CC"/>
            <w:u w:val="single"/>
          </w:rPr>
          <w:t>00:34:35 – 00:35:16</w:t>
        </w:r>
      </w:hyperlink>
    </w:p>
    <w:p>
      <w:r>
        <w:t>It offers a direction that defines who we are, what life is for, and the moral limits within which power must be exercised. A Qur’anic vision of civilisation does not mean fleeing the modern world. It does not mean turning away from science or technology. Quite the opposite: it seeks to reunite science with wisdom, technology with ethics, the economy with justice, politics with law, freedom with responsibility, and human beings once again with their Lord. God willing, over these three days, through the perspective of the Risale-i Nur, we will discuss the Qur’an’s divine message, which embraces all ages—</w:t>
      </w:r>
    </w:p>
    <w:p>
      <w:pPr>
        <w:keepNext/>
      </w:pPr>
      <w:hyperlink r:id="rId56">
        <w:r>
          <w:rPr>
            <w:color w:val="1155CC"/>
            <w:u w:val="single"/>
          </w:rPr>
          <w:t>00:35:16 – 00:35:56</w:t>
        </w:r>
      </w:hyperlink>
    </w:p>
    <w:p>
      <w:r>
        <w:t>the Qur’an’s divine message, which embraces all ages—and and the remedies our Prophet—the master of creation, sent as a mercy to all worlds— peace and blessings be upon him, brought humanity from the Qur’an’s pharmacy for material and spiritual crises, God willing. We will discuss what the concept of right means in international law, how mutual assistance can be brought into the global economy, and how positive action can be translated into resolving conflicts. Our task is not merely to tell the world about our own suffering. We have a greater responsibility:</w:t>
      </w:r>
    </w:p>
    <w:p>
      <w:pPr>
        <w:keepNext/>
      </w:pPr>
      <w:hyperlink r:id="rId57">
        <w:r>
          <w:rPr>
            <w:color w:val="1155CC"/>
            <w:u w:val="single"/>
          </w:rPr>
          <w:t>00:35:56 – 00:36:37</w:t>
        </w:r>
      </w:hyperlink>
    </w:p>
    <w:p>
      <w:r>
        <w:t>to convey the truths of the Qur’an and faith, in the language of our age, to humanity’s shared conscience. Our world today does not only need stronger states, larger economies and more advanced technologies. It needs more compassionate people, a more just society, and a new vision of civilisation that can place right and virtue before force. Distinguished guests, yes, humanity is going through great crises. But we are not without hope. As a Qur’anic remedy for these crises, in Bediuzzaman’s words:</w:t>
      </w:r>
    </w:p>
    <w:p>
      <w:pPr>
        <w:keepNext/>
      </w:pPr>
      <w:hyperlink r:id="rId58">
        <w:r>
          <w:rPr>
            <w:color w:val="1155CC"/>
            <w:u w:val="single"/>
          </w:rPr>
          <w:t>00:36:37 – 00:37:18</w:t>
        </w:r>
      </w:hyperlink>
    </w:p>
    <w:p>
      <w:r>
        <w:t>“The remedy for a great but unfortunate continent, a glorious but ill-fated state, and a valued but forsaken people is the unity of Islam.” With these words, we call on the whole Islamic ummah to embrace and support one another, and to establish true unity. May our Lord make this symposium and you, its valued participants, a means to the ummah’s true unity. We also remember those who helped bring service to the Qur’an and faith</w:t>
      </w:r>
    </w:p>
    <w:p>
      <w:pPr>
        <w:keepNext/>
      </w:pPr>
      <w:hyperlink r:id="rId59">
        <w:r>
          <w:rPr>
            <w:color w:val="1155CC"/>
            <w:u w:val="single"/>
          </w:rPr>
          <w:t>00:37:18 – 00:38:00</w:t>
        </w:r>
      </w:hyperlink>
    </w:p>
    <w:p>
      <w:r>
        <w:t>from the difficult conditions of the past to today, and who are no longer among us: Bediuzzaman and his late students, with mercy, gratitude and appreciation. May Allah be forever pleased with them all. Thank you again. Thank you. May Allah keep you in His care. For his valued remarks, we thank the Chairman of the Board of Trustees of the Istanbul Foundation for Science and Culture, Mr Said Yüce. Next is the address by the Mufti of Syria, Usama Abdulkarim al-Rifai.</w:t>
      </w:r>
    </w:p>
    <w:p>
      <w:pPr>
        <w:keepNext/>
      </w:pPr>
      <w:hyperlink r:id="rId60">
        <w:r>
          <w:rPr>
            <w:color w:val="1155CC"/>
            <w:u w:val="single"/>
          </w:rPr>
          <w:t>00:38:01 – 00:38:47</w:t>
        </w:r>
      </w:hyperlink>
    </w:p>
    <w:p>
      <w:r>
        <w:t>I invite him to the podium to give his address. We now invite Sheikh Usama Abdulkarim al-Rifai, Mufti of the Syrian Arab Republic, to the podium. Please welcome him to speak at the 13th International Symposium on Imam Said Nursi, “Qur’anic Solutions to the Problems of Contemporary Civilisation.” At this moment, allow me to welcome all our guests who have come from different countries around the world, from more than seventy countries around the world. Our thanks and appreciation to the scholars, academics and researchers who have joined us as guests.</w:t>
      </w:r>
    </w:p>
    <w:p>
      <w:pPr>
        <w:keepNext/>
      </w:pPr>
      <w:hyperlink r:id="rId61">
        <w:r>
          <w:rPr>
            <w:color w:val="1155CC"/>
            <w:u w:val="single"/>
          </w:rPr>
          <w:t>00:38:47 – 00:39:32</w:t>
        </w:r>
      </w:hyperlink>
    </w:p>
    <w:p>
      <w:r>
        <w:t>Once again, we [welcome?] Sheikh Usama Abdulkarim al-Rifai, Mufti of the Syrian Arab Republic. Welcome. In Allah’s name, the Merciful, the Compassionate. All praise is due to Allah, Lord of all worlds. May Allah bless, grant peace and bestow His blessings upon the master of the first and the last, the Seal of the Prophets and leader of the Messengers, his family, Companions and followers, and all who follow his guidance and call until Judgment Day. Now, distinguished guests,</w:t>
      </w:r>
    </w:p>
    <w:p>
      <w:pPr>
        <w:keepNext/>
      </w:pPr>
      <w:hyperlink r:id="rId62">
        <w:r>
          <w:rPr>
            <w:color w:val="1155CC"/>
            <w:u w:val="single"/>
          </w:rPr>
          <w:t>00:39:32 – 00:40:12</w:t>
        </w:r>
      </w:hyperlink>
    </w:p>
    <w:p>
      <w:r>
        <w:t>you who have come to this blessed and pure place to honour a leading figure of this community, one of its great men: our master, Sheikh Bediuzzaman Said Nursi. May Allah have mercy on him and be pleased with him. [Unclear word] through his guidance in his reflections on the Holy Qur’an, and the wisdom he draws from its verses, pointing to the straight and clear path, God willing, blessed and exalted is He. Dear brothers and sisters, You know that</w:t>
      </w:r>
    </w:p>
    <w:p>
      <w:pPr>
        <w:keepNext/>
      </w:pPr>
      <w:hyperlink r:id="rId63">
        <w:r>
          <w:rPr>
            <w:color w:val="1155CC"/>
            <w:u w:val="single"/>
          </w:rPr>
          <w:t>00:40:12 – 00:40:55</w:t>
        </w:r>
      </w:hyperlink>
    </w:p>
    <w:p>
      <w:r>
        <w:t>the shifts in civilisation that began with the dawn of Islam, up until two centuries ago, passed from generation to generation within our community with ease and without difficulty. They had no harmful effects on the community’s religion and faith, its adherence to religious law, its ethics, customs and traditions. Other nations had no notable harmful influence on our community, praise be to Allah.</w:t>
      </w:r>
    </w:p>
    <w:p>
      <w:pPr>
        <w:keepNext/>
      </w:pPr>
      <w:hyperlink r:id="rId64">
        <w:r>
          <w:rPr>
            <w:color w:val="1155CC"/>
            <w:u w:val="single"/>
          </w:rPr>
          <w:t>00:40:55 – 00:41:40</w:t>
        </w:r>
      </w:hyperlink>
    </w:p>
    <w:p>
      <w:r>
        <w:t>Indeed, in earlier times, our community shaped others rather than being shaped by them. But in the past two centuries, in more recent times, things changed. Previously, there had been no such leaps in civilisation or science — I mean the applied sciences. There had been no great leaps of this kind, which also brought harmful effects to our community. But in the past two centuries, as you know, there have been immense advances in civilisation and science.</w:t>
      </w:r>
    </w:p>
    <w:p>
      <w:pPr>
        <w:keepNext/>
      </w:pPr>
      <w:hyperlink r:id="rId65">
        <w:r>
          <w:rPr>
            <w:color w:val="1155CC"/>
            <w:u w:val="single"/>
          </w:rPr>
          <w:t>00:41:40 – 00:42:26</w:t>
        </w:r>
      </w:hyperlink>
    </w:p>
    <w:p>
      <w:r>
        <w:t>The West led these advances. They also brought fierce storms that sought to target our community’s religion, faith, ethics and religious commitment. There is no power or strength except in Allah. But, dear brothers and sisters, this grave challenge was confronted. Our great scholars, leaders and community figures stood against it, praise be to Allah. They helped preserve the community’s faith, religion and ethics. Foremost among them was Sheikh Bediuzzaman Said Nursi. May Allah have mercy on him and be pleased with him.</w:t>
      </w:r>
    </w:p>
    <w:p>
      <w:pPr>
        <w:keepNext/>
      </w:pPr>
      <w:hyperlink r:id="rId66">
        <w:r>
          <w:rPr>
            <w:color w:val="1155CC"/>
            <w:u w:val="single"/>
          </w:rPr>
          <w:t>00:42:26 – 00:43:13</w:t>
        </w:r>
      </w:hyperlink>
    </w:p>
    <w:p>
      <w:r>
        <w:t>Dear brothers and sisters, today we need to work together, to unite the efforts of all countries and all organisations concerned with culture, religion, civilisation and history. They must join forces to protect our younger generation, who now face these fierce storms directed at their religion, faith, ethics and values. All these institutions must work together to develop curricula that protect our younger generation from these false claims and doubts,</w:t>
      </w:r>
    </w:p>
    <w:p>
      <w:pPr>
        <w:keepNext/>
      </w:pPr>
      <w:hyperlink r:id="rId67">
        <w:r>
          <w:rPr>
            <w:color w:val="1155CC"/>
            <w:u w:val="single"/>
          </w:rPr>
          <w:t>00:43:13 – 00:43:55</w:t>
        </w:r>
      </w:hyperlink>
    </w:p>
    <w:p>
      <w:r>
        <w:t>which we fear may harm them. May Allah forbid it. I ask Allah to make this conference a blessed beginning for joining our efforts: the efforts of cultural and religious leaders, working together towards this goal, striving to protect our community and our younger generation, God willing, blessed and exalted is He. I ask Allah to grant us all success at this conference and all future conferences along this path, God willing. Finally, dear brothers and sisters, I convey to you my greetings and the love of the entire Syrian people</w:t>
      </w:r>
    </w:p>
    <w:p>
      <w:pPr>
        <w:keepNext/>
      </w:pPr>
      <w:hyperlink r:id="rId68">
        <w:r>
          <w:rPr>
            <w:color w:val="1155CC"/>
            <w:u w:val="single"/>
          </w:rPr>
          <w:t>00:43:55 – 00:44:37</w:t>
        </w:r>
      </w:hyperlink>
    </w:p>
    <w:p>
      <w:r>
        <w:t>and our leading government, for your support and solidarity, even if only through righteous prayers and believing hearts that accompanied our revolution, until Allah granted it victory over the oppression, tyranny, injustice and aggression that weighed on us for sixty years or more. Then Allah, through His grace, generosity and blessings, willed to lift this nightmare from us — we seek refuge in Allah — and grant us a clear victory. Many forces helped us achieve it, foremost among them the Turkish government. May Allah reward it with good.</w:t>
      </w:r>
    </w:p>
    <w:p>
      <w:pPr>
        <w:keepNext/>
      </w:pPr>
      <w:hyperlink r:id="rId69">
        <w:r>
          <w:rPr>
            <w:color w:val="1155CC"/>
            <w:u w:val="single"/>
          </w:rPr>
          <w:t>00:44:37 – 00:45:21</w:t>
        </w:r>
      </w:hyperlink>
    </w:p>
    <w:p>
      <w:r>
        <w:t>Indeed, Türkiye’s government, leadership and people went beyond their duty in supporting us, until we were freed from that fallen regime and began rebuilding. We ask Allah to bring this work to completion, with your prayers and care, God willing, and your love for us and our people, and your concern for the whole community’s religion and faith, and for preserving them. May Allah reward you with good and bless you. Peace be upon you, and Allah’s mercy and blessings. Our thanks and appreciation to the esteemed Sheikh Usama Abdulkarim al-Rifai.</w:t>
      </w:r>
    </w:p>
    <w:p>
      <w:pPr>
        <w:keepNext/>
      </w:pPr>
      <w:hyperlink r:id="rId70">
        <w:r>
          <w:rPr>
            <w:color w:val="1155CC"/>
            <w:u w:val="single"/>
          </w:rPr>
          <w:t>00:45:29 – 00:46:12</w:t>
        </w:r>
      </w:hyperlink>
    </w:p>
    <w:p>
      <w:r>
        <w:t>We thank Syria’s Mufti Usama [Abdulgelim?] al-Rifai for his valuable address. A prominent figure in the Islamic world, the President of the International Union of Muslim Scholars, Prof. Dr Ali [Karaday?], I invite to the podium to give his address. We now turn to the address of a prominent figure in the Islamic world, a scholar who has played an active role in the issues and affairs of the Muslim community. We invite the esteemed Prof. Dr Ali al-Qaradaghi to the podium, President of the International Union of Muslim Scholars. Please welcome him to give his address. Thank you.</w:t>
      </w:r>
    </w:p>
    <w:p>
      <w:pPr>
        <w:keepNext/>
      </w:pPr>
      <w:hyperlink r:id="rId71">
        <w:r>
          <w:rPr>
            <w:color w:val="1155CC"/>
            <w:u w:val="single"/>
          </w:rPr>
          <w:t>00:46:12 – 00:46:54</w:t>
        </w:r>
      </w:hyperlink>
    </w:p>
    <w:p>
      <w:r>
        <w:t>Welcome. In Allah’s name, the Merciful, the Compassionate. Praise be to Allah, through whose blessings good deeds are completed, through whose mercy goodness and blessings descend, and through whose guidance alone our aims and purposes are fulfilled. Blessings and peace upon the one sent as a mercy to all creation, his family, Companions and those who follow his guidance with steadfastness.</w:t>
      </w:r>
    </w:p>
    <w:p>
      <w:pPr>
        <w:keepNext/>
      </w:pPr>
      <w:hyperlink r:id="rId72">
        <w:r>
          <w:rPr>
            <w:color w:val="1155CC"/>
            <w:u w:val="single"/>
          </w:rPr>
          <w:t>00:46:54 – 00:47:39</w:t>
        </w:r>
      </w:hyperlink>
    </w:p>
    <w:p>
      <w:r>
        <w:t>Your Excellencies, esteemed scholars and guests, our esteemed brother, the Vice President of the Republic — may Allah protect him — my dear brother, the President of Religious Affairs — may Allah protect him — our distinguished and generous brother, Mr Bilal Erdoğan, the Grand Mufti and the Minister of Religious Endowments of our new and beloved Syria: I greet you with Islam’s greeting, and Islam’s greeting is peace.</w:t>
      </w:r>
    </w:p>
    <w:p>
      <w:pPr>
        <w:keepNext/>
      </w:pPr>
      <w:hyperlink r:id="rId73">
        <w:r>
          <w:rPr>
            <w:color w:val="1155CC"/>
            <w:u w:val="single"/>
          </w:rPr>
          <w:t>00:47:39 – 00:48:22</w:t>
        </w:r>
      </w:hyperlink>
    </w:p>
    <w:p>
      <w:r>
        <w:t>May Allah’s peace, mercy and blessings be upon you. I am truly honoured and glad, truly glad, to stand before these blessed faces. We ask Allah to make them, in the Hereafter too, joyful and radiant, God willing. I stand before you to discuss the concerns of all humanity, and of our Muslim community in particular, through this conference, for which a fine title has been chosen:</w:t>
      </w:r>
    </w:p>
    <w:p>
      <w:pPr>
        <w:keepNext/>
      </w:pPr>
      <w:hyperlink r:id="rId74">
        <w:r>
          <w:rPr>
            <w:color w:val="1155CC"/>
            <w:u w:val="single"/>
          </w:rPr>
          <w:t>00:48:22 – 00:49:03</w:t>
        </w:r>
      </w:hyperlink>
    </w:p>
    <w:p>
      <w:r>
        <w:t>Qur’anic solutions to the problems of contemporary civilisation. We all know what this civilisation suffers from: problems of humanity and faith, of ethics and our innate nature, and very, very grave problems. The world today is therefore in desperate need of Islam’s life-giving rain,</w:t>
      </w:r>
    </w:p>
    <w:p>
      <w:pPr>
        <w:keepNext/>
      </w:pPr>
      <w:hyperlink r:id="rId75">
        <w:r>
          <w:rPr>
            <w:color w:val="1155CC"/>
            <w:u w:val="single"/>
          </w:rPr>
          <w:t>00:49:03 – 00:49:45</w:t>
        </w:r>
      </w:hyperlink>
    </w:p>
    <w:p>
      <w:r>
        <w:t>of the Qur’an’s healing and the mercy of Muhammad, peace and blessings be upon him. “We sent you only as a mercy to all worlds” — not only to Muslims. Hence the theme of this conference: to examine these questions and offer fitting solutions, not only for the Muslim community, but for all humanity. For today, the world has become like one village. The Muslim community cannot be isolated from the rest of humanity.</w:t>
      </w:r>
    </w:p>
    <w:p>
      <w:pPr>
        <w:keepNext/>
      </w:pPr>
      <w:hyperlink r:id="rId76">
        <w:r>
          <w:rPr>
            <w:color w:val="1155CC"/>
            <w:u w:val="single"/>
          </w:rPr>
          <w:t>00:49:46 – 00:50:33</w:t>
        </w:r>
      </w:hyperlink>
    </w:p>
    <w:p>
      <w:r>
        <w:t>Our problem is shared, and our solutions must also be shared. I therefore express my thanks, appreciation and greetings to Mr Said Yüce and his colleagues. They have made great efforts, these students of our imam, Imam Nursi, may Allah have mercy on him. they have worked hard to bring this conference into being. They hope for — and I hope it comes to pass — they hope for two important outcomes. First, practical steps towards unity of Islamic thought, grounded in the Holy Qur’an</w:t>
      </w:r>
    </w:p>
    <w:p>
      <w:pPr>
        <w:keepNext/>
      </w:pPr>
      <w:hyperlink r:id="rId77">
        <w:r>
          <w:rPr>
            <w:color w:val="1155CC"/>
            <w:u w:val="single"/>
          </w:rPr>
          <w:t>00:50:33 – 00:51:15</w:t>
        </w:r>
      </w:hyperlink>
    </w:p>
    <w:p>
      <w:r>
        <w:t>and its exposition in the noble Prophetic Sunnah. Second, to offer a healing, sufficient and purposeful remedy to the entire world, through a project for humanity. May Allah reward them for these efforts. I ask Allah to grant us all success in achieving these two goals. Here in this land of majesty and beauty, Türkiye and Istanbul,</w:t>
      </w:r>
    </w:p>
    <w:p>
      <w:pPr>
        <w:keepNext/>
      </w:pPr>
      <w:hyperlink r:id="rId78">
        <w:r>
          <w:rPr>
            <w:color w:val="1155CC"/>
            <w:u w:val="single"/>
          </w:rPr>
          <w:t>00:51:18 – 00:51:56</w:t>
        </w:r>
      </w:hyperlink>
    </w:p>
    <w:p>
      <w:r>
        <w:t>a land that shelters the oppressed from every background, a land of freedom that hosts all these conferences in complete freedom, I must offer thanks, personally and on behalf of the International Union of Muslim Scholars. I believe I may also speak on your behalf in offering thanks, praise and prayers for His Excellency President Erdoğan. May Allah protect and care for him, and grant him greater success and sound judgement.</w:t>
      </w:r>
    </w:p>
    <w:p>
      <w:pPr>
        <w:keepNext/>
      </w:pPr>
      <w:hyperlink r:id="rId79">
        <w:r>
          <w:rPr>
            <w:color w:val="1155CC"/>
            <w:u w:val="single"/>
          </w:rPr>
          <w:t>00:51:58 – 00:52:40</w:t>
        </w:r>
      </w:hyperlink>
    </w:p>
    <w:p>
      <w:r>
        <w:t>We also offer our thanks to his wise government and all who serve this great people, the Turkish people, and our Muslim community. As I said, and as Mr Said also said, there are great crises. I will mention just one. Suicide: the worldwide death toll in 2021, according to World Health Organization statistics,</w:t>
      </w:r>
    </w:p>
    <w:p>
      <w:pPr>
        <w:keepNext/>
      </w:pPr>
      <w:hyperlink r:id="rId80">
        <w:r>
          <w:rPr>
            <w:color w:val="1155CC"/>
            <w:u w:val="single"/>
          </w:rPr>
          <w:t>00:52:40 – 00:53:20</w:t>
        </w:r>
      </w:hyperlink>
    </w:p>
    <w:p>
      <w:r>
        <w:t>the worldwide death toll reached 727,000. Those are the recorded cases. And in America in 2023 — I mean 2023 — the figure exceeded 50,000. Alongside sexual deviance and other problems, the world faces a severe moral crisis: a crisis of faith, a crisis of humanity, and a crisis in marriage. Today we need no further proof when we see Gaza in this state.</w:t>
      </w:r>
    </w:p>
    <w:p>
      <w:pPr>
        <w:keepNext/>
      </w:pPr>
      <w:hyperlink r:id="rId81">
        <w:r>
          <w:rPr>
            <w:color w:val="1155CC"/>
            <w:u w:val="single"/>
          </w:rPr>
          <w:t>00:53:21 – 00:54:03</w:t>
        </w:r>
      </w:hyperlink>
    </w:p>
    <w:p>
      <w:r>
        <w:t>The world is silent. Indeed, sadly, much of the world, and even some Arabs, side with this oppression and aggression that have exceeded every limit. Yet humanity, and the Muslim community, cannot stop this oppression. Your Excellencies, esteemed scholars and guests, the renewing imam, Sheikh Said Nursi, may Allah have mercy on him — I had the honour of publishing one of his books and writing his biography</w:t>
      </w:r>
    </w:p>
    <w:p>
      <w:pPr>
        <w:keepNext/>
      </w:pPr>
      <w:hyperlink r:id="rId82">
        <w:r>
          <w:rPr>
            <w:color w:val="1155CC"/>
            <w:u w:val="single"/>
          </w:rPr>
          <w:t>00:54:03 – 00:54:50</w:t>
        </w:r>
      </w:hyperlink>
    </w:p>
    <w:p>
      <w:r>
        <w:t>nearly half a century ago, in Egypt. It had an impact among researchers and thinkers. He addressed this issue precisely in his Damascus Sermon, which identifies six grave ailments in this community and their remedies from the Qur’an’s pharmacy, through six exceptionally important steps. There is not enough time to describe them. I will simply say that he offered a comprehensive treatment of this issue.</w:t>
      </w:r>
    </w:p>
    <w:p>
      <w:pPr>
        <w:keepNext/>
      </w:pPr>
      <w:hyperlink r:id="rId83">
        <w:r>
          <w:rPr>
            <w:color w:val="1155CC"/>
            <w:u w:val="single"/>
          </w:rPr>
          <w:t>00:54:50 – 00:55:34</w:t>
        </w:r>
      </w:hyperlink>
    </w:p>
    <w:p>
      <w:r>
        <w:t>His diagnosis traces the sickness to human egotism, to the “I”. As our sheikh said, he began by reforming the “I”: that is, that is, the human being, the personal “I”. A person’s self and being, inside and out, the inward and the outward. Imam Nursi, may Allah have mercy on him, says: “The key to the world is in human hands, within the self.” Allah placed a trust in the human being:</w:t>
      </w:r>
    </w:p>
    <w:p>
      <w:pPr>
        <w:keepNext/>
      </w:pPr>
      <w:hyperlink r:id="rId84">
        <w:r>
          <w:rPr>
            <w:color w:val="1155CC"/>
            <w:u w:val="single"/>
          </w:rPr>
          <w:t>00:55:34 – 00:56:16</w:t>
        </w:r>
      </w:hyperlink>
    </w:p>
    <w:p>
      <w:r>
        <w:t>a key that opens all the doors of the world. When the “I”, the human being, performs the function for which Allah created it — worship and [unclear term] — the Qur’an heals the human being: the self, the inner life, one’s very being. It heals the spirit so that it is elevated, and the heart so that it is sound. The soul becomes tranquil, content and pleasing to Allah.</w:t>
      </w:r>
    </w:p>
    <w:p>
      <w:pPr>
        <w:keepNext/>
      </w:pPr>
      <w:hyperlink r:id="rId85">
        <w:r>
          <w:rPr>
            <w:color w:val="1155CC"/>
            <w:u w:val="single"/>
          </w:rPr>
          <w:t>00:56:16 – 00:56:58</w:t>
        </w:r>
      </w:hyperlink>
    </w:p>
    <w:p>
      <w:r>
        <w:t>It heals the mind so it is not selfish, colonising or bent on occupation. Instead, the mind serves the good of the land and its people. Then, in his books and epistles, the Imam addresses human conduct. In closing, I would like to say this to you: this blessed gathering from seventy countries, So many scholars here — I should not say this; forgive me for these words —</w:t>
      </w:r>
    </w:p>
    <w:p>
      <w:pPr>
        <w:keepNext/>
      </w:pPr>
      <w:hyperlink r:id="rId86">
        <w:r>
          <w:rPr>
            <w:color w:val="1155CC"/>
            <w:u w:val="single"/>
          </w:rPr>
          <w:t>00:56:58 – 00:57:43</w:t>
        </w:r>
      </w:hyperlink>
    </w:p>
    <w:p>
      <w:r>
        <w:t>we should not leave with merely a declaration listing what we have done. Rather, I ask that we put forward two projects. First, a practical project to unite our Muslim community gradually through what I call soft power: scholars, media professionals, associations and civil society organisations. We should all agree on common ground. Dear brothers, how long will this division last? This one is Ash‘ari, that one Sufi, and so on.</w:t>
      </w:r>
    </w:p>
    <w:p>
      <w:pPr>
        <w:keepNext/>
      </w:pPr>
      <w:hyperlink r:id="rId87">
        <w:r>
          <w:rPr>
            <w:color w:val="1155CC"/>
            <w:u w:val="single"/>
          </w:rPr>
          <w:t>00:57:43 – 00:58:25</w:t>
        </w:r>
      </w:hyperlink>
    </w:p>
    <w:p>
      <w:r>
        <w:t>These are the community’s choices for [years unclear]. Sorry, for [he corrects the number]. The community chose these three paths: Ash‘arism, Maturidism and Ahl al-Hadith. They all have their grounds. You may favour one interpretation; that is respected. Why this division? It should not be so. We must agree on common ground. By Allah’s grace, then thanks to this country, we agree on common ground. At the end of this month, we will hold a conference on Islamic unity to build on these efforts, God willing.</w:t>
      </w:r>
    </w:p>
    <w:p>
      <w:pPr>
        <w:keepNext/>
      </w:pPr>
      <w:hyperlink r:id="rId88">
        <w:r>
          <w:rPr>
            <w:color w:val="1155CC"/>
            <w:u w:val="single"/>
          </w:rPr>
          <w:t>00:58:25 – 00:59:09</w:t>
        </w:r>
      </w:hyperlink>
    </w:p>
    <w:p>
      <w:r>
        <w:t>Let us offer our community a project founded on thought, on faith and action, and on two things: religious devotion in worship, and religious life [unclear term], civilisation, science, creativity and innovation. Together with practical steps, as our forebears took: Our master Imam al-Ghazali, may Allah have mercy on him, Imam Sheikh Abd al-Qadir al-Jilani, Nizam al-Mulk and others. They prepared the way for Saladin’s generation.</w:t>
      </w:r>
    </w:p>
    <w:p>
      <w:pPr>
        <w:keepNext/>
      </w:pPr>
      <w:hyperlink r:id="rId89">
        <w:r>
          <w:rPr>
            <w:color w:val="1155CC"/>
            <w:u w:val="single"/>
          </w:rPr>
          <w:t>00:59:09 – 00:59:51</w:t>
        </w:r>
      </w:hyperlink>
    </w:p>
    <w:p>
      <w:r>
        <w:t>Today, praise be to Allah, there are states [A phrase about mutual support is unclear.] Islamic unity can be achieved, God willing, even if it does not include everyone. That is the first project. The second project is detailed in this paper; I will submit it to the secretariat, God willing. The second project is for humanity, the human community, through faith and innate nature, on the family and mature thought, and on a human being who finds tranquillity in Allah.</w:t>
      </w:r>
    </w:p>
    <w:p>
      <w:pPr>
        <w:keepNext/>
      </w:pPr>
      <w:hyperlink r:id="rId90">
        <w:r>
          <w:rPr>
            <w:color w:val="1155CC"/>
            <w:u w:val="single"/>
          </w:rPr>
          <w:t>00:59:51 – 01:00:34</w:t>
        </w:r>
      </w:hyperlink>
    </w:p>
    <w:p>
      <w:r>
        <w:t>We offer this vision to humanity, with its details and practical steps. In addition, we can complement it with a project of great ambition, if I may say so: a complementary United Nations project following Islam’s approach. The United Nations, as His Excellency the President said, does not represent... Incidentally, the United Nations is fundamentally based on discrimination: only five states hold the right of veto. All the other states have no such right. An Islamic United Nations to achieve international peace and security.</w:t>
      </w:r>
    </w:p>
    <w:p>
      <w:pPr>
        <w:keepNext/>
      </w:pPr>
      <w:hyperlink r:id="rId91">
        <w:r>
          <w:rPr>
            <w:color w:val="1155CC"/>
            <w:u w:val="single"/>
          </w:rPr>
          <w:t>01:00:34 – 01:01:15</w:t>
        </w:r>
      </w:hyperlink>
    </w:p>
    <w:p>
      <w:r>
        <w:t>These are the three projects. If we set them out, set them out and explain them, and establish a committee or body to put them into effect, drawing on scholars, experts and legal specialists — I do not claim this is everything — we seek their help to put forward a project, dear brothers. Our problem as Muslims is that we fail to offer the right project. For example — though this is outside my speciality and my topic —</w:t>
      </w:r>
    </w:p>
    <w:p>
      <w:pPr>
        <w:keepNext/>
      </w:pPr>
      <w:hyperlink r:id="rId92">
        <w:r>
          <w:rPr>
            <w:color w:val="1155CC"/>
            <w:u w:val="single"/>
          </w:rPr>
          <w:t>01:01:15 – 01:01:57</w:t>
        </w:r>
      </w:hyperlink>
    </w:p>
    <w:p>
      <w:r>
        <w:t>consider the economy. Economic crises brought down communist economic thought. There are crises in capitalism too. Why does capitalism not collapse? Because it has no alternative. We must offer that alternative. This is Islam’s approach. When the Lord prohibited usury, He did not merely say: “He has forbidden usury.” “Allah has permitted trade”: the alternative first, first, then prohibition second. Peace be upon you, and Allah’s mercy and blessings. Our thanks and appreciation to Prof. Dr Ali al-Qaradaghi, President of the International Union of Muslim Scholars,</w:t>
      </w:r>
    </w:p>
    <w:p>
      <w:pPr>
        <w:keepNext/>
      </w:pPr>
      <w:hyperlink r:id="rId93">
        <w:r>
          <w:rPr>
            <w:color w:val="1155CC"/>
            <w:u w:val="single"/>
          </w:rPr>
          <w:t>01:01:57 – 01:02:32</w:t>
        </w:r>
      </w:hyperlink>
    </w:p>
    <w:p>
      <w:r>
        <w:t>for his address and all [his contributions?] in serving the Muslim community. We thank the respected Ali [Karadani?] for his address that spoke to our hearts. We continue with the voice of a strong conscience bringing Islam’s universal message to the Western world. Her experience in media, with her search for truth… conveying her journey to guidance and her observations to wide audiences through her writing, I invite journalist and author Ms Lauren Booth to the podium.</w:t>
      </w:r>
    </w:p>
    <w:p>
      <w:pPr>
        <w:keepNext/>
      </w:pPr>
      <w:hyperlink r:id="rId94">
        <w:r>
          <w:rPr>
            <w:color w:val="1155CC"/>
            <w:u w:val="single"/>
          </w:rPr>
          <w:t>01:02:59 – 01:03:45</w:t>
        </w:r>
      </w:hyperlink>
    </w:p>
    <w:p>
      <w:r>
        <w:t>Bismillah ar-Rahman ar-Rahim. Esteemed brothers and sisters, scholars, teachers and academics, honoured politicians and public servants, I greet you with the Islamic greeting of peace. As-salamu alaykum wa rahmatullahi wa barakatuh. Bismillah ar-Rahman ar-Rahim. I pray that Allah accepts all of this from us and lights us in the way that he permits. For we are in a time when devils walk abroad in plain daylight, living so clearly, ayah 11 of Surah Baqarah, where Allah Ta'ala says,</w:t>
      </w:r>
    </w:p>
    <w:p>
      <w:pPr>
        <w:keepNext/>
      </w:pPr>
      <w:hyperlink r:id="rId95">
        <w:r>
          <w:rPr>
            <w:color w:val="1155CC"/>
            <w:u w:val="single"/>
          </w:rPr>
          <w:t>01:03:46 – 01:04:27</w:t>
        </w:r>
      </w:hyperlink>
    </w:p>
    <w:p>
      <w:r>
        <w:t>when they are told, do not spread corruption in the land, they reply, we are only the peacemakers. And verse 12 immediately follows with Allah's response, indeed it is they who are the corruptors, but they fail to perceive it. Neo-liberal politicians, billionaire tech psychopaths, and Zionists are part of a theatre of war and arenas of injustice wherever they reach. At every level of human experience in this age, we can feel it, can't we?</w:t>
      </w:r>
    </w:p>
    <w:p>
      <w:pPr>
        <w:keepNext/>
      </w:pPr>
      <w:hyperlink r:id="rId96">
        <w:r>
          <w:rPr>
            <w:color w:val="1155CC"/>
            <w:u w:val="single"/>
          </w:rPr>
          <w:t>01:04:27 – 01:05:14</w:t>
        </w:r>
      </w:hyperlink>
    </w:p>
    <w:p>
      <w:r>
        <w:t>The dark, clawing fingers seeking to enter our societies, our homes, our communities, even our hearts. Let me briefly reflect on the tools and formats that they use. For eight decades, anyone with a television and now a handheld device has been prey to a marketing operation so vast, so internally complex, that it has been the envy of Fir'aun. Why Fir'aun? Because the Quran shows us exactly how he held power through control and deception.</w:t>
      </w:r>
    </w:p>
    <w:p>
      <w:pPr>
        <w:keepNext/>
      </w:pPr>
      <w:hyperlink r:id="rId97">
        <w:r>
          <w:rPr>
            <w:color w:val="1155CC"/>
            <w:u w:val="single"/>
          </w:rPr>
          <w:t>01:05:15 – 01:05:59</w:t>
        </w:r>
      </w:hyperlink>
    </w:p>
    <w:p>
      <w:r>
        <w:t>In Surah [name unclear], Musa comes before him. Fir'aun labels him a fraud. Then his advisors propose a plan that reads like this. It's like a propaganda operation. Keep Musa occupied. Send mobilizers into every city. Gather all your sorcerers. And what were the people told? Come, gather here. Maybe we will follow the magicians if they are the winners. And what then? A mass public performance, engineered so that, watching the spectacle,</w:t>
      </w:r>
    </w:p>
    <w:p>
      <w:pPr>
        <w:keepNext/>
      </w:pPr>
      <w:hyperlink r:id="rId98">
        <w:r>
          <w:rPr>
            <w:color w:val="1155CC"/>
            <w:u w:val="single"/>
          </w:rPr>
          <w:t>01:06:00 – 01:06:39</w:t>
        </w:r>
      </w:hyperlink>
    </w:p>
    <w:p>
      <w:r>
        <w:t>would make the crowd follow the magicians rather than the truth. What a great description of modern politics. And in Al-Araf, the verse says they bewitched the people's eyes and terrified them. Two things at once. Fascination and fear. Then when the magicians themselves fell prostrate in belief, what did Fir'aun do? He doesn't argue. He redefines their faith as treason. Accuses them of plotting and threatens to cut off their hands and feet.</w:t>
      </w:r>
    </w:p>
    <w:p>
      <w:pPr>
        <w:keepNext/>
      </w:pPr>
      <w:hyperlink r:id="rId99">
        <w:r>
          <w:rPr>
            <w:color w:val="1155CC"/>
            <w:u w:val="single"/>
          </w:rPr>
          <w:t>01:06:40 – 01:07:21</w:t>
        </w:r>
      </w:hyperlink>
    </w:p>
    <w:p>
      <w:r>
        <w:t>That is a pattern repeated across different surahs. Label the messenger a liar. Stage the show. Frighten the crowd. Punish the believers as conspirators. The same twin engine of fascination and fear has now grown more sophisticated. Today, it arrives through screens we carry in our pockets, working on us 24 hours a day. The tools may have changed, but the mechanism is identical. Capture our attention. Flood us with sensory spectacle</w:t>
      </w:r>
    </w:p>
    <w:p>
      <w:pPr>
        <w:keepNext/>
      </w:pPr>
      <w:hyperlink r:id="rId100">
        <w:r>
          <w:rPr>
            <w:color w:val="1155CC"/>
            <w:u w:val="single"/>
          </w:rPr>
          <w:t>01:07:21 – 01:08:02</w:t>
        </w:r>
      </w:hyperlink>
    </w:p>
    <w:p>
      <w:r>
        <w:t>and plant a desire in us for things we never knew we desired. Now, this is the territory of what is called neuro-linguistic programming. Many of you will not have heard of it, but you've all been impacted by it. This is a set of techniques openly used by advertisers and business people to bypass our conscious mind and speak directly to our lower instincts. What they do is, they anchor a product or a policy to a feeling so that a brand becomes synonymous with happiness or security.</w:t>
      </w:r>
    </w:p>
    <w:p>
      <w:pPr>
        <w:keepNext/>
      </w:pPr>
      <w:hyperlink r:id="rId101">
        <w:r>
          <w:rPr>
            <w:color w:val="1155CC"/>
            <w:u w:val="single"/>
          </w:rPr>
          <w:t>01:08:02 – 01:08:52</w:t>
        </w:r>
      </w:hyperlink>
    </w:p>
    <w:p>
      <w:r>
        <w:t>They use pattern interrupts, that sudden flashes of motion or sound, to seize our attention before we can even think. They frame everything as a problem that only their products can solve, and they repeat these messages until they become a habit. Until buying their stuff feels like breathing. And all of this is being done to us so fluently, so relentlessly, that it blinds us. It fills every corner of our minds and our days with noise, noise, noise. So that when the Quran speaks of mizan, balance, of contentment, of justice, we can no longer even hear it.</w:t>
      </w:r>
    </w:p>
    <w:p>
      <w:pPr>
        <w:keepNext/>
      </w:pPr>
      <w:hyperlink r:id="rId102">
        <w:r>
          <w:rPr>
            <w:color w:val="1155CC"/>
            <w:u w:val="single"/>
          </w:rPr>
          <w:t>01:08:53 – 01:09:38</w:t>
        </w:r>
      </w:hyperlink>
    </w:p>
    <w:p>
      <w:r>
        <w:t>So how do we escape? The Quran offers a reorientation of the heart. First, it commands to taqwa, God-consciousness, and that gives us the ability to pause between a stimulus and a reaction. It's that moment when we notice the hand twitching for the phone, buy, scroll, buy, scroll. And then we ask, does Allah approve of this? Second, we are prescribed, in the final revelation, towards shukr, gratitude. Because the person who is truly grateful, dear brothers and sisters, is immune to the lie that we need more.</w:t>
      </w:r>
    </w:p>
    <w:p>
      <w:pPr>
        <w:keepNext/>
      </w:pPr>
      <w:hyperlink r:id="rId103">
        <w:r>
          <w:rPr>
            <w:color w:val="1155CC"/>
            <w:u w:val="single"/>
          </w:rPr>
          <w:t>01:09:39 – 01:10:18</w:t>
        </w:r>
      </w:hyperlink>
    </w:p>
    <w:p>
      <w:r>
        <w:t>And last night, I phoned a friend of mine who is in Gaza. I said, “[name unclear], how are you?” He said, “Wallahi, I am not in a good state, but I am grateful.” We will not complain. We will not complain. We will not complain. We will wait to see what Allah's decree is. And as believers, we know it is good for us. SubhanAllah. Then it calls us to ihsan, excellence in behavior, which includes guarding our gaze and our attention,</w:t>
      </w:r>
    </w:p>
    <w:p>
      <w:pPr>
        <w:keepNext/>
      </w:pPr>
      <w:hyperlink r:id="rId104">
        <w:r>
          <w:rPr>
            <w:color w:val="1155CC"/>
            <w:u w:val="single"/>
          </w:rPr>
          <w:t>01:10:19 – 01:10:59</w:t>
        </w:r>
      </w:hyperlink>
    </w:p>
    <w:p>
      <w:r>
        <w:t>treating them as trusts rather than commodities, that those tech billionaires can harvest. And do you know dhikr? Dhikr, subhanAllah, is the one frequency that cannot be anchored, interrupted, or reframed by the advertising cult. Allahu Akbar. The solution that our politicians need to enact, inshaAllah, is not to fight the machine with more machines, with better machines, but to withdraw our consent to being the product.</w:t>
      </w:r>
    </w:p>
    <w:p>
      <w:pPr>
        <w:keepNext/>
      </w:pPr>
      <w:hyperlink r:id="rId105">
        <w:r>
          <w:rPr>
            <w:color w:val="1155CC"/>
            <w:u w:val="single"/>
          </w:rPr>
          <w:t>01:10:59 – 01:11:39</w:t>
        </w:r>
      </w:hyperlink>
    </w:p>
    <w:p>
      <w:r>
        <w:t>And we see our president, Erdogan, may Allah reward him, standing on the world's shame, the world's stage, and shaming those people, calling them out and saying, you need to do better. At the United Nations, telling them to their faces, we are pointing towards something greater for humanity. This is real freedom. To be unable to be sold. I speak from experience. I was in the mainstream as a political journalist for 20 years. And what was the currency? What is the currency there?</w:t>
      </w:r>
    </w:p>
    <w:p>
      <w:pPr>
        <w:keepNext/>
      </w:pPr>
      <w:hyperlink r:id="rId106">
        <w:r>
          <w:rPr>
            <w:color w:val="1155CC"/>
            <w:u w:val="single"/>
          </w:rPr>
          <w:t>01:11:40 – 01:12:23</w:t>
        </w:r>
      </w:hyperlink>
    </w:p>
    <w:p>
      <w:r>
        <w:t>Backbiting and gossip, dressed up as political theory and intelligentsia and thought. But it was something else entirely. It was not about money. Hear this clearly. The Prophet compared sitting with the makers of fragrance to receiving its scent. And sitting with the blacksmith to enduring the smoke on our clothes. If we wade into this world on its own terms, we carry the soot with us into our daily lives. Against this, the Qur'an prescribes justice.</w:t>
      </w:r>
    </w:p>
    <w:p>
      <w:pPr>
        <w:keepNext/>
      </w:pPr>
      <w:hyperlink r:id="rId107">
        <w:r>
          <w:rPr>
            <w:color w:val="1155CC"/>
            <w:u w:val="single"/>
          </w:rPr>
          <w:t>01:12:24 – 01:13:06</w:t>
        </w:r>
      </w:hyperlink>
    </w:p>
    <w:p>
      <w:r>
        <w:t>Allah tells us be maintainers of justice, witnessing for God, even if against yourselves, your parents or your kin. But justice that bends towards self-interest is not justice at all. A century ago, in the Umayyad Mosque in Damascus, Bediuzzaman Said Nursi named the dire sicknesses of this age. And offered the Qur'an as the pharmacy. His message remains urgent today. A civilization that sacrifices the eternal for the temporary is already dying.</w:t>
      </w:r>
    </w:p>
    <w:p>
      <w:pPr>
        <w:keepNext/>
      </w:pPr>
      <w:hyperlink r:id="rId108">
        <w:r>
          <w:rPr>
            <w:color w:val="1155CC"/>
            <w:u w:val="single"/>
          </w:rPr>
          <w:t>01:13:07 – 01:13:49</w:t>
        </w:r>
      </w:hyperlink>
    </w:p>
    <w:p>
      <w:r>
        <w:t>Allahu Akbar. Let me share a quick personal story with you. When I told my two daughters aged 8 and 10 years old that I was considering Islam, they asked me just three questions. Will you still be our mummy? Will you still drink alcohol? Will you still dress immodestly? I was stunned. Stunned by the strength of natural fitra. When I told them that I would be the center of a household and a better mummy, that I would never drink alcohol again, and that I would dress in a modest way,</w:t>
      </w:r>
    </w:p>
    <w:p>
      <w:pPr>
        <w:keepNext/>
      </w:pPr>
      <w:hyperlink r:id="rId109">
        <w:r>
          <w:rPr>
            <w:color w:val="1155CC"/>
            <w:u w:val="single"/>
          </w:rPr>
          <w:t>01:13:49 – 01:14:34</w:t>
        </w:r>
      </w:hyperlink>
    </w:p>
    <w:p>
      <w:r>
        <w:t>these two Christian children brought up in an entirely westernized environment said we love Islam. Allahu Akbar. Politics is not the answer. [Da‘wah?] We need to help people. We need to see how sick they are and not copy them. At this gathering, we must dare to be different. We must learn and discuss how to share the [nur?], to bring the light to the darkness [ending unclear]. We must not bow, nor do we scrape on our knees to what is ugly and heartless.</w:t>
      </w:r>
    </w:p>
    <w:p>
      <w:pPr>
        <w:keepNext/>
      </w:pPr>
      <w:hyperlink r:id="rId110">
        <w:r>
          <w:rPr>
            <w:color w:val="1155CC"/>
            <w:u w:val="single"/>
          </w:rPr>
          <w:t>01:14:35 – 01:15:15</w:t>
        </w:r>
      </w:hyperlink>
    </w:p>
    <w:p>
      <w:r>
        <w:t>Yes, the world is in turmoil. Yet the Quran promises that the heavens and the earth bow to a Lord who is just. And that justice, however delayed, prevails. May Allah grant us the wisdom to see, the courage to act, and the mercy to begin today. Allah bless the Ummah. Ya Allah, free Palestine. As-salamu alaykum. [Language transition unclear] Mrs Lauren Booth from England. Author, journalist and international activist.</w:t>
      </w:r>
    </w:p>
    <w:p>
      <w:pPr>
        <w:keepNext/>
      </w:pPr>
      <w:hyperlink r:id="rId111">
        <w:r>
          <w:rPr>
            <w:color w:val="1155CC"/>
            <w:u w:val="single"/>
          </w:rPr>
          <w:t>01:15:15 – 01:15:58</w:t>
        </w:r>
      </w:hyperlink>
    </w:p>
    <w:p>
      <w:r>
        <w:t>Thank you so much for your speech. Thank you so much. And I appreciate the writer, journalist and activist. We thank Ms [Lavran Got?] for her valuable address. The İlim Yayma Foundation, one of our country’s longstanding educational and charitable institutions, has served for many years to raise our young people with knowledge, morality and a sense of responsibility. Leading the development of these developments, these services, and their reaching new generations, the Chairman of the Board of Trustees of the İlim Yayma Foundation, Mr Necmeddin Bilal Erdoğan, I invite to the podium to give [his address?].</w:t>
      </w:r>
    </w:p>
    <w:p>
      <w:pPr>
        <w:keepNext/>
      </w:pPr>
      <w:hyperlink r:id="rId112">
        <w:r>
          <w:rPr>
            <w:color w:val="1155CC"/>
            <w:u w:val="single"/>
          </w:rPr>
          <w:t>01:16:09 – 01:16:50</w:t>
        </w:r>
      </w:hyperlink>
    </w:p>
    <w:p>
      <w:r>
        <w:t>Peace be upon you, and Allah’s mercy and blessings. Welcome. May the 13th Bediuzzaman Symposium be a source of good, God willing. Through scholarship, knowledge and thought, we have gathered to address the great issues facing humanity. Humanity is experiencing a period of overlapping crises: wars, displaced millions, genocide and economic inequality,</w:t>
      </w:r>
    </w:p>
    <w:p>
      <w:pPr>
        <w:keepNext/>
      </w:pPr>
      <w:hyperlink r:id="rId113">
        <w:r>
          <w:rPr>
            <w:color w:val="1155CC"/>
            <w:u w:val="single"/>
          </w:rPr>
          <w:t>01:16:50 – 01:17:35</w:t>
        </w:r>
      </w:hyperlink>
    </w:p>
    <w:p>
      <w:r>
        <w:t>environmental problems, erosion of family life, young people’s loneliness, misinformation, and new ethical problems from technology coexist in the same age. At first, each appears to be a problem in a separate field. Yet if we look deeper, we find a common question: by what measure should human beings use the power they hold? By what measure should they earn and share wealth, and produce and spread knowledge?</w:t>
      </w:r>
    </w:p>
    <w:p>
      <w:pPr>
        <w:keepNext/>
      </w:pPr>
      <w:hyperlink r:id="rId114">
        <w:r>
          <w:rPr>
            <w:color w:val="1155CC"/>
            <w:u w:val="single"/>
          </w:rPr>
          <w:t>01:17:36 – 01:18:19</w:t>
        </w:r>
      </w:hyperlink>
    </w:p>
    <w:p>
      <w:r>
        <w:t>By what measure should we develop technology? In short, by what measure should we live? I believe many crises today stem from a problem of balance and measure. This is where the Qur’an guides us. In Surah Yunus, our Lord describes the Qur’an as counsel and healing for hearts, as guidance and mercy. The Qur’an’s measure embraces all of life: our relationship with Allah and with other people,</w:t>
      </w:r>
    </w:p>
    <w:p>
      <w:pPr>
        <w:keepNext/>
      </w:pPr>
      <w:hyperlink r:id="rId115">
        <w:r>
          <w:rPr>
            <w:color w:val="1155CC"/>
            <w:u w:val="single"/>
          </w:rPr>
          <w:t>01:18:19 – 01:19:03</w:t>
        </w:r>
      </w:hyperlink>
    </w:p>
    <w:p>
      <w:r>
        <w:t>with wealth, nature, knowledge and desires, and with power, setting a standard for each. For humanity today has vast knowledge. Our technological capacity has reached levels never seen before. Enormous wealth has been created. We can reach the other side of the world in seconds. Yet all these possibilities have not equally increased justice and peace and meaning, unfortunately. So the issue is more than how powerful or advanced we are.</w:t>
      </w:r>
    </w:p>
    <w:p>
      <w:pPr>
        <w:keepNext/>
      </w:pPr>
      <w:hyperlink r:id="rId116">
        <w:r>
          <w:rPr>
            <w:color w:val="1155CC"/>
            <w:u w:val="single"/>
          </w:rPr>
          <w:t>01:19:03 – 01:19:52</w:t>
        </w:r>
      </w:hyperlink>
    </w:p>
    <w:p>
      <w:r>
        <w:t>How and why we use that power and progress also matters. War offers the gravest example. The UN Security Council has fifteen members. Five permanent members hold veto power, which can override the will of all the world’s other countries. A political decision made — or left unmade — in a meeting room can fall on a child in Gaza under bombardment thousands of kilometres away. Worse still, reactions to similar suffering can differ according to the victim’s identity.</w:t>
      </w:r>
    </w:p>
    <w:p>
      <w:pPr>
        <w:keepNext/>
      </w:pPr>
      <w:hyperlink r:id="rId117">
        <w:r>
          <w:rPr>
            <w:color w:val="1155CC"/>
            <w:u w:val="single"/>
          </w:rPr>
          <w:t>01:19:52 – 01:20:36</w:t>
        </w:r>
      </w:hyperlink>
    </w:p>
    <w:p>
      <w:r>
        <w:t>Civilian deaths in one place can lead the world’s news for days, while a great human tragedy elsewhere can be reduced to seconds of news footage. The Russia–Ukraine war and the Gaza genocide have been taking place at the same time. We saw European media, especially in the early years, approach these conflicts and injustices, these wars, and of course the genocide in Gaza, with a clear imbalance. Here the Qur’an sets a very clear standard.</w:t>
      </w:r>
    </w:p>
    <w:p>
      <w:pPr>
        <w:keepNext/>
      </w:pPr>
      <w:hyperlink r:id="rId118">
        <w:r>
          <w:rPr>
            <w:color w:val="1155CC"/>
            <w:u w:val="single"/>
          </w:rPr>
          <w:t>01:20:36 – 01:21:21</w:t>
        </w:r>
      </w:hyperlink>
    </w:p>
    <w:p>
      <w:r>
        <w:t>Ukraine’s children are blond, Gaza’s dark-skinned. It reminds us this makes no difference and should not. “Do not let hatred of a people lead you to injustice. Be just.” This is a strength of Qur’anic justice: justice does not change with a person’s identity. Oppression keeps its name whoever commits it. A victim’s religion, race, nation, colour or passport cannot alter a human life’s meaning or value. This is a standard the world needs today:</w:t>
      </w:r>
    </w:p>
    <w:p>
      <w:pPr>
        <w:keepNext/>
      </w:pPr>
      <w:hyperlink r:id="rId119">
        <w:r>
          <w:rPr>
            <w:color w:val="1155CC"/>
            <w:u w:val="single"/>
          </w:rPr>
          <w:t>01:21:21 – 01:22:05</w:t>
        </w:r>
      </w:hyperlink>
    </w:p>
    <w:p>
      <w:r>
        <w:t>not putting our allegiances ahead of justice. The second great imbalance concerns our relationship with wealth and consumption. In one city, someone may be deciding which luxury car to buy, while a few streets away, someone else decides which basic need to give up. The Qur’an does not reject wealth. It accepts lawful earnings, property and trade, but sets a strong ethic against wealth enslaving us or severing social responsibility. That is why zakat exists. That is why charitable giving exists.</w:t>
      </w:r>
    </w:p>
    <w:p>
      <w:pPr>
        <w:keepNext/>
      </w:pPr>
      <w:hyperlink r:id="rId120">
        <w:r>
          <w:rPr>
            <w:color w:val="1155CC"/>
            <w:u w:val="single"/>
          </w:rPr>
          <w:t>01:22:05 – 01:22:49</w:t>
        </w:r>
      </w:hyperlink>
    </w:p>
    <w:p>
      <w:r>
        <w:t>Allah sets before us a measure against hoarding wealth and capital. He makes respect for others’ rights a standard for our lives. Alongside “How much did you earn?”, the Qur’an makes us ask other questions: How did you earn it? Whose rights did you respect? How did your resources touch others’ lives? We need a similar measure in consumption. A new model makes our working phone seem old. We buy new clothes while unworn ones sit in our wardrobes.</w:t>
      </w:r>
    </w:p>
    <w:p>
      <w:pPr>
        <w:keepNext/>
      </w:pPr>
      <w:hyperlink r:id="rId121">
        <w:r>
          <w:rPr>
            <w:color w:val="1155CC"/>
            <w:u w:val="single"/>
          </w:rPr>
          <w:t>01:22:49 – 01:23:35</w:t>
        </w:r>
      </w:hyperlink>
    </w:p>
    <w:p>
      <w:r>
        <w:t>Tonnes of food are thrown away in one place, while elsewhere people struggle to find basic food. As Lauren just said, algorithms shape our lives around consumption and constant new purchases. They organise our lives. Yet the Qur’an’s rule is simple: eat and drink, but do not waste. We will enjoy blessings, produce and earn, but without losing our sense of measure. Knowledge and technology are among the fields most in need of a measure today.</w:t>
      </w:r>
    </w:p>
    <w:p>
      <w:pPr>
        <w:keepNext/>
      </w:pPr>
      <w:hyperlink r:id="rId122">
        <w:r>
          <w:rPr>
            <w:color w:val="1155CC"/>
            <w:u w:val="single"/>
          </w:rPr>
          <w:t>01:23:35 – 01:24:22</w:t>
        </w:r>
      </w:hyperlink>
    </w:p>
    <w:p>
      <w:r>
        <w:t>False news once took time to spread, as in Pharaoh’s age. Today, seconds suffice. AI can make unspoken words seem spoken, or an event that never happened seem real. We are becoming accustomed to films like the beautiful one just shown being entirely AI-made. A person’s voice can be imitated, and their image generated. A few seconds of video can reach and influence millions within seconds. As technology develops, our need for ethics increases rather than diminishes.</w:t>
      </w:r>
    </w:p>
    <w:p>
      <w:pPr>
        <w:keepNext/>
      </w:pPr>
      <w:hyperlink r:id="rId123">
        <w:r>
          <w:rPr>
            <w:color w:val="1155CC"/>
            <w:u w:val="single"/>
          </w:rPr>
          <w:t>01:24:22 – 01:25:03</w:t>
        </w:r>
      </w:hyperlink>
    </w:p>
    <w:p>
      <w:r>
        <w:t>The Qur’an’s centuries-old rule — investigate news when it reaches you — is a measure that we must all carry in our pockets alongside our phones. Investigate before sharing. The Prophet says repeating what one hears is enough to incur sin. Yet we share on our phones immediately, without investigating. Check the source before judging a person; do not pass on every word you hear,</w:t>
      </w:r>
    </w:p>
    <w:p>
      <w:pPr>
        <w:keepNext/>
      </w:pPr>
      <w:hyperlink r:id="rId124">
        <w:r>
          <w:rPr>
            <w:color w:val="1155CC"/>
            <w:u w:val="single"/>
          </w:rPr>
          <w:t>01:25:03 – 01:25:48</w:t>
        </w:r>
      </w:hyperlink>
    </w:p>
    <w:p>
      <w:r>
        <w:t>and do not use technology to violate others’ rights. These are now everyday ethical issues. Technology tells us what we can do. But it cannot tell us whether we should do everything we are able to do. The world has not agreed on what rules should govern AI development. We face the prospect of developing AI simply for the sake of technological development. How will that development affect societies and social relationships?</w:t>
      </w:r>
    </w:p>
    <w:p>
      <w:pPr>
        <w:keepNext/>
      </w:pPr>
      <w:hyperlink r:id="rId125">
        <w:r>
          <w:rPr>
            <w:color w:val="1155CC"/>
            <w:u w:val="single"/>
          </w:rPr>
          <w:t>01:25:48 – 01:26:32</w:t>
        </w:r>
      </w:hyperlink>
    </w:p>
    <w:p>
      <w:r>
        <w:t>How will it affect humankind? We do not even get the chance to study this or think it through. That is why we need ethics, wisdom and balance. Another important issue is family and youth. In an age when technology connects the world, people in the same home can grow apart. Four people at one table may each be looking at a different screen. Our young people are connected to thousands.</w:t>
      </w:r>
    </w:p>
    <w:p>
      <w:pPr>
        <w:keepNext/>
      </w:pPr>
      <w:hyperlink r:id="rId126">
        <w:r>
          <w:rPr>
            <w:color w:val="1155CC"/>
            <w:u w:val="single"/>
          </w:rPr>
          <w:t>01:26:32 – 01:27:19</w:t>
        </w:r>
      </w:hyperlink>
    </w:p>
    <w:p>
      <w:r>
        <w:t>Yet they face loneliness and a search for meaning in the most turbulent years of their lives. Being connected is not the same as forming bonds. They constantly see the finest moments of other people’s lives: one person’s success, another’s travels, someone else’s home, car or appearance. Then they compare their whole lives with a few selected images of someone else’s. Beneath it all lies a fundamental question: why am I living? The Qur’an confronts us with this very question and gives our lives direction.</w:t>
      </w:r>
    </w:p>
    <w:p>
      <w:pPr>
        <w:keepNext/>
      </w:pPr>
      <w:hyperlink r:id="rId127">
        <w:r>
          <w:rPr>
            <w:color w:val="1155CC"/>
            <w:u w:val="single"/>
          </w:rPr>
          <w:t>01:27:19 – 01:28:03</w:t>
        </w:r>
      </w:hyperlink>
    </w:p>
    <w:p>
      <w:r>
        <w:t>It gives education, work, family, earnings, success and loss meaning and responsibility before Allah. Giving young people good education, careers and opportunities is vital. But alongside that, we must raise people who know why they live and see life as part of a meaningful whole. Esteemed scholars: nearly three hundred international academics and scholars from over sixty countries are here. Taken together, all these issues lead us to the same point. We have power, wealth, knowledge, technology and opportunities.</w:t>
      </w:r>
    </w:p>
    <w:p>
      <w:pPr>
        <w:keepNext/>
      </w:pPr>
      <w:hyperlink r:id="rId128">
        <w:r>
          <w:rPr>
            <w:color w:val="1155CC"/>
            <w:u w:val="single"/>
          </w:rPr>
          <w:t>01:28:03 – 01:28:37</w:t>
        </w:r>
      </w:hyperlink>
    </w:p>
    <w:p>
      <w:r>
        <w:t>In what direction will we use them? Here Bediuzzaman’s measure in describing Qur’anic civilisation becomes important. Its foundation is right, not might: justice and balance. Its goal is virtue, not self-interest. He places right against might, and virtue against self-interest. He then defines life’s guiding principle as mutual help instead of conflict.</w:t>
      </w:r>
    </w:p>
    <w:p>
      <w:pPr>
        <w:keepNext/>
      </w:pPr>
      <w:hyperlink r:id="rId129">
        <w:r>
          <w:rPr>
            <w:color w:val="1155CC"/>
            <w:u w:val="single"/>
          </w:rPr>
          <w:t>01:28:44 – 01:29:24</w:t>
        </w:r>
      </w:hyperlink>
    </w:p>
    <w:p>
      <w:r>
        <w:t>When our capabilities lose balance, crises deepen. Power can become oppression, wealth domination, knowledge discord, and technology new problems that human beings create themselves. But joined with justice, wisdom and responsibility, these same means make another world possible. This is where the Qur’an’s message to our age is so important. The Qur’an does not diminish our capabilities. It gives them direction. It does not enslave us, as some imagine; on the contrary, it liberates us.</w:t>
      </w:r>
    </w:p>
    <w:p>
      <w:pPr>
        <w:keepNext/>
      </w:pPr>
      <w:hyperlink r:id="rId130">
        <w:r>
          <w:rPr>
            <w:color w:val="1155CC"/>
            <w:u w:val="single"/>
          </w:rPr>
          <w:t>01:29:24 – 01:30:07</w:t>
        </w:r>
      </w:hyperlink>
    </w:p>
    <w:p>
      <w:r>
        <w:t>It joins power with justice, wealth with giving, knowledge with truth and family with mercy. Nature with stewardship, and technology with responsibility. Our task is to explain these Qur’anic standards to people today, in today’s language. For this, for this, great responsibility falls on scholars. As our teacher Ali al-Qaradaghi said, we must not turn our differences into conflict. We must not debate publicly in language that wears one another down.</w:t>
      </w:r>
    </w:p>
    <w:p>
      <w:pPr>
        <w:keepNext/>
      </w:pPr>
      <w:hyperlink r:id="rId131">
        <w:r>
          <w:rPr>
            <w:color w:val="1155CC"/>
            <w:u w:val="single"/>
          </w:rPr>
          <w:t>01:30:07 – 01:30:47</w:t>
        </w:r>
      </w:hyperlink>
    </w:p>
    <w:p>
      <w:r>
        <w:t>Knowledge, wisdom and consultation must guide us, with the composure and maturity they require. Scholars’ words reach beyond themselves. People, young people and new generations follow. What example do our [dealings?] with one another set for young people? Will the young be better than us, or worse? Sometimes we overlook this. We need an approach that complements one another, not language that diminishes us. Rather than seek one another’s shortcomings,</w:t>
      </w:r>
    </w:p>
    <w:p>
      <w:pPr>
        <w:keepNext/>
      </w:pPr>
      <w:hyperlink r:id="rId132">
        <w:r>
          <w:rPr>
            <w:color w:val="1155CC"/>
            <w:u w:val="single"/>
          </w:rPr>
          <w:t>01:30:47 – 01:31:28</w:t>
        </w:r>
      </w:hyperlink>
    </w:p>
    <w:p>
      <w:r>
        <w:t>we should see and emphasise what is good in one another. We must uphold disagreement with courtesy, knowledge with wisdom and brotherhood with rights. Ages change, tools change, technology changes. The forms of power and the speed of knowledge change. Yet the human need [for a measure?] does not change—perhaps greater today than ever. Humanity needs to recover the measure that turns its immense capabilities towards what is good. Being powerful enough to change the world is not the end of the matter.</w:t>
      </w:r>
    </w:p>
    <w:p>
      <w:pPr>
        <w:keepNext/>
      </w:pPr>
      <w:hyperlink r:id="rId133">
        <w:r>
          <w:rPr>
            <w:color w:val="1155CC"/>
            <w:u w:val="single"/>
          </w:rPr>
          <w:t>01:31:28 – 01:32:10</w:t>
        </w:r>
      </w:hyperlink>
    </w:p>
    <w:p>
      <w:r>
        <w:t>The real task is turning that power into justice, mercy and good. That is the Qur’an’s call. Direct resources towards good, power towards justice, and life towards truth. May our Lord keep us on this path. May He sustain our unity, togetherness and brotherhood upon truth, God willing. May Allah protect you. Thank you. Be well. For his remarks, we thank the Chairman of the Board of Trustees of the [İlim Yayma?] Foundation,</w:t>
      </w:r>
    </w:p>
    <w:p>
      <w:pPr>
        <w:keepNext/>
      </w:pPr>
      <w:hyperlink r:id="rId134">
        <w:r>
          <w:rPr>
            <w:color w:val="1155CC"/>
            <w:u w:val="single"/>
          </w:rPr>
          <w:t>01:32:10 – 01:32:53</w:t>
        </w:r>
      </w:hyperlink>
    </w:p>
    <w:p>
      <w:r>
        <w:t>Mr Necmettin Bilal Erdoğan. Besides the religious services it provides to our nation, the Presidency of Religious Affairs is also an important bearer of our scholarly and spiritual ties with the Islamic world. Bediuzzaman Said Nursi points to this broad responsibility with these words: “The religious affairs department, like the Islamic religious authority, is not only Türkiye’s religious teacher; rather, it has connections, oversight and relations with the entire Islamic world.” At the head of this great responsibility is our President of Religious Affairs,</w:t>
      </w:r>
    </w:p>
    <w:p>
      <w:pPr>
        <w:keepNext/>
      </w:pPr>
      <w:hyperlink r:id="rId135">
        <w:r>
          <w:rPr>
            <w:color w:val="1155CC"/>
            <w:u w:val="single"/>
          </w:rPr>
          <w:t>01:32:53 – 01:33:37</w:t>
        </w:r>
      </w:hyperlink>
    </w:p>
    <w:p>
      <w:r>
        <w:t>Prof. Dr Safi [Arpagosh?], whom he invites to the podium to present [his books?]. Ladies, ladies, our honoured guests, we now invite the head of Türkiye’s Religious Affairs to the podium, Dr Prof. Safi Arpakush, to give his address on this occasion. Please come forward, with our thanks. Welcome among us. [Role unclear] Peace to you too. Praise to Allah, the Merciful, the Compassionate. Praise to Allah, Lord of all worlds. Blessings and peace upon our Messenger Muhammad, his family and all his Companions,</w:t>
      </w:r>
    </w:p>
    <w:p>
      <w:pPr>
        <w:keepNext/>
      </w:pPr>
      <w:hyperlink r:id="rId136">
        <w:r>
          <w:rPr>
            <w:color w:val="1155CC"/>
            <w:u w:val="single"/>
          </w:rPr>
          <w:t>01:33:37 – 01:34:19</w:t>
        </w:r>
      </w:hyperlink>
    </w:p>
    <w:p>
      <w:r>
        <w:t>and all who follow them in goodness until the Day of Judgement. Esteemed Vice President, distinguished participants, dear brothers and sisters, I greet you with respect and affection. May Allah’s peace, mercy and blessings be upon you. We gather to seek remedies for humanity’s shared suffering from the Qur’an’s ocean of mercy. Distinguished scholars from our country and across the world have joined us.</w:t>
      </w:r>
    </w:p>
    <w:p>
      <w:pPr>
        <w:keepNext/>
      </w:pPr>
      <w:hyperlink r:id="rId137">
        <w:r>
          <w:rPr>
            <w:color w:val="1155CC"/>
            <w:u w:val="single"/>
          </w:rPr>
          <w:t>01:34:19 – 01:35:03</w:t>
        </w:r>
      </w:hyperlink>
    </w:p>
    <w:p>
      <w:r>
        <w:t>I pray that Allah grants this gathering beneficial results. Esteemed guests, in material resources humanity may now be living at its most advanced point in history, yet spiritually it is besieged by immense crises. Despite dizzying advances in science and technology, and increases in production and consumption, most of humanity remains condemned to wars, occupation, massacres, hunger and poverty.</w:t>
      </w:r>
    </w:p>
    <w:p>
      <w:pPr>
        <w:keepNext/>
      </w:pPr>
      <w:hyperlink r:id="rId138">
        <w:r>
          <w:rPr>
            <w:color w:val="1155CC"/>
            <w:u w:val="single"/>
          </w:rPr>
          <w:t>01:35:04 – 01:35:49</w:t>
        </w:r>
      </w:hyperlink>
    </w:p>
    <w:p>
      <w:r>
        <w:t>Many innovations regarded as material progress today have sadly come to threaten human nature and the natural world. Approaches that disregard law, ethics and human dignity make life on earth unbearable. Without doubt, all these problems are rooted in a self-centred view of life, and an endless desire for power and domination. With boundless greed for gain and unrestrained consumption,</w:t>
      </w:r>
    </w:p>
    <w:p>
      <w:pPr>
        <w:keepNext/>
      </w:pPr>
      <w:hyperlink r:id="rId139">
        <w:r>
          <w:rPr>
            <w:color w:val="1155CC"/>
            <w:u w:val="single"/>
          </w:rPr>
          <w:t>01:35:49 – 01:36:34</w:t>
        </w:r>
      </w:hyperlink>
    </w:p>
    <w:p>
      <w:r>
        <w:t>this drives people far from justice, mercy, fairness and conscience. The persistence of human and moral crises on a global scale clearly shows that material progress alone cannot secure humanity’s peace and happiness. Dear guests, when we consider the Holy Qur’an’s comprehensive perspective on human responsibility in this world, we see that it offers the strongest solutions to the crises and turmoil of every age.</w:t>
      </w:r>
    </w:p>
    <w:p>
      <w:pPr>
        <w:keepNext/>
      </w:pPr>
      <w:hyperlink r:id="rId140">
        <w:r>
          <w:rPr>
            <w:color w:val="1155CC"/>
            <w:u w:val="single"/>
          </w:rPr>
          <w:t>01:36:34 – 01:37:18</w:t>
        </w:r>
      </w:hyperlink>
    </w:p>
    <w:p>
      <w:r>
        <w:t>Every Qur’anic verse offers a universal principle for ordering every dimension of life in the way most fitting for all humanity. For example, Allah’s command, which we repeat to our community every Friday: “Surely Allah commands justice, doing good and giving to relatives, and forbids indecency, wrongdoing and oppression.” This stresses principles shaped by justice, goodness and mercy,</w:t>
      </w:r>
    </w:p>
    <w:p>
      <w:pPr>
        <w:keepNext/>
      </w:pPr>
      <w:hyperlink r:id="rId141">
        <w:r>
          <w:rPr>
            <w:color w:val="1155CC"/>
            <w:u w:val="single"/>
          </w:rPr>
          <w:t>01:37:18 – 01:37:59</w:t>
        </w:r>
      </w:hyperlink>
    </w:p>
    <w:p>
      <w:r>
        <w:t>and universal values embracing the whole of life. These standards extend from personal ethics to government, social relations and economics, from international relations to our responsibilities towards nature. They also express Islam’s moderate way of life and vision of existence. We see that vision embodied in the noble Prophetic Sunnah.</w:t>
      </w:r>
    </w:p>
    <w:p>
      <w:pPr>
        <w:keepNext/>
      </w:pPr>
      <w:hyperlink r:id="rId142">
        <w:r>
          <w:rPr>
            <w:color w:val="1155CC"/>
            <w:u w:val="single"/>
          </w:rPr>
          <w:t>01:37:59 – 01:38:40</w:t>
        </w:r>
      </w:hyperlink>
    </w:p>
    <w:p>
      <w:r>
        <w:t>Allah’s Messenger put the Qur’an’s principles and values into practice in his own life. Guided by revelation, he built a model society and a strong civilisation. Dear brothers and sisters, Islam places great responsibilities on us before the problems of our age. Islam’s values heal people, and its principles guide society towards good. We all have a duty to bring them to life and share them with the whole world. First, we must strengthen a vision of society centred on knowledge and wisdom,</w:t>
      </w:r>
    </w:p>
    <w:p>
      <w:pPr>
        <w:keepNext/>
      </w:pPr>
      <w:hyperlink r:id="rId143">
        <w:r>
          <w:rPr>
            <w:color w:val="1155CC"/>
            <w:u w:val="single"/>
          </w:rPr>
          <w:t>01:38:42 – 01:39:29</w:t>
        </w:r>
      </w:hyperlink>
    </w:p>
    <w:p>
      <w:r>
        <w:t>ethics and spirituality. We must uphold an approach that balances humanity’s material and spiritual dimensions. Against the crises caused by technology, globalisation and modernity, we must offer a humane, just and conscientious alternative. Faced especially in regions close to our hearts with ethnic and sectarian tensions, political fragmentation and economic dependence, and cultural dislocation, we must strengthen faith-based brotherhood.</w:t>
      </w:r>
    </w:p>
    <w:p>
      <w:pPr>
        <w:keepNext/>
      </w:pPr>
      <w:hyperlink r:id="rId144">
        <w:r>
          <w:rPr>
            <w:color w:val="1155CC"/>
            <w:u w:val="single"/>
          </w:rPr>
          <w:t>01:39:29 – 01:40:10</w:t>
        </w:r>
      </w:hyperlink>
    </w:p>
    <w:p>
      <w:r>
        <w:t>That awareness makes any Muslim’s pain our pain, their joy our joy, and their future our future. This is among the most important aspects of what the Qur’an asks of us and of the cause for which our Prophet struggled. In this light, the 13th Bediuzzaman Symposium’s overarching theme, “Qur’anic Solutions to Global Crises”,</w:t>
      </w:r>
    </w:p>
    <w:p>
      <w:pPr>
        <w:keepNext/>
      </w:pPr>
      <w:hyperlink r:id="rId145">
        <w:r>
          <w:rPr>
            <w:color w:val="1155CC"/>
            <w:u w:val="single"/>
          </w:rPr>
          <w:t>01:40:10 – 01:40:58</w:t>
        </w:r>
      </w:hyperlink>
    </w:p>
    <w:p>
      <w:r>
        <w:t>is exceptionally important and meaningful. Frankly, I do not see this as a nostalgic call to take refuge in past glory. Rather, it invites us to rethink the Qur’an’s unchanging truths amid changing times, and seek solutions to modern issues in the Sunnah’s ocean of wisdom. It is an effort to join knowledge and technology with ethics, and development with justice, freedom with responsibility, difference with brotherhood, and power with mercy. I value this meaningful effort to find lasting solutions to the modern age’s chronic problems.</w:t>
      </w:r>
    </w:p>
    <w:p>
      <w:pPr>
        <w:keepNext/>
      </w:pPr>
      <w:hyperlink r:id="rId146">
        <w:r>
          <w:rPr>
            <w:color w:val="1155CC"/>
            <w:u w:val="single"/>
          </w:rPr>
          <w:t>01:40:58 – 01:41:32</w:t>
        </w:r>
      </w:hyperlink>
    </w:p>
    <w:p>
      <w:r>
        <w:t>I ask Allah to bless every effort towards that aim through His grace. Esteemed guests, Throughout history, when human and moral crises besieged humanity, there have been people whose ideas, works and active lives strove for peace and well-being on earth. Said Nursi, in whose name this symposium is held today, is one such person.</w:t>
      </w:r>
    </w:p>
    <w:p>
      <w:pPr>
        <w:keepNext/>
      </w:pPr>
      <w:hyperlink r:id="rId147">
        <w:r>
          <w:rPr>
            <w:color w:val="1155CC"/>
            <w:u w:val="single"/>
          </w:rPr>
          <w:t>01:41:38 – 01:42:21</w:t>
        </w:r>
      </w:hyperlink>
    </w:p>
    <w:p>
      <w:r>
        <w:t>He traced the Muslim world’s sad condition to ignorance, division and despair, and saw the way out in knowledge, brotherhood and Islamic unity. He argued that Muslims should unite around shared values, not magnify one another’s faults. He always argued this. But Bediuzzaman Said Nursi’s understanding of Islamic unity is, of course, not a hostile front against others.</w:t>
      </w:r>
    </w:p>
    <w:p>
      <w:pPr>
        <w:keepNext/>
      </w:pPr>
      <w:hyperlink r:id="rId148">
        <w:r>
          <w:rPr>
            <w:color w:val="1155CC"/>
            <w:u w:val="single"/>
          </w:rPr>
          <w:t>01:42:21 – 01:43:08</w:t>
        </w:r>
      </w:hyperlink>
    </w:p>
    <w:p>
      <w:r>
        <w:t>It is a Qur’anic call for unity that strengthens brotherhood and solidarity among Muslims, cooperation and shared responsibility. I believe strengthening this call today will help remove the problems that have drained the Muslim world’s strength and energy for the past few centuries. Muslims will then have the means to overcome not only regional but also global crises. As I close, I hope our work will be a source of benefit.</w:t>
      </w:r>
    </w:p>
    <w:p>
      <w:pPr>
        <w:keepNext/>
      </w:pPr>
      <w:hyperlink r:id="rId149">
        <w:r>
          <w:rPr>
            <w:color w:val="1155CC"/>
            <w:u w:val="single"/>
          </w:rPr>
          <w:t>01:43:09 – 01:43:54</w:t>
        </w:r>
      </w:hyperlink>
    </w:p>
    <w:p>
      <w:r>
        <w:t>I thank the Istanbul Foundation for Science and Culture for its work on this symposium, and the scholars and thinkers from across the world who honoured this gathering with their presence. and again greet this distinguished assembly with respect and affection. We thank our President of Religious Affairs, Prof. Dr Safi Arpaguş, for his address. Syria’s progress towards peace, stability and reconstruction after long years of severe suffering</w:t>
      </w:r>
    </w:p>
    <w:p>
      <w:pPr>
        <w:keepNext/>
      </w:pPr>
      <w:hyperlink r:id="rId150">
        <w:r>
          <w:rPr>
            <w:color w:val="1155CC"/>
            <w:u w:val="single"/>
          </w:rPr>
          <w:t>01:43:54 – 01:44:34</w:t>
        </w:r>
      </w:hyperlink>
    </w:p>
    <w:p>
      <w:r>
        <w:t>is a shared hope for the peoples of the region and the entire Islamic world. We hope the new era will bring good to the Syrian people, and strengthen the bonds of brotherhood and solidarity among Islamic countries. At a time when religious institutions bear an important responsibility for building social peace, I invite Syria’s Minister of Endowments, Dr Muhammad Abulkhayr Shukri, to the podium to present [his books?]. [Thank you?] Ladies and gentlemen, we now invite to the podium</w:t>
      </w:r>
    </w:p>
    <w:p>
      <w:pPr>
        <w:keepNext/>
      </w:pPr>
      <w:hyperlink r:id="rId151">
        <w:r>
          <w:rPr>
            <w:color w:val="1155CC"/>
            <w:u w:val="single"/>
          </w:rPr>
          <w:t>01:44:34 – 01:45:16</w:t>
        </w:r>
      </w:hyperlink>
    </w:p>
    <w:p>
      <w:r>
        <w:t>His Excellency Syria’s Minister of Endowments, Prof. Dr Muhammad Abulkhayr Shukri. Please welcome him to give his address on this occasion. Welcome, Your Excellency. In Allah’s name, the Most Merciful, Most Compassionate. All praise is due to Allah, Lord of all worlds. Blessings and peace be upon the last Prophet and Messenger, our master Muhammad, his family and all his Companions. Your Excellency, Vice President of the Republic of Türkiye,</w:t>
      </w:r>
    </w:p>
    <w:p>
      <w:pPr>
        <w:keepNext/>
      </w:pPr>
      <w:hyperlink r:id="rId152">
        <w:r>
          <w:rPr>
            <w:color w:val="1155CC"/>
            <w:u w:val="single"/>
          </w:rPr>
          <w:t>01:45:16 – 01:46:01</w:t>
        </w:r>
      </w:hyperlink>
    </w:p>
    <w:p>
      <w:r>
        <w:t>Your Excellencies, esteemed religious leaders, honoured scholars and distinguished guests, Peace be upon you, and Allah’s mercy and blessings. Our Lord, mighty and exalted, says in His clear revelation: “We have sent down to you a Book containing your reminder. Will you not use your reason?” He also says in His clear revelation: “This Qur’an guides to what is [stronger?].” Over a century ago, the pulpit of the Umayyad Mosque in Damascus was ascended by</w:t>
      </w:r>
    </w:p>
    <w:p>
      <w:pPr>
        <w:keepNext/>
      </w:pPr>
      <w:hyperlink r:id="rId153">
        <w:r>
          <w:rPr>
            <w:color w:val="1155CC"/>
            <w:u w:val="single"/>
          </w:rPr>
          <w:t>01:46:03 – 01:46:48</w:t>
        </w:r>
      </w:hyperlink>
    </w:p>
    <w:p>
      <w:r>
        <w:t>the great scholar Bediuzzaman Said Nursi. He delivered his famous Damascus Sermon. The one who brought him to the Umayyad pulpit… The man who introduced him there was Damascus’s great scholar of that day, Sheikh Badr al-Din al-Hasani. May Allah have mercy on him. That renowned Damascus Sermon was delivered to draw from the Qur’an’s source and from its great light.</w:t>
      </w:r>
    </w:p>
    <w:p>
      <w:pPr>
        <w:keepNext/>
      </w:pPr>
      <w:hyperlink r:id="rId154">
        <w:r>
          <w:rPr>
            <w:color w:val="1155CC"/>
            <w:u w:val="single"/>
          </w:rPr>
          <w:t>01:46:48 – 01:47:35</w:t>
        </w:r>
      </w:hyperlink>
    </w:p>
    <w:p>
      <w:r>
        <w:t>That healing light: “We send down from the Qur’an what is healing and mercy for the believers.” This was—and still is—the Qur’an with which Imam Said Nursi addressed ten thousand Muslims at the Umayyad Mosque. Among them were over a hundred scholars. He said to them: “You who will come three hundred years from now: I am addressing you now.” More than a century later, we stand here and say: May Allah have mercy on Imam Nursi.</w:t>
      </w:r>
    </w:p>
    <w:p>
      <w:pPr>
        <w:keepNext/>
      </w:pPr>
      <w:hyperlink r:id="rId155">
        <w:r>
          <w:rPr>
            <w:color w:val="1155CC"/>
            <w:u w:val="single"/>
          </w:rPr>
          <w:t>01:47:35 – 01:48:20</w:t>
        </w:r>
      </w:hyperlink>
    </w:p>
    <w:p>
      <w:r>
        <w:t>May Allah have mercy on Imam Nursi. May Allah have mercy on Said Nursi. He took the Qur’an as his proof and honoured it, and uttered his famous words: “This Qur’an is the solution.” We draw our sustenance and inspiration from the Qur’an, God willing. If only… you were alive, O Imam, to see Damascus rise again, embracing her sister Istanbul and her sisters across the Arab and Islamic world.</w:t>
      </w:r>
    </w:p>
    <w:p>
      <w:pPr>
        <w:keepNext/>
      </w:pPr>
      <w:hyperlink r:id="rId156">
        <w:r>
          <w:rPr>
            <w:color w:val="1155CC"/>
            <w:u w:val="single"/>
          </w:rPr>
          <w:t>01:48:20 – 01:49:00</w:t>
        </w:r>
      </w:hyperlink>
    </w:p>
    <w:p>
      <w:r>
        <w:t>Together they call: Return to the Qur’an’s ethics! Return to the Qur’an’s source! If the West exports equipment, aircraft and cars to us, we export ethics, values and the principles of Islam, God willing. O Imam, if only you were alive! You would see and hear how we [consolidated?] the charter for a unified Islamic discourse in the new Syria,</w:t>
      </w:r>
    </w:p>
    <w:p>
      <w:pPr>
        <w:keepNext/>
      </w:pPr>
      <w:hyperlink r:id="rId157">
        <w:r>
          <w:rPr>
            <w:color w:val="1155CC"/>
            <w:u w:val="single"/>
          </w:rPr>
          <w:t>01:49:00 – 01:49:47</w:t>
        </w:r>
      </w:hyperlink>
    </w:p>
    <w:p>
      <w:r>
        <w:t>after the liberation Allah granted us. “We wish to favour those oppressed in the land, and make them leaders and inheritors,” “establish them in the land, and show [Pharaoh?], Haman and their armies what they feared from them.” Now risen… Damascus has risen with the help of her sister in Türkiye, so they may embrace and work together to develop the human person. We all strive to develop the human person and to nurture these ethics within people.</w:t>
      </w:r>
    </w:p>
    <w:p>
      <w:pPr>
        <w:keepNext/>
      </w:pPr>
      <w:hyperlink r:id="rId158">
        <w:r>
          <w:rPr>
            <w:color w:val="1155CC"/>
            <w:u w:val="single"/>
          </w:rPr>
          <w:t>01:49:47 – 01:50:32</w:t>
        </w:r>
      </w:hyperlink>
    </w:p>
    <w:p>
      <w:r>
        <w:t>For the human being is the essence of the universe. The Risale-i Nur is read again in Damascus, Aleppo and all the other Syrian cities, to learn the noble ethics Imam Nursi instilled. May Allah be pleased with him. I thank Türkiye: its leadership, government and people. I ask Allah to keep this country safe and at peace, for its support to its Syrian brothers and sisters, and to Arabs and Muslims across the East and West.</w:t>
      </w:r>
    </w:p>
    <w:p>
      <w:pPr>
        <w:keepNext/>
      </w:pPr>
      <w:hyperlink r:id="rId159">
        <w:r>
          <w:rPr>
            <w:color w:val="1155CC"/>
            <w:u w:val="single"/>
          </w:rPr>
          <w:t>01:50:32 – 01:51:17</w:t>
        </w:r>
      </w:hyperlink>
    </w:p>
    <w:p>
      <w:r>
        <w:t>Victory is coming for Muslims, God willing. Peace be upon you, and Allah’s mercy and blessings. Our thanks and appreciation to His Excellency the Syrian Minister of Endowments. Thank you very much for joining us at this international scholarly symposium. We thank Syria’s Minister of Endowments, Dr Muhammad Abulkhayr Shukri, for his speech that [stirred our feelings?]. Now, defending on every platform the rights of oppressed regions, especially Palestine,</w:t>
      </w:r>
    </w:p>
    <w:p>
      <w:pPr>
        <w:keepNext/>
      </w:pPr>
      <w:hyperlink r:id="rId160">
        <w:r>
          <w:rPr>
            <w:color w:val="1155CC"/>
            <w:u w:val="single"/>
          </w:rPr>
          <w:t>01:51:17 – 01:52:04</w:t>
        </w:r>
      </w:hyperlink>
    </w:p>
    <w:p>
      <w:r>
        <w:t>strongly stressing the unity and solidarity of the Islamic world, taking our country ahead of its era through development initiatives, and striving greatly for solutions based on justice to the crises facing the world—our President, I present the message Mr Recep Tayyip Erdoğan sent to our symposium. I thank the Istanbul Foundation for Science and Culture for inviting me to the 13th International Bediuzzaman Symposium.</w:t>
      </w:r>
    </w:p>
    <w:p>
      <w:pPr>
        <w:keepNext/>
      </w:pPr>
      <w:hyperlink r:id="rId161">
        <w:r>
          <w:rPr>
            <w:color w:val="1155CC"/>
            <w:u w:val="single"/>
          </w:rPr>
          <w:t>01:52:04 – 01:52:49</w:t>
        </w:r>
      </w:hyperlink>
    </w:p>
    <w:p>
      <w:r>
        <w:t>Organised under the theme “Qur’anic Solutions to Global Crises”, I believe the 13th International Bediuzzaman Symposium will greatly contribute to our search for solutions based on justice, compassion, brotherhood and solidarity to the problems humanity shares. I hope this symposium, bringing scholars, academics and thinkers from different lands together in Istanbul, will help us better understand Bediuzzaman Said Nursi’s commitment to knowledge, faith, ethics and positive action, and pass it on to future generations.</w:t>
      </w:r>
    </w:p>
    <w:p>
      <w:pPr>
        <w:keepNext/>
      </w:pPr>
      <w:hyperlink r:id="rId162">
        <w:r>
          <w:rPr>
            <w:color w:val="1155CC"/>
            <w:u w:val="single"/>
          </w:rPr>
          <w:t>01:52:49 – 01:53:30</w:t>
        </w:r>
      </w:hyperlink>
    </w:p>
    <w:p>
      <w:r>
        <w:t>With these thoughts, I congratulate everyone who worked to organise the symposium: the Istanbul Foundation for Science and Culture, and all the institutions and individuals involved. I wish the distinguished participants every success, and extend my warmest greetings to you all. Recep Tayyip Erdoğan, President I am honoured to read to you the message of the President of the Republic of Türkiye, Mr Recep Tayyip Erdoğan, addressed to the symposium, which reads: Dear Mr Said Yüce,</w:t>
      </w:r>
    </w:p>
    <w:p>
      <w:pPr>
        <w:keepNext/>
      </w:pPr>
      <w:hyperlink r:id="rId163">
        <w:r>
          <w:rPr>
            <w:color w:val="1155CC"/>
            <w:u w:val="single"/>
          </w:rPr>
          <w:t>01:53:30 – 01:54:13</w:t>
        </w:r>
      </w:hyperlink>
    </w:p>
    <w:p>
      <w:r>
        <w:t>Chairman of the Board of Trustees of the Istanbul Foundation for Science and Culture, Thank you for inviting me to the 13th International Bediuzzaman Symposium, organised by the Istanbul Foundation for Science and Culture. I believe the international symposium entitled “Qur’anic Solutions to the Problems of Contemporary Civilisation” will contribute greatly to our efforts to find solutions to the common issues humanity faces, on the basis of justice, compassion, brotherhood and solidarity. I hope this symposium, which brings together in Istanbul</w:t>
      </w:r>
    </w:p>
    <w:p>
      <w:pPr>
        <w:keepNext/>
      </w:pPr>
      <w:hyperlink r:id="rId164">
        <w:r>
          <w:rPr>
            <w:color w:val="1155CC"/>
            <w:u w:val="single"/>
          </w:rPr>
          <w:t>01:54:13 – 01:54:51</w:t>
        </w:r>
      </w:hyperlink>
    </w:p>
    <w:p>
      <w:r>
        <w:t>scholars, academics and thinkers from around the world, will enable a deeper understanding of the approach of His Eminence Bediuzzaman Said Nursi, to knowledge, faith, ethics and positive action, and help pass these values on to future generations. With these feelings, I congratulate, says the President of the Republic of Türkiye, all institutions and individuals who contributed to organising this symposium, foremost the Istanbul Foundation for Science and Culture, and wish the distinguished participants success.</w:t>
      </w:r>
    </w:p>
    <w:p>
      <w:pPr>
        <w:keepNext/>
      </w:pPr>
      <w:hyperlink r:id="rId165">
        <w:r>
          <w:rPr>
            <w:color w:val="1155CC"/>
            <w:u w:val="single"/>
          </w:rPr>
          <w:t>01:55:19 – 01:55:51</w:t>
        </w:r>
      </w:hyperlink>
    </w:p>
    <w:p>
      <w:r>
        <w:t>[Thank you?] It bears responsibility in a broad field extending to cooperation between Islamic countries. Contributing to this work with his experience in state administration, the Vice President of the Republic of Türkiye, Mr Cevdet Yılmaz, I invite to the podium to give his address. We now invite to the podium His Excellency the Vice President of Türkiye, Mr [Cevdet Yılmaz?], to…</w:t>
      </w:r>
    </w:p>
    <w:p>
      <w:pPr>
        <w:keepNext/>
      </w:pPr>
      <w:hyperlink r:id="rId166">
        <w:r>
          <w:rPr>
            <w:color w:val="1155CC"/>
            <w:u w:val="single"/>
          </w:rPr>
          <w:t>01:56:02 – 01:56:48</w:t>
        </w:r>
      </w:hyperlink>
    </w:p>
    <w:p>
      <w:r>
        <w:t>Most esteemed Scholars, dear chairman and members of the Istanbul Foundation for Science and Culture, Distinguished guests, ladies and gentlemen, On my behalf and on behalf of President Recep Tayyip Erdoğan, I greet you warmly and respectfully. May Allah’s peace, mercy and blessings be upon you and upon us all.</w:t>
      </w:r>
    </w:p>
    <w:p>
      <w:pPr>
        <w:keepNext/>
      </w:pPr>
      <w:hyperlink r:id="rId167">
        <w:r>
          <w:rPr>
            <w:color w:val="1155CC"/>
            <w:u w:val="single"/>
          </w:rPr>
          <w:t>01:56:50 – 01:57:32</w:t>
        </w:r>
      </w:hyperlink>
    </w:p>
    <w:p>
      <w:r>
        <w:t>At the 13th International Bediuzzaman Symposium, I am very happy to be together with you. You have come to Istanbul from different parts of the world, Gathering around Bediuzzaman’s thought. I especially thank you, esteemed scholars and thinkers. “Qur’anic Solutions to Global Crises”: I find the choice of this theme deeply meaningful and valuable.</w:t>
      </w:r>
    </w:p>
    <w:p>
      <w:pPr>
        <w:keepNext/>
      </w:pPr>
      <w:hyperlink r:id="rId168">
        <w:r>
          <w:rPr>
            <w:color w:val="1155CC"/>
            <w:u w:val="single"/>
          </w:rPr>
          <w:t>01:57:32 – 01:58:12</w:t>
        </w:r>
      </w:hyperlink>
    </w:p>
    <w:p>
      <w:r>
        <w:t>Dear participants, the world is not going through a good period. We face a dark period of multiple crises, chaos and uncertainty. Wars, conflicts and forced migration in different parts of the world, And deepening social inequalities demand an international order rebuilt on justice.</w:t>
      </w:r>
    </w:p>
    <w:p>
      <w:pPr>
        <w:keepNext/>
      </w:pPr>
      <w:hyperlink r:id="rId169">
        <w:r>
          <w:rPr>
            <w:color w:val="1155CC"/>
            <w:u w:val="single"/>
          </w:rPr>
          <w:t>01:58:13 – 01:58:58</w:t>
        </w:r>
      </w:hyperlink>
    </w:p>
    <w:p>
      <w:r>
        <w:t>International law and institutions remain powerless against the interests of the powerful. Sadly, oppressed lands and innocent people pay the heavy price. In Gaza, children Are losing their lives under Israel’s barbaric attacks. Civilians are deprived of the most basic food and necessities. The indifference and silence in the face of genocide</w:t>
      </w:r>
    </w:p>
    <w:p>
      <w:pPr>
        <w:keepNext/>
      </w:pPr>
      <w:hyperlink r:id="rId170">
        <w:r>
          <w:rPr>
            <w:color w:val="1155CC"/>
            <w:u w:val="single"/>
          </w:rPr>
          <w:t>01:58:58 – 01:59:41</w:t>
        </w:r>
      </w:hyperlink>
    </w:p>
    <w:p>
      <w:r>
        <w:t>Reveal the crisis of the international system with absolute clarity. The Qur’an’s principle, “Be upright as you have been commanded”, And its understanding of justice remind us to oppose every injustice and oppression, Without bending or yielding, whoever the perpetrator or the victim may be. Human life and dignity cannot be subject to circumstances or narrow political calculations</w:t>
      </w:r>
    </w:p>
    <w:p>
      <w:pPr>
        <w:keepNext/>
      </w:pPr>
      <w:hyperlink r:id="rId171">
        <w:r>
          <w:rPr>
            <w:color w:val="1155CC"/>
            <w:u w:val="single"/>
          </w:rPr>
          <w:t>01:59:41 – 02:00:23</w:t>
        </w:r>
      </w:hyperlink>
    </w:p>
    <w:p>
      <w:r>
        <w:t>Of centres of power; they are far too sacred. As our Holy Book says, killing one person unjustly is like killing all humanity. Sadly, we are in a time when, before our very eyes, We witness humanity being killed again and again. Bediuzzaman grounds civilisation in right, as its essential foundation. An order where power is neither subject to law nor nourished by virtue,</w:t>
      </w:r>
    </w:p>
    <w:p>
      <w:pPr>
        <w:keepNext/>
      </w:pPr>
      <w:hyperlink r:id="rId172">
        <w:r>
          <w:rPr>
            <w:color w:val="1155CC"/>
            <w:u w:val="single"/>
          </w:rPr>
          <w:t>02:00:24 – 02:01:06</w:t>
        </w:r>
      </w:hyperlink>
    </w:p>
    <w:p>
      <w:r>
        <w:t>Can never bring humanity peace. He reminds us of this once again. Dear brothers and sisters, in these times, We are not in a position to rely on anyone’s mercy. Sadly, a dark mentality is gaining strength: “If I am powerful, I can do whatever I want.” For us, being strong in these times is a necessity, not a choice.</w:t>
      </w:r>
    </w:p>
    <w:p>
      <w:pPr>
        <w:keepNext/>
      </w:pPr>
      <w:hyperlink r:id="rId173">
        <w:r>
          <w:rPr>
            <w:color w:val="1155CC"/>
            <w:u w:val="single"/>
          </w:rPr>
          <w:t>02:01:06 – 02:01:48</w:t>
        </w:r>
      </w:hyperlink>
    </w:p>
    <w:p>
      <w:r>
        <w:t>We must strive to be strong. But we differ from that dark mentality. They only want to be powerful. As the Republic of Türkiye and the Muslim world, we say: we will be both strong and in the right. We will achieve both together. We must have the strength to uphold our rights to the very end, To stand firmly beside the oppressed and ensure our demand for justice</w:t>
      </w:r>
    </w:p>
    <w:p>
      <w:pPr>
        <w:keepNext/>
      </w:pPr>
      <w:hyperlink r:id="rId174">
        <w:r>
          <w:rPr>
            <w:color w:val="1155CC"/>
            <w:u w:val="single"/>
          </w:rPr>
          <w:t>02:01:48 – 02:02:30</w:t>
        </w:r>
      </w:hyperlink>
    </w:p>
    <w:p>
      <w:r>
        <w:t>Does not go unanswered. We will continually build our economy, defence, science and technology. With so many crises occurring at once in regions close to our hearts, the Muslim world Must put all its strategic and spiritual resources into action in full solidarity. This is essential and needed. Leaving divisions that damage brotherhood behind, we must act with one voice and one heart</w:t>
      </w:r>
    </w:p>
    <w:p>
      <w:pPr>
        <w:keepNext/>
      </w:pPr>
      <w:hyperlink r:id="rId175">
        <w:r>
          <w:rPr>
            <w:color w:val="1155CC"/>
            <w:u w:val="single"/>
          </w:rPr>
          <w:t>02:02:30 – 02:03:13</w:t>
        </w:r>
      </w:hyperlink>
    </w:p>
    <w:p>
      <w:r>
        <w:t>On shared issues. The time has come; indeed, it is already overdue. Dear brothers and sisters, this is no time for division. It is time for unity, time to see the bigger picture. This is no time to deepen disputes about different sects or ethnic identities, Or different traditions. We must clearly recognise our situation and strengthen our unity.</w:t>
      </w:r>
    </w:p>
    <w:p>
      <w:pPr>
        <w:keepNext/>
      </w:pPr>
      <w:hyperlink r:id="rId176">
        <w:r>
          <w:rPr>
            <w:color w:val="1155CC"/>
            <w:u w:val="single"/>
          </w:rPr>
          <w:t>02:03:14 – 02:03:55</w:t>
        </w:r>
      </w:hyperlink>
    </w:p>
    <w:p>
      <w:r>
        <w:t>Instead of fighting one another, we must struggle as one against oppressors. Our esteemed President’s call, “The world is bigger than five”, has resonated with the collective conscience. We all seek a fairer international order, where a few states or power centres do not control Humanity’s fate. In this honourable struggle,</w:t>
      </w:r>
    </w:p>
    <w:p>
      <w:pPr>
        <w:keepNext/>
      </w:pPr>
      <w:hyperlink r:id="rId177">
        <w:r>
          <w:rPr>
            <w:color w:val="1155CC"/>
            <w:u w:val="single"/>
          </w:rPr>
          <w:t>02:03:55 – 02:04:35</w:t>
        </w:r>
      </w:hyperlink>
    </w:p>
    <w:p>
      <w:r>
        <w:t>The Alliance of Humanity called for by our President seeks to unite all who oppose oppression, Regardless of faith or nationality, around a shared moral responsibility. Its foundation is in the Sunnah of our Prophet, sent as a mercy to all worlds. Even before he received revelation, He joined the movement against oppression called Hilf al-Fudul,</w:t>
      </w:r>
    </w:p>
    <w:p>
      <w:pPr>
        <w:keepNext/>
      </w:pPr>
      <w:hyperlink r:id="rId178">
        <w:r>
          <w:rPr>
            <w:color w:val="1155CC"/>
            <w:u w:val="single"/>
          </w:rPr>
          <w:t>02:04:35 – 02:05:15</w:t>
        </w:r>
      </w:hyperlink>
    </w:p>
    <w:p>
      <w:r>
        <w:t>The League of the Virtuous. After becoming a prophet, he was asked: “Would you do the same today?” He said: “I would, without hesitation.” So, when human values are at stake, we must unite with all, regardless of faith or nation. That is the condition of our world today, and we must seek this alliance of humanity.</w:t>
      </w:r>
    </w:p>
    <w:p>
      <w:pPr>
        <w:keepNext/>
      </w:pPr>
      <w:hyperlink r:id="rId179">
        <w:r>
          <w:rPr>
            <w:color w:val="1155CC"/>
            <w:u w:val="single"/>
          </w:rPr>
          <w:t>02:05:17 – 02:05:56</w:t>
        </w:r>
      </w:hyperlink>
    </w:p>
    <w:p>
      <w:r>
        <w:t>I also want to underline this: The search for justice belongs to all humanity. It is an innate human aspiration. Injustice can never last forever. A groundswell of humanity will certainly come. All this injustice and oppression will not go unanswered. Together, we will witness that groundswell. We must be ready for it.</w:t>
      </w:r>
    </w:p>
    <w:p>
      <w:pPr>
        <w:keepNext/>
      </w:pPr>
      <w:hyperlink r:id="rId180">
        <w:r>
          <w:rPr>
            <w:color w:val="1155CC"/>
            <w:u w:val="single"/>
          </w:rPr>
          <w:t>02:05:59 – 02:06:40</w:t>
        </w:r>
      </w:hyperlink>
    </w:p>
    <w:p>
      <w:r>
        <w:t>We must never give in to despair. We must never fall into the pessimism That oppressors seek to impose on us, and stop making an effort. The call for justice rising from Gaza has found a response in countries worldwide. This shows our shared conscience is still alive. From here, to people everywhere, from Europe to Latin America and Asia,</w:t>
      </w:r>
    </w:p>
    <w:p>
      <w:pPr>
        <w:keepNext/>
      </w:pPr>
      <w:hyperlink r:id="rId181">
        <w:r>
          <w:rPr>
            <w:color w:val="1155CC"/>
            <w:u w:val="single"/>
          </w:rPr>
          <w:t>02:06:40 – 02:07:25</w:t>
        </w:r>
      </w:hyperlink>
    </w:p>
    <w:p>
      <w:r>
        <w:t>Who oppose oppression in Gaza, who protest in streets and universities, To all our fellow human beings who refuse silence in the face of oppression: our greetings and respect. As Türkiye, We defend the Palestinian people’s legitimate rights and seek to end oppression, And wage an intensive diplomatic struggle for lasting peace. As at the UN most recently,</w:t>
      </w:r>
    </w:p>
    <w:p>
      <w:pPr>
        <w:keepNext/>
      </w:pPr>
      <w:hyperlink r:id="rId182">
        <w:r>
          <w:rPr>
            <w:color w:val="1155CC"/>
            <w:u w:val="single"/>
          </w:rPr>
          <w:t>02:07:25 – 02:08:04</w:t>
        </w:r>
      </w:hyperlink>
    </w:p>
    <w:p>
      <w:r>
        <w:t>Our President has been a powerful voice against oppressors, for our country and our wider region. And, God willing, he will remain so. Dear brothers and sisters, what oppressors fear most is the truth being voiced loudly and clearly. As the Republic of Türkiye, through our President, we have done this until now. God willing, we will continue to do so.</w:t>
      </w:r>
    </w:p>
    <w:p>
      <w:pPr>
        <w:keepNext/>
      </w:pPr>
      <w:hyperlink r:id="rId183">
        <w:r>
          <w:rPr>
            <w:color w:val="1155CC"/>
            <w:u w:val="single"/>
          </w:rPr>
          <w:t>02:08:07 – 02:08:50</w:t>
        </w:r>
      </w:hyperlink>
    </w:p>
    <w:p>
      <w:r>
        <w:t>Türkiye’s sincere, principled stance is also clear in the humanitarian responsibility it assumed During the years of conflict in Syria. I extend my warmest affection to the minister, the Grand Mufti and all our guests from Syria. Through our determined efforts for peace and stability in Syria, we have made major contributions To conditions allowing our brothers and sisters to live peacefully at home, and we will continue.</w:t>
      </w:r>
    </w:p>
    <w:p>
      <w:pPr>
        <w:keepNext/>
      </w:pPr>
      <w:hyperlink r:id="rId184">
        <w:r>
          <w:rPr>
            <w:color w:val="1155CC"/>
            <w:u w:val="single"/>
          </w:rPr>
          <w:t>02:08:50 – 02:09:38</w:t>
        </w:r>
      </w:hyperlink>
    </w:p>
    <w:p>
      <w:r>
        <w:t>Syria’s stability and prosperity mean stability and prosperity for the whole region. We believe this with all our hearts. Against those seeking to undermine this, we will keep struggling with Syria, heart to heart and shoulder to shoulder. We take the same principled stance from the Caucasus to North Africa, And in every crisis from the Eastern Mediterranean to the Balkans. This is not an arbitrary stance. It follows from our outlook and the values we have inherited from our civilisation.</w:t>
      </w:r>
    </w:p>
    <w:p>
      <w:pPr>
        <w:keepNext/>
      </w:pPr>
      <w:hyperlink r:id="rId185">
        <w:r>
          <w:rPr>
            <w:color w:val="1155CC"/>
            <w:u w:val="single"/>
          </w:rPr>
          <w:t>02:09:38 – 02:10:21</w:t>
        </w:r>
      </w:hyperlink>
    </w:p>
    <w:p>
      <w:r>
        <w:t>Let me repeat: we will pursue the policies we have followed until now with the same determination. Dear guests, we criticise a global mentality that sacrifices people to calculations of self-interest. We must also address its effects on our own society. Measuring success by wealth and happiness by consumption neglects people’s spiritual needs. It erodes the value of work, family bonds and social solidarity.</w:t>
      </w:r>
    </w:p>
    <w:p>
      <w:pPr>
        <w:keepNext/>
      </w:pPr>
      <w:hyperlink r:id="rId186">
        <w:r>
          <w:rPr>
            <w:color w:val="1155CC"/>
            <w:u w:val="single"/>
          </w:rPr>
          <w:t>02:10:21 – 02:11:02</w:t>
        </w:r>
      </w:hyperlink>
    </w:p>
    <w:p>
      <w:r>
        <w:t>We must emphasise the value of knowledge, work and production at every opportunity. As the Muslim world, we must stress this too. One lira earned through labour, physical or intellectual, is worth more than a thousand earned through shortcuts, short routes. We must say this at every opportunity. We must keep saying: true heroes Are not those who have amassed illicit wealth,</w:t>
      </w:r>
    </w:p>
    <w:p>
      <w:pPr>
        <w:keepNext/>
      </w:pPr>
      <w:hyperlink r:id="rId187">
        <w:r>
          <w:rPr>
            <w:color w:val="1155CC"/>
            <w:u w:val="single"/>
          </w:rPr>
          <w:t>02:11:02 – 02:11:46</w:t>
        </w:r>
      </w:hyperlink>
    </w:p>
    <w:p>
      <w:r>
        <w:t>But people who work and strive. True heroes are those who help their neighbours, Who work day and night to benefit their country and their people. We should emphasise this at every opportunity. Dear brothers and sisters, protecting families, Preparing young people for the future with humane values, and fighting addictions Such as alcohol and gambling, And new forms of addiction in our age, must also be on our agenda.</w:t>
      </w:r>
    </w:p>
    <w:p>
      <w:pPr>
        <w:keepNext/>
      </w:pPr>
      <w:hyperlink r:id="rId188">
        <w:r>
          <w:rPr>
            <w:color w:val="1155CC"/>
            <w:u w:val="single"/>
          </w:rPr>
          <w:t>02:11:47 – 02:12:28</w:t>
        </w:r>
      </w:hyperlink>
    </w:p>
    <w:p>
      <w:r>
        <w:t>Bediuzzaman Said Nursi saw a person’s devotion of all their efforts solely to personal gain as one of the fundamental crises that weaken societies, I would also like to state. As this attitude of putting one’s own gain first spreads, It weakens responsibilities towards family, neighbours and those in need. The Qur’an’s vision of life assigns people clear duties towards their family and society.</w:t>
      </w:r>
    </w:p>
    <w:p>
      <w:pPr>
        <w:keepNext/>
      </w:pPr>
      <w:hyperlink r:id="rId189">
        <w:r>
          <w:rPr>
            <w:color w:val="1155CC"/>
            <w:u w:val="single"/>
          </w:rPr>
          <w:t>02:12:28 – 02:13:12</w:t>
        </w:r>
      </w:hyperlink>
    </w:p>
    <w:p>
      <w:r>
        <w:t>Our resources are seen as means of fulfilling these responsibilities. In raising young people, it builds on the sense of security gained in the family, With quality education and strong moral values. We can see where education and civilisation divorced from ethics, law and mercy have led us. We see countries highly advanced in science and technology Committing unprecedented wrongs. We all witness this.</w:t>
      </w:r>
    </w:p>
    <w:p>
      <w:pPr>
        <w:keepNext/>
      </w:pPr>
      <w:hyperlink r:id="rId190">
        <w:r>
          <w:rPr>
            <w:color w:val="1155CC"/>
            <w:u w:val="single"/>
          </w:rPr>
          <w:t>02:13:12 – 02:13:57</w:t>
        </w:r>
      </w:hyperlink>
    </w:p>
    <w:p>
      <w:r>
        <w:t>So, progress in science and technology alone is not enough. Of course we will pursue it. Please do not misunderstand. We will strive to be among the leading countries in science and technology. But we must also understand this: Progress in science and technology alone has no value. Unless we combine that progress with ethics, spirituality, mercy and law, These can become instruments of massacre. Therefore we must advance on both fronts.</w:t>
      </w:r>
    </w:p>
    <w:p>
      <w:pPr>
        <w:keepNext/>
      </w:pPr>
      <w:hyperlink r:id="rId191">
        <w:r>
          <w:rPr>
            <w:color w:val="1155CC"/>
            <w:u w:val="single"/>
          </w:rPr>
          <w:t>02:13:57 – 02:14:37</w:t>
        </w:r>
      </w:hyperlink>
    </w:p>
    <w:p>
      <w:r>
        <w:t>Bediuzzaman Said Nursi’s vision of education brings together the empirical and religious sciences. We can say this is closely related to the same concern. Dear Brothers and sisters, our Maarif education model develops young people’s scientific and technical skills, And their ethical awareness to use them for humanity.</w:t>
      </w:r>
    </w:p>
    <w:p>
      <w:pPr>
        <w:keepNext/>
      </w:pPr>
      <w:hyperlink r:id="rId192">
        <w:r>
          <w:rPr>
            <w:color w:val="1155CC"/>
            <w:u w:val="single"/>
          </w:rPr>
          <w:t>02:14:37 – 02:15:18</w:t>
        </w:r>
      </w:hyperlink>
    </w:p>
    <w:p>
      <w:r>
        <w:t>Knowledge is central to our civilisation. We also expect knowledge to be put into practice and lead to righteous deeds. If a scholar merely speaks about things but does not live by them, We do not believe that is true knowledge. Nor give that title to someone who tries to show they possess such knowledge. [Wording unclear.]</w:t>
      </w:r>
    </w:p>
    <w:p>
      <w:pPr>
        <w:keepNext/>
      </w:pPr>
      <w:hyperlink r:id="rId193">
        <w:r>
          <w:rPr>
            <w:color w:val="1155CC"/>
            <w:u w:val="single"/>
          </w:rPr>
          <w:t>02:15:19 – 02:16:02</w:t>
        </w:r>
      </w:hyperlink>
    </w:p>
    <w:p>
      <w:r>
        <w:t>Dear brothers and sisters, we should view technology in the same way. Artificial intelligence was mentioned. AI is certainly important. Let us learn it and use it. Our colleagues used it in the video just now. Of course we will use it. We will learn it and understand what it is. But we must also recognise its drawbacks and negative effects. Artificial intelligence must not make us forget natural intelligence, our innate intelligence. That is the first point. Second: we may have artificial intelligence, but not artificial mercy.</w:t>
      </w:r>
    </w:p>
    <w:p>
      <w:pPr>
        <w:keepNext/>
      </w:pPr>
      <w:hyperlink r:id="rId194">
        <w:r>
          <w:rPr>
            <w:color w:val="1155CC"/>
            <w:u w:val="single"/>
          </w:rPr>
          <w:t>02:16:02 – 02:16:44</w:t>
        </w:r>
      </w:hyperlink>
    </w:p>
    <w:p>
      <w:r>
        <w:t>There can be no artificial justice. We must approach artificial intelligence And other technologies through ethics, compassion and a human-centred outlook. In stressing knowledge, I also want to stress human reasoning, And people’s right to choose. Sadly, a structure used Bediuzzaman’s name and exploited his works to some extent,</w:t>
      </w:r>
    </w:p>
    <w:p>
      <w:pPr>
        <w:keepNext/>
      </w:pPr>
      <w:hyperlink r:id="rId195">
        <w:r>
          <w:rPr>
            <w:color w:val="1155CC"/>
            <w:u w:val="single"/>
          </w:rPr>
          <w:t>02:16:44 – 02:17:29</w:t>
        </w:r>
      </w:hyperlink>
    </w:p>
    <w:p>
      <w:r>
        <w:t>And caused turmoil in our country: the terrorist structure we call FETÖ. We speak of a structure with a decorated facade, But which, behind the scenes, served international centres of power, And became a tool of intelligence bodies. We also speak of a hierarchy that stripped its members of freedom, And made them its slaves. Allah created us as individuals, and repeatedly told each of us in the Qur’an to use our reason.</w:t>
      </w:r>
    </w:p>
    <w:p>
      <w:pPr>
        <w:keepNext/>
      </w:pPr>
      <w:hyperlink r:id="rId196">
        <w:r>
          <w:rPr>
            <w:color w:val="1155CC"/>
            <w:u w:val="single"/>
          </w:rPr>
          <w:t>02:17:29 – 02:18:12</w:t>
        </w:r>
      </w:hyperlink>
    </w:p>
    <w:p>
      <w:r>
        <w:t>He told us to look, think and reason. But FETÖ took control of people’s minds and turned them into something like machines. We hope all brotherly and friendly countries will learn from this experience, from this experience we have lived through. Such groups may appear under other names. We must be very vigilant. We must understand this: A Muslim has never been, and cannot be, a slave or servant to anyone but Allah.</w:t>
      </w:r>
    </w:p>
    <w:p>
      <w:pPr>
        <w:keepNext/>
      </w:pPr>
      <w:hyperlink r:id="rId197">
        <w:r>
          <w:rPr>
            <w:color w:val="1155CC"/>
            <w:u w:val="single"/>
          </w:rPr>
          <w:t>02:18:16 – 02:18:59</w:t>
        </w:r>
      </w:hyperlink>
    </w:p>
    <w:p>
      <w:r>
        <w:t>A Muslim has discernment and insight, uses their mind and reasons—a Muslim. A Muslim does not hand their mind over to someone else. We must pass these values firmly to new generations so we do not suffer similar problems again. Dear brothers and sisters, in this respect, Bediuzzaman’s emphasis On knowledge, reason and brotherhood is very valuable. His emphasis on more equal relations between people, rather than hierarchy, is very valuable.</w:t>
      </w:r>
    </w:p>
    <w:p>
      <w:pPr>
        <w:keepNext/>
      </w:pPr>
      <w:hyperlink r:id="rId198">
        <w:r>
          <w:rPr>
            <w:color w:val="1155CC"/>
            <w:u w:val="single"/>
          </w:rPr>
          <w:t>02:18:59 – 02:19:38</w:t>
        </w:r>
      </w:hyperlink>
    </w:p>
    <w:p>
      <w:r>
        <w:t>The best response to this exploitation is to understand the Master’s life and works better, And, more importantly, to see and understand the messages of the Holy Qur’an much more clearly. Dear participants, however heavy humanity’s trials, we will never be among those who despair. Bediuzzaman offers an excellent diagnosis. One of our colleagues mentioned it earlier. He identifies three problems:</w:t>
      </w:r>
    </w:p>
    <w:p>
      <w:pPr>
        <w:keepNext/>
      </w:pPr>
      <w:hyperlink r:id="rId199">
        <w:r>
          <w:rPr>
            <w:color w:val="1155CC"/>
            <w:u w:val="single"/>
          </w:rPr>
          <w:t>02:19:39 – 02:20:20</w:t>
        </w:r>
      </w:hyperlink>
    </w:p>
    <w:p>
      <w:r>
        <w:t>Ignorance, poverty and division, as the problems of the ummah in his day. Frankly, I do not think our situation today is very different. By “poverty”, we mean, in today’s terms, primarily the economy. We mean the economic condition of the Muslim world at that time. Where there is poverty, there is also ignorance. Without developing your economy to a certain level, You cannot provide quality education for society, and this leaves you facing ignorance.</w:t>
      </w:r>
    </w:p>
    <w:p>
      <w:pPr>
        <w:keepNext/>
      </w:pPr>
      <w:hyperlink r:id="rId200">
        <w:r>
          <w:rPr>
            <w:color w:val="1155CC"/>
            <w:u w:val="single"/>
          </w:rPr>
          <w:t>02:20:21 – 02:21:05</w:t>
        </w:r>
      </w:hyperlink>
    </w:p>
    <w:p>
      <w:r>
        <w:t>In a society that has not overcome deprivation and faces ignorance, divisions become widespread. So the answers to these problems are clear. We will develop our economy, through our people’s crafts, Through scientific and technological work in different fields, and production, we must build a stronger economy. People must be at the centre of this economy. That is our understanding of development. With a strong education system, we must make our people far more productive.</w:t>
      </w:r>
    </w:p>
    <w:p>
      <w:pPr>
        <w:keepNext/>
      </w:pPr>
      <w:hyperlink r:id="rId201">
        <w:r>
          <w:rPr>
            <w:color w:val="1155CC"/>
            <w:u w:val="single"/>
          </w:rPr>
          <w:t>02:21:05 – 02:21:49</w:t>
        </w:r>
      </w:hyperlink>
    </w:p>
    <w:p>
      <w:r>
        <w:t>Then, instead of quarrelling and idle gossip, people will build stronger alliances and bonds, And a stronger future will emerge for us all. Therefore, I want to say once again: Reading this assessment in light of today’s new developments is very valuable. Living by the justice and mercy our faith teaches, Giving young people a secure future and solving humanity’s problems are complementary aims.</w:t>
      </w:r>
    </w:p>
    <w:p>
      <w:pPr>
        <w:keepNext/>
      </w:pPr>
      <w:hyperlink r:id="rId202">
        <w:r>
          <w:rPr>
            <w:color w:val="1155CC"/>
            <w:u w:val="single"/>
          </w:rPr>
          <w:t>02:21:49 – 02:22:33</w:t>
        </w:r>
      </w:hyperlink>
    </w:p>
    <w:p>
      <w:r>
        <w:t>Our vision of a terror-free Türkiye and a terror-free region accords with this approach. We want to remove terrorism permanently from our country’s agenda. And from our region’s agenda. Why do we want this? Dear brothers and sisters, I just spoke of poverty and the economy. For a long time, imperialist powers and centres of power in our region Have set its peoples against one another, then exploited and taken its resources as they fight.</w:t>
      </w:r>
    </w:p>
    <w:p>
      <w:pPr>
        <w:keepNext/>
      </w:pPr>
      <w:hyperlink r:id="rId203">
        <w:r>
          <w:rPr>
            <w:color w:val="1155CC"/>
            <w:u w:val="single"/>
          </w:rPr>
          <w:t>02:22:33 – 02:23:15</w:t>
        </w:r>
      </w:hyperlink>
    </w:p>
    <w:p>
      <w:r>
        <w:t>As the Republic of Türkiye and as your brothers, we say: let us set these conflicts aside. We must leave ethnic and sectarian conflicts behind. We must unite and create a region where terrorism is no longer discussed. Others must no longer come and exploit our resources. These resources must be used by the people of this region. Syria’s resources must serve Syrians. Iraq’s resources must serve Iraqis.</w:t>
      </w:r>
    </w:p>
    <w:p>
      <w:pPr>
        <w:keepNext/>
      </w:pPr>
      <w:hyperlink r:id="rId204">
        <w:r>
          <w:rPr>
            <w:color w:val="1155CC"/>
            <w:u w:val="single"/>
          </w:rPr>
          <w:t>02:23:15 – 02:23:58</w:t>
        </w:r>
      </w:hyperlink>
    </w:p>
    <w:p>
      <w:r>
        <w:t>Libya’s resources must serve our Libyan brothers and sisters. We have to achieve this. Our best answer to imperialist forces that divide us and exploit our resources is stronger unity and brotherhood. Setting aside our divisions, joining forces and defeating this game. We are determined to do this both in Türkiye and in our region. A terror-free Türkiye and region means Arabs, Turks, Kurds and Persians, whatever their sect or tradition,</w:t>
      </w:r>
    </w:p>
    <w:p>
      <w:pPr>
        <w:keepNext/>
      </w:pPr>
      <w:hyperlink r:id="rId205">
        <w:r>
          <w:rPr>
            <w:color w:val="1155CC"/>
            <w:u w:val="single"/>
          </w:rPr>
          <w:t>02:23:59 – 02:24:46</w:t>
        </w:r>
      </w:hyperlink>
    </w:p>
    <w:p>
      <w:r>
        <w:t>Muslims and non-Muslims, all the people of these lands, Coming together to build a future on a far stronger foundation of unity. Drawing on our human resources, knowledge and economic potential, Together we will build the Century of Türkiye and of the regions close to our hearts, God willing. Dear participants, I believe the proposals shared at this symposium, from education to social policy, From economics to international relations, will make valuable contributions to our work.</w:t>
      </w:r>
    </w:p>
    <w:p>
      <w:pPr>
        <w:keepNext/>
      </w:pPr>
      <w:hyperlink r:id="rId206">
        <w:r>
          <w:rPr>
            <w:color w:val="1155CC"/>
            <w:u w:val="single"/>
          </w:rPr>
          <w:t>02:24:46 – 02:25:27</w:t>
        </w:r>
      </w:hyperlink>
    </w:p>
    <w:p>
      <w:r>
        <w:t>With these thoughts, I thank everyone who helped organise this symposium: all members of the Istanbul Foundation for Science and Culture, especially its chairman of trustees, Mr Said Yüce, The scientific and organising committees, and all the institutions supporting us, And you, our esteemed participants. Thank you. I remember one who devoted his life to faith, knowledge and reflection, Guiding generations: Bediuzzaman Said Nursi, And his true companions, with respect.</w:t>
      </w:r>
    </w:p>
    <w:p>
      <w:pPr>
        <w:keepNext/>
      </w:pPr>
      <w:hyperlink r:id="rId207">
        <w:r>
          <w:rPr>
            <w:color w:val="1155CC"/>
            <w:u w:val="single"/>
          </w:rPr>
          <w:t>02:25:27 – 02:26:11</w:t>
        </w:r>
      </w:hyperlink>
    </w:p>
    <w:p>
      <w:r>
        <w:t>I remember them with prayers for mercy. I also want To remind you once again: Bediuzzaman Said Nursi was a man of this country and these lands. He fought against imperialists, And continued his struggle here. He did not flee abroad like some others and try to stir up trouble in this country from there. I hope our symposium brings good to our country, the Muslim world and All humanity. Once again I greet you with respect</w:t>
      </w:r>
    </w:p>
    <w:p>
      <w:pPr>
        <w:keepNext/>
      </w:pPr>
      <w:hyperlink r:id="rId208">
        <w:r>
          <w:rPr>
            <w:color w:val="1155CC"/>
            <w:u w:val="single"/>
          </w:rPr>
          <w:t>02:26:12 – 02:26:32</w:t>
        </w:r>
      </w:hyperlink>
    </w:p>
    <w:p>
      <w:r>
        <w:t>and affection. May Allah keep you in His care. We thank our Vice President, Mr Cevdet Yılmaz, for his address. We will present him with a gift. It will be presented by Mr Said Yüce, Chairman of the Board of Trustees of the Istanbul Foundation for Science and Culture.</w:t>
      </w:r>
    </w:p>
    <w:p>
      <w:pPr>
        <w:keepNext/>
      </w:pPr>
      <w:hyperlink r:id="rId209">
        <w:r>
          <w:rPr>
            <w:color w:val="1155CC"/>
            <w:u w:val="single"/>
          </w:rPr>
          <w:t>02:26:55 – 02:27:39</w:t>
        </w:r>
      </w:hyperlink>
    </w:p>
    <w:p>
      <w:r>
        <w:t>Yes, our programme will continue. [Unclear word] We thank Mr Cevdet Yılmaz for attending and for his comprehensive remarks. And thank you very much once again for joining us at this international symposium. [First word unclear] Distinguished guests, our programme continues. I would like to brief you on the programme’s schedule. Our opening and forum programme will end at 14:00. Right after the programme, at the Taksim Mosque beside the AKM, we will offer the midday prayer</w:t>
      </w:r>
    </w:p>
    <w:p>
      <w:pPr>
        <w:keepNext/>
      </w:pPr>
      <w:hyperlink r:id="rId210">
        <w:r>
          <w:rPr>
            <w:color w:val="1155CC"/>
            <w:u w:val="single"/>
          </w:rPr>
          <w:t>02:27:39 – 02:28:20</w:t>
        </w:r>
      </w:hyperlink>
    </w:p>
    <w:p>
      <w:r>
        <w:t>together—[express?] it, perform it. Rising in Istanbul’s heart, the Taksim Mosque is a special meeting place that defines this square’s spiritual identity. To keep the programme running smoothly, I ask our distinguished guests, all of you, until the end of the forum, in particular, to remain present in your places and keep your seats in the hall. Now, as we said, the speeches are continuing. Having devoted his life to serving the Qur’an and faith and helping bring up generations with faith,</w:t>
      </w:r>
    </w:p>
    <w:p>
      <w:pPr>
        <w:keepNext/>
      </w:pPr>
      <w:hyperlink r:id="rId211">
        <w:r>
          <w:rPr>
            <w:color w:val="1155CC"/>
            <w:u w:val="single"/>
          </w:rPr>
          <w:t>02:28:20 – 02:29:01</w:t>
        </w:r>
      </w:hyperlink>
    </w:p>
    <w:p>
      <w:r>
        <w:t>and greatly helping this service reach every part of the country, our respected elder brother, Fevzi Allahverdi, I invite to the podium to present [his books?]. We invite the distinguished and respected Mr Fevzi Allahverdi to the podium, to give his address on this occasion. Please come forward, with our thanks. We invite the distinguished and respected Fevzi Allahverdi to the podium, to give an address on this occasion, on the occasion of the 13th International Said Nursi Symposium.</w:t>
      </w:r>
    </w:p>
    <w:p>
      <w:pPr>
        <w:keepNext/>
      </w:pPr>
      <w:hyperlink r:id="rId212">
        <w:r>
          <w:rPr>
            <w:color w:val="1155CC"/>
            <w:u w:val="single"/>
          </w:rPr>
          <w:t>02:29:19 – 02:29:58</w:t>
        </w:r>
      </w:hyperlink>
    </w:p>
    <w:p>
      <w:r>
        <w:t>Peace be upon you. In Allah’s name, the Merciful, Compassionate. Praise to Allah, Lord of all worlds. Blessings and peace upon our master Muhammad, his family and all his Companions. Our brothers have said many things about the global crisis and its remedies. Let us now look at its historical course. Within this historical course, we will try to explain Bediuzzaman’s place.</w:t>
      </w:r>
    </w:p>
    <w:p>
      <w:pPr>
        <w:keepNext/>
      </w:pPr>
      <w:hyperlink r:id="rId213">
        <w:r>
          <w:rPr>
            <w:color w:val="1155CC"/>
            <w:u w:val="single"/>
          </w:rPr>
          <w:t>02:30:00 – 02:30:42</w:t>
        </w:r>
      </w:hyperlink>
    </w:p>
    <w:p>
      <w:r>
        <w:t>Throughout history, humanity has faced three questions: Where do you come from? Where are you going? What is your purpose here? Humanity has faced these questions throughout its history. To answer these questions, Almighty Allah sent prophets. In their own times, these prophets answered these three questions for people. They enabled their communities to live in happiness and peace.</w:t>
      </w:r>
    </w:p>
    <w:p>
      <w:pPr>
        <w:keepNext/>
      </w:pPr>
      <w:hyperlink r:id="rId214">
        <w:r>
          <w:rPr>
            <w:color w:val="1155CC"/>
            <w:u w:val="single"/>
          </w:rPr>
          <w:t>02:30:43 – 02:31:28</w:t>
        </w:r>
      </w:hyperlink>
    </w:p>
    <w:p>
      <w:r>
        <w:t>These questions… This succession of prophets continued until our Prophet, peace and blessings upon him. Our Prophet answered these three questions from the Qur’an. For all humanity in his age, despite their very [scarce?] material resources, even when drinking water was hard to find, he made that age an age of happiness. That era was called the Age of Happiness. The same course, course continued. In the centuries after our Prophet, peace and blessings upon him,</w:t>
      </w:r>
    </w:p>
    <w:p>
      <w:pPr>
        <w:keepNext/>
      </w:pPr>
      <w:hyperlink r:id="rId215">
        <w:r>
          <w:rPr>
            <w:color w:val="1155CC"/>
            <w:u w:val="single"/>
          </w:rPr>
          <w:t>02:31:28 – 02:32:11</w:t>
        </w:r>
      </w:hyperlink>
    </w:p>
    <w:p>
      <w:r>
        <w:t>Great figures, great figures in every century, guided their own age with lessons drawn from the Qur’an. They gave positive answers to these three questions. Against the dangers and mistaken ideas that threatened Islam in those times, they taught the people of their age what they had learned from the Qur’an. Thus they ensured that Islam continued throughout history. But as history reached the twentieth century, things suddenly changed.</w:t>
      </w:r>
    </w:p>
    <w:p>
      <w:pPr>
        <w:keepNext/>
      </w:pPr>
      <w:hyperlink r:id="rId216">
        <w:r>
          <w:rPr>
            <w:color w:val="1155CC"/>
            <w:u w:val="single"/>
          </w:rPr>
          <w:t>02:32:11 – 02:32:56</w:t>
        </w:r>
      </w:hyperlink>
    </w:p>
    <w:p>
      <w:r>
        <w:t>Until then, in both the Christian world and the Muslim world, people pursuing knowledge and education were all religious. Christians and Muslims first studied religion, then other fields of knowledge. But by the twentieth century, the conflict that began in Europe between the churches, scientists and thinkers led to the French Revolution. After that, this course of history reversed.</w:t>
      </w:r>
    </w:p>
    <w:p>
      <w:pPr>
        <w:keepNext/>
      </w:pPr>
      <w:hyperlink r:id="rId217">
        <w:r>
          <w:rPr>
            <w:color w:val="1155CC"/>
            <w:u w:val="single"/>
          </w:rPr>
          <w:t>02:32:57 – 02:33:43</w:t>
        </w:r>
      </w:hyperlink>
    </w:p>
    <w:p>
      <w:r>
        <w:t>Irreligion, once arising from ignorance, now began to arise from science and philosophy. For all scientific books, hundreds of professors gathered in Europe and said that, from then on, they would remove from technical and scientific language anything suggesting or recalling religious belief. They wrote a new encyclopaedia. Thereafter, scientific language was separated entirely from belief in Allah. Instead, what Allah created was attributed to other things: “Nature does it.”</w:t>
      </w:r>
    </w:p>
    <w:p>
      <w:pPr>
        <w:keepNext/>
      </w:pPr>
      <w:hyperlink r:id="rId218">
        <w:r>
          <w:rPr>
            <w:color w:val="1155CC"/>
            <w:u w:val="single"/>
          </w:rPr>
          <w:t>02:33:43 – 02:34:22</w:t>
        </w:r>
      </w:hyperlink>
    </w:p>
    <w:p>
      <w:r>
        <w:t>“It happens by itself, by causes, by atoms’ movement.” All scientific and technical books followed this. To overcome this on the level of knowledge, to refute it, very serious study is needed. All the religious scholars of our age tried to respond to it. But to preserve His religion, Almighty Allah bestowed knowledge from the Qur’an upon Bediuzzaman.</w:t>
      </w:r>
    </w:p>
    <w:p>
      <w:pPr>
        <w:keepNext/>
      </w:pPr>
      <w:hyperlink r:id="rId219">
        <w:r>
          <w:rPr>
            <w:color w:val="1155CC"/>
            <w:u w:val="single"/>
          </w:rPr>
          <w:t>02:34:25 – 02:35:06</w:t>
        </w:r>
      </w:hyperlink>
    </w:p>
    <w:p>
      <w:r>
        <w:t>Let us briefly examine Bediuzzaman’s intellectual development. To understand the Qur’an, he first studied the foundational and instrumental Islamic sciences. He completed these studies within a few years. Then he withdrew to a place and memorised ninety foundational Islamic books—committed them to memory. He reviewed these books from memory over three months, making this knowledge his own.</w:t>
      </w:r>
    </w:p>
    <w:p>
      <w:pPr>
        <w:keepNext/>
      </w:pPr>
      <w:hyperlink r:id="rId220">
        <w:r>
          <w:rPr>
            <w:color w:val="1155CC"/>
            <w:u w:val="single"/>
          </w:rPr>
          <w:t>02:35:06 – 02:35:52</w:t>
        </w:r>
      </w:hyperlink>
    </w:p>
    <w:p>
      <w:r>
        <w:t>He described his intellectual journey as follows: “My brothers, what I had memorised, these things I memorised, these long, long repetitions led me to the Qur’an. Led me to the Qur’an. “I saw that every verse of the Qur’an encompassed the universe.” “After that, the Qur’an was enough for me.” After this period of study, he began teaching. He began teaching in Van. For a long time, he taught advanced students who had reached the level of receiving an ijazah.</w:t>
      </w:r>
    </w:p>
    <w:p>
      <w:pPr>
        <w:keepNext/>
      </w:pPr>
      <w:hyperlink r:id="rId221">
        <w:r>
          <w:rPr>
            <w:color w:val="1155CC"/>
            <w:u w:val="single"/>
          </w:rPr>
          <w:t>02:35:52 – 02:36:35</w:t>
        </w:r>
      </w:hyperlink>
    </w:p>
    <w:p>
      <w:r>
        <w:t>While teaching, he also studied natural sciences alongside the religious sciences. In Van, he stayed at the governor’s residence. Whatever the governor knew, as an administrator, about events in the world, Bediuzzaman learned of those events alongside the governor. Through newspapers and news [unclear words] in our country, he learned what the governor learned, following conditions in the Muslim world and the world as a whole.</w:t>
      </w:r>
    </w:p>
    <w:p>
      <w:pPr>
        <w:keepNext/>
      </w:pPr>
      <w:hyperlink r:id="rId222">
        <w:r>
          <w:rPr>
            <w:color w:val="1155CC"/>
            <w:u w:val="single"/>
          </w:rPr>
          <w:t>02:36:35 – 02:37:22</w:t>
        </w:r>
      </w:hyperlink>
    </w:p>
    <w:p>
      <w:r>
        <w:t>He asked: “What shall we do to meet these challenges?” First, he conceived a plan for a university called Medresetuzzehra. He pursued this idea and initiative. Medresetuzzehra would have centres in the east: Van, Diyarbakir and other places. At that time, the caliphate and government were in our hands. The Muslim world was under Ottoman rule. The most able students from the Muslim world would come and study together at this university.</w:t>
      </w:r>
    </w:p>
    <w:p>
      <w:pPr>
        <w:keepNext/>
      </w:pPr>
      <w:hyperlink r:id="rId223">
        <w:r>
          <w:rPr>
            <w:color w:val="1155CC"/>
            <w:u w:val="single"/>
          </w:rPr>
          <w:t>02:37:22 – 02:38:04</w:t>
        </w:r>
      </w:hyperlink>
    </w:p>
    <w:p>
      <w:r>
        <w:t>The best students from every Muslim country would study here. They would study both religious and natural sciences. They would return home as their countries’ first university graduates. Here, those from across the Muslim world would form close bonds of brotherhood. To carry out this project, he came to Istanbul. In Istanbul, he explained and discussed his ideas. There, he saw things that would undermine unity and solidarity in the country. Separate clubs had been formed; foreigners had encouraged their creation.</w:t>
      </w:r>
    </w:p>
    <w:p>
      <w:pPr>
        <w:keepNext/>
      </w:pPr>
      <w:hyperlink r:id="rId224">
        <w:r>
          <w:rPr>
            <w:color w:val="1155CC"/>
            <w:u w:val="single"/>
          </w:rPr>
          <w:t>02:38:04 – 02:38:49</w:t>
        </w:r>
      </w:hyperlink>
    </w:p>
    <w:p>
      <w:r>
        <w:t>Separate peoples: Turkish, Kurdish, Armenian, Laz and Circassian clubs were established. These clubs spoke against one another. To counter this, to unite all under one roof as Ittihad-i Muhammadi, he joined Ittihad-i Muhammadi. He wrote, spoke about and explained these ideas. There were also divisions among madrasa students, modern school students and Sufi lodges in Istanbul. To resolve their mutual disagreements, and the insincerity between them, he sought to unite these three institutions under one roof.</w:t>
      </w:r>
    </w:p>
    <w:p>
      <w:pPr>
        <w:keepNext/>
      </w:pPr>
      <w:hyperlink r:id="rId225">
        <w:r>
          <w:rPr>
            <w:color w:val="1155CC"/>
            <w:u w:val="single"/>
          </w:rPr>
          <w:t>02:38:50 – 02:39:33</w:t>
        </w:r>
      </w:hyperlink>
    </w:p>
    <w:p>
      <w:r>
        <w:t>Then the First World War broke out. He took part in the war on the Kars front, alongside all his students. Most were martyred; he was captured and taken to Russia. After returning from captivity, he joined Dar al-Hikmat al-Islamiyya in Istanbul. It was a major scholarly institution, with Mehmet Akif and other great scholars. He had written Isharat al-I’jaz on the battlefield. Through Dar al-Hikma, the commander-in-chief</w:t>
      </w:r>
    </w:p>
    <w:p>
      <w:pPr>
        <w:keepNext/>
      </w:pPr>
      <w:hyperlink r:id="rId226">
        <w:r>
          <w:rPr>
            <w:color w:val="1155CC"/>
            <w:u w:val="single"/>
          </w:rPr>
          <w:t>02:39:33 – 02:40:19</w:t>
        </w:r>
      </w:hyperlink>
    </w:p>
    <w:p>
      <w:r>
        <w:t>helped publish Isharat al-I’jaz by providing the paper. Through Dar al-Hikma, he sent Isharat al-I’jaz to all the muftis. Later, during the British occupation of Istanbul, he opposed the British. He called for national unity and solidarity against the British, publishing writings urging us to stand together against them. Eshref Edip recalled what happened at night: “He gathered us secretly: tomorrow use these headlines, these headlines in the newspapers.”</w:t>
      </w:r>
    </w:p>
    <w:p>
      <w:pPr>
        <w:keepNext/>
      </w:pPr>
      <w:hyperlink r:id="rId227">
        <w:r>
          <w:rPr>
            <w:color w:val="1155CC"/>
            <w:u w:val="single"/>
          </w:rPr>
          <w:t>02:40:20 – 02:41:02</w:t>
        </w:r>
      </w:hyperlink>
    </w:p>
    <w:p>
      <w:r>
        <w:t>He later published Hutuvat-i Sitte in the newspapers, striking at the British position. At that time, some Muslims had formed the Friends of Britain Society, and some scholars inclined towards it. “More freedom, better rule; you can act as you wish.” They deceived Muslims; he opposed this. When the Ankara government noticed this, it invited him to Ankara to thank him. He came to Ankara and was welcomed with applause in the first parliament.</w:t>
      </w:r>
    </w:p>
    <w:p>
      <w:pPr>
        <w:keepNext/>
      </w:pPr>
      <w:hyperlink r:id="rId228">
        <w:r>
          <w:rPr>
            <w:color w:val="1155CC"/>
            <w:u w:val="single"/>
          </w:rPr>
          <w:t>02:41:03 – 02:41:45</w:t>
        </w:r>
      </w:hyperlink>
    </w:p>
    <w:p>
      <w:r>
        <w:t>Again, he raised Medresetuzzehra in parliament, the university to be established in the east. Of parliament’s two hundred members, 163 signed, and an allocation of 150,000 in banknotes was granted. Later, because irreligion in Europe had been presented as science, some opponents of religion here seized this opportunity. “Europe abandoned religion and progressed. We too will progress by abandoning ours,” they argued.</w:t>
      </w:r>
    </w:p>
    <w:p>
      <w:pPr>
        <w:keepNext/>
      </w:pPr>
      <w:hyperlink r:id="rId229">
        <w:r>
          <w:rPr>
            <w:color w:val="1155CC"/>
            <w:u w:val="single"/>
          </w:rPr>
          <w:t>02:41:46 – 02:42:28</w:t>
        </w:r>
      </w:hyperlink>
    </w:p>
    <w:p>
      <w:r>
        <w:t>In response, the Master observed that we teach science and technical subjects from Europe exactly as they come from Europe. Science and technical books discuss everything Allah created, yet do not say that Allah creates it. They say nature does it, or that it happens by itself or by chance. He said this could only be answered with knowledge, “It is answered with knowledge,” he said, and began writing works. Against these ideas of unbelief that had emerged in the world,</w:t>
      </w:r>
    </w:p>
    <w:p>
      <w:pPr>
        <w:keepNext/>
      </w:pPr>
      <w:hyperlink r:id="rId230">
        <w:r>
          <w:rPr>
            <w:color w:val="1155CC"/>
            <w:u w:val="single"/>
          </w:rPr>
          <w:t>02:42:28 – 02:43:08</w:t>
        </w:r>
      </w:hyperlink>
    </w:p>
    <w:p>
      <w:r>
        <w:t>through his works and with Allah’s help, he explained Allah’s existence, the afterlife, and that the Qur’an is the final revealed Book, and our Prophet, peace upon him, is the [last?] prophet, using all rational, [logical?] and scientific proofs. While the sciences of the day and the material world were used against faith, against faith, Bediuzzaman used all these technical sciences as proofs for belief in Allah.</w:t>
      </w:r>
    </w:p>
    <w:p>
      <w:pPr>
        <w:keepNext/>
      </w:pPr>
      <w:hyperlink r:id="rId231">
        <w:r>
          <w:rPr>
            <w:color w:val="1155CC"/>
            <w:u w:val="single"/>
          </w:rPr>
          <w:t>02:43:08 – 02:43:50</w:t>
        </w:r>
      </w:hyperlink>
    </w:p>
    <w:p>
      <w:r>
        <w:t>He used every branch of science and technology as material for faith. Thus, with Allah’s permission, those ideas of unbelief were dispelled in our country. He then began distributing the works he had published. Praise be to Allah; it is a long story. Then those who read these works, first in high schools and then in universities, refuted those ideas of unbelief intellectually. Thus, generations of believers emerged.</w:t>
      </w:r>
    </w:p>
    <w:p>
      <w:pPr>
        <w:keepNext/>
      </w:pPr>
      <w:hyperlink r:id="rId232">
        <w:r>
          <w:rPr>
            <w:color w:val="1155CC"/>
            <w:u w:val="single"/>
          </w:rPr>
          <w:t>02:43:50 – 02:44:31</w:t>
        </w:r>
      </w:hyperlink>
    </w:p>
    <w:p>
      <w:r>
        <w:t>Those generations took a role in the country’s destiny and government. Our country then began to progress both materially and spiritually. Praise be to Allah, today those things directed against Islam in Europe have been overcome. Across Europe, we now have prayer rooms, mosques and Islamic activities. Back then, communist Russia sought to make the world irreligious. Today, praise be to Allah, that too has collapsed; today all Islamic service continues in Russia as well.</w:t>
      </w:r>
    </w:p>
    <w:p>
      <w:pPr>
        <w:keepNext/>
      </w:pPr>
      <w:hyperlink r:id="rId233">
        <w:r>
          <w:rPr>
            <w:color w:val="1155CC"/>
            <w:u w:val="single"/>
          </w:rPr>
          <w:t>02:44:31 – 02:45:14</w:t>
        </w:r>
      </w:hyperlink>
    </w:p>
    <w:p>
      <w:r>
        <w:t>Many Russians read these truths of faith and become devoted to Islam. Almighty Allah… May Almighty Allah, through His grace and generosity, employ all of us in this service to Islam. May He enable us to convey these truths of faith to humanity in need, and employ all of us on this path. May Allah protect us from the innocent children of this country complaining about us in the hereafter: “Our Lord, they did not tell us about these truths</w:t>
      </w:r>
    </w:p>
    <w:p>
      <w:pPr>
        <w:keepNext/>
      </w:pPr>
      <w:hyperlink r:id="rId234">
        <w:r>
          <w:rPr>
            <w:color w:val="1155CC"/>
            <w:u w:val="single"/>
          </w:rPr>
          <w:t>02:45:14 – 02:45:57</w:t>
        </w:r>
      </w:hyperlink>
    </w:p>
    <w:p>
      <w:r>
        <w:t>or explain them to us.” May Allah protect us from that. May Allah be forever pleased with those who organised this symposium and those who attended. I greet you all with respect, affection and love. Peace be upon you, and Allah’s mercy and blessings. We warmly thank our respected elder brother Fevzi Allahverdi for his valuable address. Now we will hear a valued opinion leader from our brotherly country, Bangladesh.</w:t>
      </w:r>
    </w:p>
    <w:p>
      <w:pPr>
        <w:keepNext/>
      </w:pPr>
      <w:hyperlink r:id="rId235">
        <w:r>
          <w:rPr>
            <w:color w:val="1155CC"/>
            <w:u w:val="single"/>
          </w:rPr>
          <w:t>02:45:57 – 02:46:32</w:t>
        </w:r>
      </w:hyperlink>
    </w:p>
    <w:p>
      <w:r>
        <w:t>I invite Dr Mizanur Rahman [Azari?], President of the Hasanah Foundation in Bangladesh, to the podium to deliver his address. Now, we call to the stage from Bangladesh, Dr Mizanur Rahman [Waqif?], or the president of Waqif Hassanah, to deliver his speech. We invite Dr Mizanur Rahman, President of the Hasanah Foundation from Bangladesh, to the podium. Please come forward to give your address on this occasion. Thank you.</w:t>
      </w:r>
    </w:p>
    <w:p>
      <w:pPr>
        <w:keepNext/>
      </w:pPr>
      <w:hyperlink r:id="rId236">
        <w:r>
          <w:rPr>
            <w:color w:val="1155CC"/>
            <w:u w:val="single"/>
          </w:rPr>
          <w:t>02:46:39 – 02:47:25</w:t>
        </w:r>
      </w:hyperlink>
    </w:p>
    <w:p>
      <w:r>
        <w:t>Welcome. Peace, mercy and blessings of Allah be upon you. In Allah’s name; blessings and peace on His Messenger. Now: Honourable Chair, distinguished scholars, guests, and dear brothers and sisters, It is a great honour and privilege to join you at the opening of the 13th International Bediuzzaman Symposium,</w:t>
      </w:r>
    </w:p>
    <w:p>
      <w:pPr>
        <w:keepNext/>
      </w:pPr>
      <w:hyperlink r:id="rId237">
        <w:r>
          <w:rPr>
            <w:color w:val="1155CC"/>
            <w:u w:val="single"/>
          </w:rPr>
          <w:t>02:47:26 – 02:48:04</w:t>
        </w:r>
      </w:hyperlink>
    </w:p>
    <w:p>
      <w:r>
        <w:t>Here in the magnificent city of Istanbul. This is my first time in Istanbul, and it is a joy to be here. This city’s beauty lies not only in its mosques, minarets, the Bosphorus and its Remarkable history, but also in the fact that Istanbul has long stood at the meeting point Of continents, cultures and civilisations. It is a most fitting place for scholars worldwide to gather and reflect together.</w:t>
      </w:r>
    </w:p>
    <w:p>
      <w:pPr>
        <w:keepNext/>
      </w:pPr>
      <w:hyperlink r:id="rId238">
        <w:r>
          <w:rPr>
            <w:color w:val="1155CC"/>
            <w:u w:val="single"/>
          </w:rPr>
          <w:t>02:48:06 – 02:48:47</w:t>
        </w:r>
      </w:hyperlink>
    </w:p>
    <w:p>
      <w:r>
        <w:t>I express my sincere appreciation to the organisers, scholars, institutions, And everyone who has worked to make this important gathering possible. Thank you so very much. The theme, “Qur’anic Solutions for Global Crises”, could hardly be more relevant to our time. We live in an age of extraordinary scientific and technological progress, yet humanity continues To face conflict, injustice, poverty and inequality,</w:t>
      </w:r>
    </w:p>
    <w:p>
      <w:pPr>
        <w:keepNext/>
      </w:pPr>
      <w:hyperlink r:id="rId239">
        <w:r>
          <w:rPr>
            <w:color w:val="1155CC"/>
            <w:u w:val="single"/>
          </w:rPr>
          <w:t>02:48:48 – 02:49:31</w:t>
        </w:r>
      </w:hyperlink>
    </w:p>
    <w:p>
      <w:r>
        <w:t>Environmental damage and social division, And perhaps, above all, a crisis of meaning and moral direction. The Qur’an is not distant from these realities. It is huda, guidance. Almighty Allah says: “Indeed, this Qur’an guides to that which is most upright.” [Arabic] Indeed, this Qur’an guides to that which is most upright. Our responsibility is not simply to admire the Qur’an’s message, but to Ask how its timeless principles can illuminate the challenges facing humanity today.</w:t>
      </w:r>
    </w:p>
    <w:p>
      <w:pPr>
        <w:keepNext/>
      </w:pPr>
      <w:hyperlink r:id="rId240">
        <w:r>
          <w:rPr>
            <w:color w:val="1155CC"/>
            <w:u w:val="single"/>
          </w:rPr>
          <w:t>02:49:34 – 02:50:15</w:t>
        </w:r>
      </w:hyperlink>
    </w:p>
    <w:p>
      <w:r>
        <w:t>Here, the legacy of Ustadh Bediuzzaman Said Nursi remains especially significant. He famously said: “The light of the conscience is the religious sciences, And the light of the mind is the modern sciences.” This captures an important truth. Faith and reason need not be separated. Genuine progress needs both knowledge and moral responsibility. I hope this symposium will not only produce valuable academic discussions, but</w:t>
      </w:r>
    </w:p>
    <w:p>
      <w:pPr>
        <w:keepNext/>
      </w:pPr>
      <w:hyperlink r:id="rId241">
        <w:r>
          <w:rPr>
            <w:color w:val="1155CC"/>
            <w:u w:val="single"/>
          </w:rPr>
          <w:t>02:50:15 – 02:50:53</w:t>
        </w:r>
      </w:hyperlink>
    </w:p>
    <w:p>
      <w:r>
        <w:t>Also strengthen ties between scholars, communities and generations, and inspire practical Responses to the challenges we collectively face. May Allah make this gathering beneficial, granting wisdom and sincerity to all participants, And allow the knowledge shared here in the beautiful city of Istanbul To contribute to peace, justice, dignity and the well-being of humanity. I congratulate the organisers once again, And wish you all a fruitful and successful symposium.</w:t>
      </w:r>
    </w:p>
    <w:p>
      <w:pPr>
        <w:keepNext/>
      </w:pPr>
      <w:hyperlink r:id="rId242">
        <w:r>
          <w:rPr>
            <w:color w:val="1155CC"/>
            <w:u w:val="single"/>
          </w:rPr>
          <w:t>02:51:01 – 02:51:44</w:t>
        </w:r>
      </w:hyperlink>
    </w:p>
    <w:p>
      <w:r>
        <w:t>Shukran. Dr Mizanur Rahman from Bangladesh, thank you so much for your speech and thank you so much to be with us. Now from Bangladesh to Pakistan, we will call to the stage Dr Prof. Abdul Wahab Abdulbaqi Can to deliver his speech. For his valued speech and contribution to this international gathering, we thank the Hasanah Foundation’s President, Dr Mizanur Rahman [Asari?]. Brotherhood between Türkiye and Pakistan is a deep-rooted bond that has proved itself in the hardest times. This bond nurtures the will for solidarity in facing the Islamic world’s common issues.</w:t>
      </w:r>
    </w:p>
    <w:p>
      <w:pPr>
        <w:keepNext/>
      </w:pPr>
      <w:hyperlink r:id="rId243">
        <w:r>
          <w:rPr>
            <w:color w:val="1155CC"/>
            <w:u w:val="single"/>
          </w:rPr>
          <w:t>02:51:44 – 02:52:20</w:t>
        </w:r>
      </w:hyperlink>
    </w:p>
    <w:p>
      <w:r>
        <w:t>We hope the recently signed Mecca Agreement will take this spirit of unity further. We will hear Prof. Dr Abdulwahab Abdulbaqi Can, here representing Mawlana Fazlur Rahman from Pakistan. He is a professor of theology and philosophy at Islamabad University—the International Islamic University— and a central committee member of Pakistan’s Jamiat Ulema-e-Islam. We invite our respected scholar to give his address. Welcome. Doctor, [unclear]. Thank you.</w:t>
      </w:r>
    </w:p>
    <w:p>
      <w:pPr>
        <w:keepNext/>
      </w:pPr>
      <w:hyperlink r:id="rId244">
        <w:r>
          <w:rPr>
            <w:color w:val="1155CC"/>
            <w:u w:val="single"/>
          </w:rPr>
          <w:t>02:52:29 – 02:53:09</w:t>
        </w:r>
      </w:hyperlink>
    </w:p>
    <w:p>
      <w:r>
        <w:t>In Allah’s name, Merciful, Compassionate. Praise be to Allah, Lord of all worlds. Blessings and peace upon the noblest of messengers, Our Prophet and master Muhammad, his family and Companions, And their followers in goodness until Judgement Day. Now: Mr Said Yüce, chairman of the Istanbul Foundation for Science and Culture, Professor Dr Ashraf Abd al-Rafi al-Darfili, Members of the symposium’s organising and scientific committees, Your Excellencies and esteemed scholars, Heads of international unions, universities, centres and academic institutions,</w:t>
      </w:r>
    </w:p>
    <w:p>
      <w:pPr>
        <w:keepNext/>
      </w:pPr>
      <w:hyperlink r:id="rId245">
        <w:r>
          <w:rPr>
            <w:color w:val="1155CC"/>
            <w:u w:val="single"/>
          </w:rPr>
          <w:t>02:53:09 – 02:53:53</w:t>
        </w:r>
      </w:hyperlink>
    </w:p>
    <w:p>
      <w:r>
        <w:t>Distinguished scholars and honoured guests, I greet you with the greeting of Islam: Peace, mercy and blessings of Allah be upon you. I am pleased to convey the greetings of Sheikh Fazlur Rahman, President of Jamiat Ulema-e-Islam in Pakistan, And the Islamic Republic of Pakistan’s greetings to you, and to Türkiye’s government and people. Greetings filled with love, appreciation and pride in our shared historic friendship and brotherhood, Which have linked the Turkish and Pakistani peoples from the age of the Caliphate until today. Pakistan’s people take pride in this deep-rooted historical bond,</w:t>
      </w:r>
    </w:p>
    <w:p>
      <w:pPr>
        <w:keepNext/>
      </w:pPr>
      <w:hyperlink r:id="rId246">
        <w:r>
          <w:rPr>
            <w:color w:val="1155CC"/>
            <w:u w:val="single"/>
          </w:rPr>
          <w:t>02:53:53 – 02:54:36</w:t>
        </w:r>
      </w:hyperlink>
    </w:p>
    <w:p>
      <w:r>
        <w:t>A model embodying the ties of human brotherhood. We are proud to meet at this scholarly gathering entitled “Qur’anic Solutions to the Problems of Modern Civilisation”, In light of Imam [unclear title] Bediuzzaman Said Nursi’s Risale-i Nur. May Allah have mercy on him. It comes at a defining historical moment, highlighting a Qur’anic and civilisational question: How can people possess power and progress without losing meaning? How can civilisation advance without values declining? How can knowledge build civilisation,</w:t>
      </w:r>
    </w:p>
    <w:p>
      <w:pPr>
        <w:keepNext/>
      </w:pPr>
      <w:hyperlink r:id="rId247">
        <w:r>
          <w:rPr>
            <w:color w:val="1155CC"/>
            <w:u w:val="single"/>
          </w:rPr>
          <w:t>02:54:36 – 02:55:23</w:t>
        </w:r>
      </w:hyperlink>
    </w:p>
    <w:p>
      <w:r>
        <w:t>Rather than become a tool of domination and corruption? How can the Holy Qur’an offer positive, safe and constructive remedies, And remain a living source of guidance, reform and human development, In an age of complex crises, rapid transformations and interwoven problems? Here lies the value and urgent need for people today to connect with the Risale-i Nur, Which draws from the Holy Qur’an and noble Prophetic Sunnah. It is a valuable commentary on the Qur’an. It models an attempt to build faith-based discourse able to address reason,</w:t>
      </w:r>
    </w:p>
    <w:p>
      <w:pPr>
        <w:keepNext/>
      </w:pPr>
      <w:hyperlink r:id="rId248">
        <w:r>
          <w:rPr>
            <w:color w:val="1155CC"/>
            <w:u w:val="single"/>
          </w:rPr>
          <w:t>02:55:23 – 02:56:06</w:t>
        </w:r>
      </w:hyperlink>
    </w:p>
    <w:p>
      <w:r>
        <w:t>And engages with the material and spiritual questions of our age. Remarkably, the Risale-i Nur turns faith from theory into a practical moral and civilisational force. Imam Nursi did not treat the Qur’an merely as a book to be recited in worship. He saw it as a book of guidance, able to address people in every time and place, And address humanity’s intellectual, spiritual, moral and civilisational crises. Thus we can understand the renewer Imam [Said al-Zaman?] Nursi’s project,</w:t>
      </w:r>
    </w:p>
    <w:p>
      <w:pPr>
        <w:keepNext/>
      </w:pPr>
      <w:hyperlink r:id="rId249">
        <w:r>
          <w:rPr>
            <w:color w:val="1155CC"/>
            <w:u w:val="single"/>
          </w:rPr>
          <w:t>02:56:06 – 02:56:50</w:t>
        </w:r>
      </w:hyperlink>
    </w:p>
    <w:p>
      <w:r>
        <w:t>As a project of reform and renewal, Focused especially on reviving faith, rebuilding people from within and [reconciling?] mind and heart, Linking knowledge to faith and making knowledge a moral and civilisational responsibility. Perhaps its chief distinction is that Nursi’s reform and renewal project saw no inherent enmity to religion in modern science, Nor faith as an opponent of reason and science. He sought a complementary relationship, making science a way to discover Allah’s laws in the universe, And faith a framework that gives knowledge meaning, purpose and responsibility.</w:t>
      </w:r>
    </w:p>
    <w:p>
      <w:pPr>
        <w:keepNext/>
      </w:pPr>
      <w:hyperlink r:id="rId250">
        <w:r>
          <w:rPr>
            <w:color w:val="1155CC"/>
            <w:u w:val="single"/>
          </w:rPr>
          <w:t>02:56:50 – 02:57:31</w:t>
        </w:r>
      </w:hyperlink>
    </w:p>
    <w:p>
      <w:r>
        <w:t>This brings us to a key issue in our symposium: The crisis of civilisation is not only a crisis of knowledge, But also one of meaning, values and purpose. This is one field where Nursi’s reading of the Qur’an [acquires?] its importance. It does not merely offer theoretical answers; It seeks to form a person of faith, awareness and responsibility, Able to engage with the age actively, rather than from incapacity and isolation. Therefore, in Pakistan, the Indian subcontinent and many countries,</w:t>
      </w:r>
    </w:p>
    <w:p>
      <w:pPr>
        <w:keepNext/>
      </w:pPr>
      <w:hyperlink r:id="rId251">
        <w:r>
          <w:rPr>
            <w:color w:val="1155CC"/>
            <w:u w:val="single"/>
          </w:rPr>
          <w:t>02:57:31 – 02:58:10</w:t>
        </w:r>
      </w:hyperlink>
    </w:p>
    <w:p>
      <w:r>
        <w:t>We see Imam Bediuzzaman Said Nursi’s thought on reform and renewal as distinctive, And as converging with the thought of Jamiat Ulema-e-Islam Pakistan. It is peaceful, positive, constructive and reconciliatory, rejecting violence and confrontation, While protecting religion’s sanctity and standing. It upholds the principle of politics serving religion, not religion serving politics, Raising the slogan: “I seek refuge in Allah from Satan and politics.” For this reason, the Risale-i Nur was translated into Urdu in Pakistan.</w:t>
      </w:r>
    </w:p>
    <w:p>
      <w:pPr>
        <w:keepNext/>
      </w:pPr>
      <w:hyperlink r:id="rId252">
        <w:r>
          <w:rPr>
            <w:color w:val="1155CC"/>
            <w:u w:val="single"/>
          </w:rPr>
          <w:t>02:58:12 – 02:58:57</w:t>
        </w:r>
      </w:hyperlink>
    </w:p>
    <w:p>
      <w:r>
        <w:t>It became part of academic curricula taught at Pakistani universities, And the subject of master’s and doctoral research. Honoured guests, When we examine the intellectual and historical link Between Nursi’s school and reformist call, and the scholarly reform movement Of Jamiat Ulema-e-Islam Pakistan in the subcontinent, We seek common ground in reform, renewal, education and shared Qur’anic concerns, The priority of knowledge and education, preserving Islamic identity and meeting today’s challenges, And ways of achieving Islamic and human unity. Jamiat Ulema-e-Islam Pakistan emerged in an extremely difficult historical context,</w:t>
      </w:r>
    </w:p>
    <w:p>
      <w:pPr>
        <w:keepNext/>
      </w:pPr>
      <w:hyperlink r:id="rId253">
        <w:r>
          <w:rPr>
            <w:color w:val="1155CC"/>
            <w:u w:val="single"/>
          </w:rPr>
          <w:t>02:58:57 – 02:59:44</w:t>
        </w:r>
      </w:hyperlink>
    </w:p>
    <w:p>
      <w:r>
        <w:t>After the profound changes in the Indian subcontinent in the nineteenth century. Among the main aims of Jamiat Ulema-e-Islam Pakistan’s project In the subcontinent: preserving Islamic disciplines, rebuilding religious education and training scholars, Linking generations to the Qur’an, Hadith and Islamic scholarly heritage. This context meets the question Bediuzzaman Said Nursi faced in Anatolia and the Muslim world: How can we protect people and nurture Muslims amid great intellectual and civilisational change? Despite different environments, conditions, tools and methods, the reformist question was essentially similar.</w:t>
      </w:r>
    </w:p>
    <w:p>
      <w:pPr>
        <w:keepNext/>
      </w:pPr>
      <w:hyperlink r:id="rId254">
        <w:r>
          <w:rPr>
            <w:color w:val="1155CC"/>
            <w:u w:val="single"/>
          </w:rPr>
          <w:t>02:59:44 – 03:00:27</w:t>
        </w:r>
      </w:hyperlink>
    </w:p>
    <w:p>
      <w:r>
        <w:t>Jamiat Ulema-e-Islam stressed the school, the scholar, education and preserving the religious sciences. Nursi’s project stressed reviving faith and addressing reason, Confronting intellectual and materialist doubts and questions of atheism, And forming believers capable of engaging with their age. We can read this convergence within the wider history of striving for renewal and reform, In the Muslim world during the nineteenth and twentieth centuries. These efforts were not confined to one country. They emerged in the subcontinent, Anatolia, the Arab world, Central Asia and elsewhere.</w:t>
      </w:r>
    </w:p>
    <w:p>
      <w:pPr>
        <w:keepNext/>
      </w:pPr>
      <w:hyperlink r:id="rId255">
        <w:r>
          <w:rPr>
            <w:color w:val="1155CC"/>
            <w:u w:val="single"/>
          </w:rPr>
          <w:t>03:00:27 – 03:01:12</w:t>
        </w:r>
      </w:hyperlink>
    </w:p>
    <w:p>
      <w:r>
        <w:t>Each setting responded to its own challenges, While sharing one central question: How can the ummah recover its effectiveness without losing its authenticity? How can it benefit from others without losing its identity? How can it unite the power of knowledge and the light of faith? Each reforming school had its historical context and scholarly method, Its leading figures, priorities and approach to reform. But they met in their starting point, foundation and aim: To fulfil the purposes of the Holy Qur’an And the noble Prophetic Sunnah in [stewardship?], And convey Allah’s message to the world with wisdom and good counsel.</w:t>
      </w:r>
    </w:p>
    <w:p>
      <w:pPr>
        <w:keepNext/>
      </w:pPr>
      <w:hyperlink r:id="rId256">
        <w:r>
          <w:rPr>
            <w:color w:val="1155CC"/>
            <w:u w:val="single"/>
          </w:rPr>
          <w:t>03:01:12 – 03:01:53</w:t>
        </w:r>
      </w:hyperlink>
    </w:p>
    <w:p>
      <w:r>
        <w:t>This calls us to move from studying our heritage to putting it into practice. In closing, I sincerely thank and appreciate the organisers of this blessed symposium, And the Istanbul Foundation for Science and Culture, Especially Dr Ashraf Abd al-Rafi al-Darfili, the soul of this symposium, And the other brothers. I pray that Allah blesses our gathering, And guides us to sound speech, wise research and beneficial action. May He make the Qur’an a light for our hearts, Guidance for our minds and a path for reforming our lives.</w:t>
      </w:r>
    </w:p>
    <w:p>
      <w:pPr>
        <w:keepNext/>
      </w:pPr>
      <w:hyperlink r:id="rId257">
        <w:r>
          <w:rPr>
            <w:color w:val="1155CC"/>
            <w:u w:val="single"/>
          </w:rPr>
          <w:t>03:01:53 – 03:02:33</w:t>
        </w:r>
      </w:hyperlink>
    </w:p>
    <w:p>
      <w:r>
        <w:t>May He enable us to draw from the heritage of the renewer Bediuzzaman Said Nursi, And all the ummah’s scholars, to build a future of knowledge, faith, justice, mercy and human cooperation. May He always unite us in goodness, knowledge, dialogue and cooperation, And grant our ummah a future in which it regains confidence in its knowledge, Awareness of its message and its ability to help build human civilisation. Thank you very much for listening. Allah bless Muhammad, the best of His creation, his family and all his Companions. Peace, mercy and blessings of Allah be upon you.</w:t>
      </w:r>
    </w:p>
    <w:p>
      <w:pPr>
        <w:keepNext/>
      </w:pPr>
      <w:hyperlink r:id="rId258">
        <w:r>
          <w:rPr>
            <w:color w:val="1155CC"/>
            <w:u w:val="single"/>
          </w:rPr>
          <w:t>03:02:36 – 03:03:22</w:t>
        </w:r>
      </w:hyperlink>
    </w:p>
    <w:p>
      <w:r>
        <w:t>Dr Professor Abdulwahhab Abdulbaqi Jan from Pakistan. Many thanks to the speaker, Dr Professor Abdulwahhab Abdulbaqi Jan. He gave his address on behalf of one of Pakistan’s most prominent figures: the respected Maulana Fazlur Rahman, head of Jamiat Ulema-e-Islam [in Pakistan?]. [Thank you very much?] We thank Prof. Dr [Abdülehab Abdübaki Can?] very much for his speech. Dear guests, now we are watching a short film about the foundation that studies the truths of faith and spiritual knowledge in Risale-i Nur, and works to bring these truths to different parts of the world:</w:t>
      </w:r>
    </w:p>
    <w:p>
      <w:pPr>
        <w:keepNext/>
      </w:pPr>
      <w:hyperlink r:id="rId259">
        <w:r>
          <w:rPr>
            <w:color w:val="1155CC"/>
            <w:u w:val="single"/>
          </w:rPr>
          <w:t>03:03:22 – 03:04:02</w:t>
        </w:r>
      </w:hyperlink>
    </w:p>
    <w:p>
      <w:r>
        <w:t>a closer introduction to the Istanbul Foundation for Science and Culture. We invite you to watch this introductory film about the Istanbul Foundation for Culture and Science. This foundation is organising this international conference for the 13th consecutive year. This foundation has contributed much to scholarship, knowledge, thought, culture and civilisation. So let us watch this video, then continue the programme. Stay with us. [Unclear start] …presents new opportunities and new questions.</w:t>
      </w:r>
    </w:p>
    <w:p>
      <w:pPr>
        <w:keepNext/>
      </w:pPr>
      <w:hyperlink r:id="rId260">
        <w:r>
          <w:rPr>
            <w:color w:val="1155CC"/>
            <w:u w:val="single"/>
          </w:rPr>
          <w:t>03:04:03 – 03:04:47</w:t>
        </w:r>
      </w:hyperlink>
    </w:p>
    <w:p>
      <w:r>
        <w:t>Today, knowledge grows; technology crosses boundaries. Yet people still seek meaning, wisdom and direction. For people need not only to know the world, but also themselves and the meaning of their creation. Bediuzzaman Said Nursi viewed this search of the age through the Qur’an’s window, [We brought?] scholarship and faith together; he taught us to read the universe as a great book introducing its Creator. Through the Risale-i Nur collection, he offered the Qur’an’s lessons in faith and spiritual knowledge to the understanding of the age. The Istanbul Foundation for Science and Culture works to bring this intellectual and spiritual heritage to people today.</w:t>
      </w:r>
    </w:p>
    <w:p>
      <w:pPr>
        <w:keepNext/>
      </w:pPr>
      <w:hyperlink r:id="rId261">
        <w:r>
          <w:rPr>
            <w:color w:val="1155CC"/>
            <w:u w:val="single"/>
          </w:rPr>
          <w:t>03:04:48 – 03:05:33</w:t>
        </w:r>
      </w:hyperlink>
    </w:p>
    <w:p>
      <w:r>
        <w:t>Bediuzzaman’s words, “In this age, service to faith through the Nur writings is through announcements everywhere and attracting the attention of those in need,” it accepts as an important measure of service. We regard understanding the Risale-i Nur’s principles of faith, spiritual knowledge, reflection and brotherhood, researching and discussing them, and bringing them into different areas of life, as our duty. Under the guidance of the Qur’an and Sunnah, we [receive?] answers to the age’s questions of faith, morality and thought. For our age is also experiencing a crisis of meaning, values and direction. Humanity needs wisdom as much as more knowledge, and compassion as much as more power.</w:t>
      </w:r>
    </w:p>
    <w:p>
      <w:pPr>
        <w:keepNext/>
      </w:pPr>
      <w:hyperlink r:id="rId262">
        <w:r>
          <w:rPr>
            <w:color w:val="1155CC"/>
            <w:u w:val="single"/>
          </w:rPr>
          <w:t>03:05:33 – 03:06:13</w:t>
        </w:r>
      </w:hyperlink>
    </w:p>
    <w:p>
      <w:r>
        <w:t>A vision of the world based on right instead of force, virtue instead of self-interest, cooperation instead of conflict, and guidance instead of desire: the path to it passes through the Qur’an’s truths, bright as the sun. This understanding comes to life through year-round education, research, publishing, cultural and artistic activities. The Five-Dimensional Thinking Programme aims to rethink modern science and education from a perspective of divine unity, and read the universe in terms of meaning and wisdom. While the Family School seeks answers to today’s family issues in light of the Risale-i Nur’s principles,</w:t>
      </w:r>
    </w:p>
    <w:p>
      <w:pPr>
        <w:keepNext/>
      </w:pPr>
      <w:hyperlink r:id="rId263">
        <w:r>
          <w:rPr>
            <w:color w:val="1155CC"/>
            <w:u w:val="single"/>
          </w:rPr>
          <w:t>03:06:14 – 03:06:59</w:t>
        </w:r>
      </w:hyperlink>
    </w:p>
    <w:p>
      <w:r>
        <w:t>the Arabic Young Academics Programme encourages young researchers to undertake academic work on the Risale-i Nur. Academic thesis review meetings, the From Art to Divine Unity project, workshops such as [Noble Sunnah?] and Truth, create spaces for shared thought and discussion in fields from science to art, from education to spiritual guidance. Voluntary training seminars for teachers and school leaders are held within the Türkiye Century Education Model. Scholarly knowledge is brought into publications through [peer-reviewed?] Katre and the Arabic [Al-Nur?] journals, the Atlas Nursi project brings Bediuzzaman’s life, the Risale-i Nur, and related</w:t>
      </w:r>
    </w:p>
    <w:p>
      <w:pPr>
        <w:keepNext/>
      </w:pPr>
      <w:hyperlink r:id="rId264">
        <w:r>
          <w:rPr>
            <w:color w:val="1155CC"/>
            <w:u w:val="single"/>
          </w:rPr>
          <w:t>03:06:59 – 03:07:46</w:t>
        </w:r>
      </w:hyperlink>
    </w:p>
    <w:p>
      <w:r>
        <w:t>people, events, places and archival documents into the digital world through timelines and maps. Gatherings stretching from Barla, [from Nurs?], to Çamdağı, from Istanbul to different parts of the world, bring academics, students and readers of the Risale-i Nur together around the Qur’an’s truths. Student scholarships and work supported by zakat and donations expand this circle of knowledge and brotherhood. The International Bediuzzaman Symposia form one of the most established links in this international service. In the symposium tradition begun in 1991, academics, scholars and opinion leaders from many countries</w:t>
      </w:r>
    </w:p>
    <w:p>
      <w:pPr>
        <w:keepNext/>
      </w:pPr>
      <w:hyperlink r:id="rId265">
        <w:r>
          <w:rPr>
            <w:color w:val="1155CC"/>
            <w:u w:val="single"/>
          </w:rPr>
          <w:t>03:07:47 – 03:08:27</w:t>
        </w:r>
      </w:hyperlink>
    </w:p>
    <w:p>
      <w:r>
        <w:t>discussed questions of faith, humanity, education, morality, justice, freedom and civilisation, under the guidance of the Qur’an and Sunnah, from the perspective of Bediuzzaman Said Nursi’s works. This scholarly movement, begun in Istanbul, spread over time to different countries; conferences and symposia built bridges of knowledge and brotherhood. And today, this experience spanning over 35 years reaches a new stage. From wars to migration, from family crisis to loneliness, from environmental problems to crises of morality and meaning, [This much?] The issues of our age are being addressed anew.</w:t>
      </w:r>
    </w:p>
    <w:p>
      <w:pPr>
        <w:keepNext/>
      </w:pPr>
      <w:hyperlink r:id="rId266">
        <w:r>
          <w:rPr>
            <w:color w:val="1155CC"/>
            <w:u w:val="single"/>
          </w:rPr>
          <w:t>03:08:27 – 03:08:59</w:t>
        </w:r>
      </w:hyperlink>
    </w:p>
    <w:p>
      <w:r>
        <w:t>This call received responses from 60 countries, 448 institutions and organisations, with 668 paper submissions from around the world. Our aim is to understand better the Qur’an’s truths relating to our age and, with prescriptions of truth from the Qur’an’s pharmacy, offer solutions to humanity’s shared problems. As yesterday, so today and tomorrow, for spiritual knowledge through learning, direction through faith, and service to humanity through brotherhood.</w:t>
      </w:r>
    </w:p>
    <w:p>
      <w:pPr>
        <w:keepNext/>
      </w:pPr>
      <w:hyperlink r:id="rId267">
        <w:r>
          <w:rPr>
            <w:color w:val="1155CC"/>
            <w:u w:val="single"/>
          </w:rPr>
          <w:t>03:09:29 – 03:10:09</w:t>
        </w:r>
      </w:hyperlink>
    </w:p>
    <w:p>
      <w:r>
        <w:t>Our most valued guests, dear participants, we thank each and every one of you for your great interest in the opening programme and for following it attentively. To national and international media and press [members and?] organisations, we also offer special thanks for attending and broadcasting this programme live. Allow us at this moment to convey our thanks and appreciation to all journalists, media workers and representatives of Arab, Turkish and international organisations, for covering and following this event and conveying it to screens around the world,</w:t>
      </w:r>
    </w:p>
    <w:p>
      <w:pPr>
        <w:keepNext/>
      </w:pPr>
      <w:hyperlink r:id="rId268">
        <w:r>
          <w:rPr>
            <w:color w:val="1155CC"/>
            <w:u w:val="single"/>
          </w:rPr>
          <w:t>03:10:09 – 03:10:52</w:t>
        </w:r>
      </w:hyperlink>
    </w:p>
    <w:p>
      <w:r>
        <w:t>and through various social media platforms on the internet. We now move from the opening part of the programme to the day’s main forum. In this special session, “A Vision of Civilisation for a New World Order”, Prof. Dr Nevzat Tarhan, Dr İhsan Şenocak, representing the Centre for Scholarly and Intellectual Research, IFAM, Dr Osama al-Rifai, Mufti of the Syrian Arab Republic, and Prof. Dr Ammar Jaidel of the University of Algiers will speak. This platform for discussion will continue on 5 and 6 October at the Pullman Hotel Convention Center,</w:t>
      </w:r>
    </w:p>
    <w:p>
      <w:pPr>
        <w:keepNext/>
      </w:pPr>
      <w:hyperlink r:id="rId269">
        <w:r>
          <w:rPr>
            <w:color w:val="1155CC"/>
            <w:u w:val="single"/>
          </w:rPr>
          <w:t>03:10:52 – 03:11:32</w:t>
        </w:r>
      </w:hyperlink>
    </w:p>
    <w:p>
      <w:r>
        <w:t>through the forums and special sessions to be held there. I would like to briefly tell you about these meetings. […Tarhan, from Türkiye / Welcome?] and Prof. Dr Ammar Jaidel from the University of Algiers,</w:t>
      </w:r>
    </w:p>
    <w:p>
      <w:pPr>
        <w:keepNext/>
      </w:pPr>
      <w:hyperlink r:id="rId270">
        <w:r>
          <w:rPr>
            <w:color w:val="1155CC"/>
            <w:u w:val="single"/>
          </w:rPr>
          <w:t>03:11:32 – 03:12:15</w:t>
        </w:r>
      </w:hyperlink>
    </w:p>
    <w:p>
      <w:r>
        <w:t>and Dr İhsan Şenocak, head of the Centre for Scholarly and Intellectual Research, IFAM, from Türkiye. We remind our guests that the conference continues until 7 October. Tomorrow and the day after, 5 and 6 October, the conference sessions and forums will be at the conference centre of the Pullman Hotel in Istanbul. [Thank you?] On Monday, 5 October at 16:00, chaired by Recep Songül, head of the Pioneers of Bayt al-Maqdis Association, the forum “Qur’anic Values Against International Double Standards: The Case of Gaza” will take place.</w:t>
      </w:r>
    </w:p>
    <w:p>
      <w:pPr>
        <w:keepNext/>
      </w:pPr>
      <w:hyperlink r:id="rId271">
        <w:r>
          <w:rPr>
            <w:color w:val="1155CC"/>
            <w:u w:val="single"/>
          </w:rPr>
          <w:t>03:12:15 – 03:12:59</w:t>
        </w:r>
      </w:hyperlink>
    </w:p>
    <w:p>
      <w:r>
        <w:t>Prof. Dr Ali [Karadayi?], Dr Ömer Faruk Korkmaz, Prof. Dr [Arpastan?] Açıkgenç and Prof. Dr Issam al-Bashir will speak at this forum. On the same day at 17:00, chaired by a faculty member of Duke University in the United States, Associate Professor Dr Mustafa Tuna, the forum “Revelation-Centred Society and Family” will be held. Dr Mizanur Rahman [Asari?], Dr Raniye [Avak?], Dr [Samet Yahya Bal?] and Dr Berrin Göncü will speak. On Tuesday, 6 October at 16:00, chaired by Prof. Dr Ahmet Temel of Türkiye International Islamic Science and Technology University,</w:t>
      </w:r>
    </w:p>
    <w:p>
      <w:pPr>
        <w:keepNext/>
      </w:pPr>
      <w:hyperlink r:id="rId272">
        <w:r>
          <w:rPr>
            <w:color w:val="1155CC"/>
            <w:u w:val="single"/>
          </w:rPr>
          <w:t>03:12:59 – 03:13:42</w:t>
        </w:r>
      </w:hyperlink>
    </w:p>
    <w:p>
      <w:r>
        <w:t>solutions to modern social problems will be discussed in the framework of the Qur’an and Sunnah. Dr [Suheyb?] and Prof. Dr Muhammad al-Ghazali, Dr Hamza Andreas [Zortiz?], Associate Professor Dr Ahmet Kavlak and Dr Saadettin al-Osmani, will assess the problems of modern society in the relationship between faith, morality and education. Now, “A Vision of Civilisation for a New World Order in the Framework of the Qur’an and Sunnah”: to chair this special opening programme, Dr [Aref Elinayed?], and the speakers Prof. Dr Nevzat Tarhan, Dr İhsan Şenocak,</w:t>
      </w:r>
    </w:p>
    <w:p>
      <w:pPr>
        <w:keepNext/>
      </w:pPr>
      <w:hyperlink r:id="rId273">
        <w:r>
          <w:rPr>
            <w:color w:val="1155CC"/>
            <w:u w:val="single"/>
          </w:rPr>
          <w:t>03:13:42 – 03:14:18</w:t>
        </w:r>
      </w:hyperlink>
    </w:p>
    <w:p>
      <w:r>
        <w:t>Dr Osama al-Rifai and Prof. Dr Ammar Jaidel, I was going to say I invite them to the stage, but they have arrived. Welcome, a warm welcome. We now give the floor to Dr Aref Ali Nayed of the Kalam Research Centre in Libya. […Qur’anic, civilisation?] Dr Aref Ali Nayed, you have the floor. Yes, I hand over the programme to Dr [Arif Alinayez?], and for you all, a fruitful [discussion is being held?]. In Allah’s name, the Merciful, the Compassionate.</w:t>
      </w:r>
    </w:p>
    <w:p>
      <w:pPr>
        <w:keepNext/>
      </w:pPr>
      <w:hyperlink r:id="rId274">
        <w:r>
          <w:rPr>
            <w:color w:val="1155CC"/>
            <w:u w:val="single"/>
          </w:rPr>
          <w:t>03:14:24 – 03:15:09</w:t>
        </w:r>
      </w:hyperlink>
    </w:p>
    <w:p>
      <w:r>
        <w:t>Praise to Allah; blessings and peace upon His Messenger, his family, Companions and those who love him. Esteemed scholars, Your Excellencies, ladies and gentlemen, Peace, mercy and blessings of Allah be upon you. I will not speak at length, as time has overtaken us. This session will last fifty minutes. Each participant will speak for about ten minutes, God willing. We will try to have some discussion, even if brief.</w:t>
      </w:r>
    </w:p>
    <w:p>
      <w:pPr>
        <w:keepNext/>
      </w:pPr>
      <w:hyperlink r:id="rId275">
        <w:r>
          <w:rPr>
            <w:color w:val="1155CC"/>
            <w:u w:val="single"/>
          </w:rPr>
          <w:t>03:15:09 – 03:15:52</w:t>
        </w:r>
      </w:hyperlink>
    </w:p>
    <w:p>
      <w:r>
        <w:t>Since time is short, I suggest beginning by reading a passage, From a book by my master, Sheikh Imam Bediuzzaman Nursi, may Allah have mercy on him. I will then ask our participants to comment on this passage from their respective disciplines. I see this approach as closer to the method of Ustadh Bediuzzaman Nursi, Who encouraged reading the Risale-i Nur. This book was originally written in Arabic.</w:t>
      </w:r>
    </w:p>
    <w:p>
      <w:pPr>
        <w:keepNext/>
      </w:pPr>
      <w:hyperlink r:id="rId276">
        <w:r>
          <w:rPr>
            <w:color w:val="1155CC"/>
            <w:u w:val="single"/>
          </w:rPr>
          <w:t>03:15:52 – 03:16:37</w:t>
        </w:r>
      </w:hyperlink>
    </w:p>
    <w:p>
      <w:r>
        <w:t>It is called al-Mathnawi al-Arabi al-Nuri. In its Egyptian edition, On page 49, Imam Nursi says: “It becomes clear that al-Mathnawi al-Arabi al-Nuri is the nursery and seedlings of the Risale-i Nur.” This is extremely important. This book is the nursery from which the Risale-i Nur branched out. It is therefore of great importance. I salute my teacher and sheikh, Ihsan Qasim al-Salihi, who edited it,</w:t>
      </w:r>
    </w:p>
    <w:p>
      <w:pPr>
        <w:keepNext/>
      </w:pPr>
      <w:hyperlink r:id="rId277">
        <w:r>
          <w:rPr>
            <w:color w:val="1155CC"/>
            <w:u w:val="single"/>
          </w:rPr>
          <w:t>03:16:37 – 03:17:17</w:t>
        </w:r>
      </w:hyperlink>
    </w:p>
    <w:p>
      <w:r>
        <w:t>And everyone who oversaw its printing and translation into several languages. There are remarkable passages in this book, Passages suggesting difficulties and problems. We are searching for solutions in this age, But solutions will not come as easily as going to a pharmacy and simply taking a remedy. There are difficulties the Imam speaks about: Difficulties in writing itself, and difficulties in reading.</w:t>
      </w:r>
    </w:p>
    <w:p>
      <w:pPr>
        <w:keepNext/>
      </w:pPr>
      <w:hyperlink r:id="rId278">
        <w:r>
          <w:rPr>
            <w:color w:val="1155CC"/>
            <w:u w:val="single"/>
          </w:rPr>
          <w:t>03:17:18 – 03:18:03</w:t>
        </w:r>
      </w:hyperlink>
    </w:p>
    <w:p>
      <w:r>
        <w:t>On writing, there is one of the most remarkable passages in Imam Nursi’s works. He says, may Allah have mercy on him: “And likewise”—this is on page 51. “Likewise, do not think I deliberately made the wording of this treatise difficult for you. This treatise consists of sudden conversations with my self in an astonishing time. The words arose amid a tremendous struggle,</w:t>
      </w:r>
    </w:p>
    <w:p>
      <w:pPr>
        <w:keepNext/>
      </w:pPr>
      <w:hyperlink r:id="rId279">
        <w:r>
          <w:rPr>
            <w:color w:val="1155CC"/>
            <w:u w:val="single"/>
          </w:rPr>
          <w:t>03:18:03 – 03:18:41</w:t>
        </w:r>
      </w:hyperlink>
    </w:p>
    <w:p>
      <w:r>
        <w:t>Like a whirlwind in which lights clash with fires. My head tumbles at once from the summit to the [depths?], And from the [depths?] to the summit, From the earth to the [stars?], For I followed an untrodden path in the realm between mind and heart.” This man, this exceptional Imam, may Allah have mercy on him, was struggling, Confronting and debating within himself, Within the “I” he mentioned at the Umayyad Mosque.</w:t>
      </w:r>
    </w:p>
    <w:p>
      <w:pPr>
        <w:keepNext/>
      </w:pPr>
      <w:hyperlink r:id="rId280">
        <w:r>
          <w:rPr>
            <w:color w:val="1155CC"/>
            <w:u w:val="single"/>
          </w:rPr>
          <w:t>03:18:43 – 03:19:12</w:t>
        </w:r>
      </w:hyperlink>
    </w:p>
    <w:p>
      <w:r>
        <w:t>He says of his treatises and this Mathnawi: “If you benefit at all, you must offer me a Fatiha or a sincere prayer for Allah’s sake.” Let us take this opportunity, with all these good and righteous people present, To recite al-Fatiha for his soul and all the elder brothers, the Risale-i Nur students, All Muslim men and women, our departed and all departed Muslims. Al-Fatiha. In Allah’s name.</w:t>
      </w:r>
    </w:p>
    <w:p>
      <w:pPr>
        <w:keepNext/>
      </w:pPr>
      <w:hyperlink r:id="rId281">
        <w:r>
          <w:rPr>
            <w:color w:val="1155CC"/>
            <w:u w:val="single"/>
          </w:rPr>
          <w:t>03:19:25 – 03:20:10</w:t>
        </w:r>
      </w:hyperlink>
    </w:p>
    <w:p>
      <w:r>
        <w:t>As we recite al-Fatiha, we begin and seek help from Allah Almighty. With us in this session today, Is a leading figure in psychology, Psychiatry and neuroscience—the sciences of the nerves, Founder of the foremost hospital in these fields, And of one of the leading universities, Üsküdar University, Our esteemed Professor Nevzat Tarhan. I would like to ask how you read this passage.</w:t>
      </w:r>
    </w:p>
    <w:p>
      <w:pPr>
        <w:keepNext/>
      </w:pPr>
      <w:hyperlink r:id="rId282">
        <w:r>
          <w:rPr>
            <w:color w:val="1155CC"/>
            <w:u w:val="single"/>
          </w:rPr>
          <w:t>03:20:10 – 03:20:50</w:t>
        </w:r>
      </w:hyperlink>
    </w:p>
    <w:p>
      <w:r>
        <w:t>I will read it in Arabic and then English, for your perspective as a specialist. In “Ifadat al-Maram”, page 222, he says: “I say: by His permission, they will not be lost.” His works will not be lost. “A time will come when most religious thinkers will understand them.” There will come a time when most thinking religious people... God willing—He holds the keys to all things. Inshallah. “For most of these matters...” Most of these topics that he is discussing... “Remedies.”</w:t>
      </w:r>
    </w:p>
    <w:p>
      <w:pPr>
        <w:keepNext/>
      </w:pPr>
      <w:hyperlink r:id="rId283">
        <w:r>
          <w:rPr>
            <w:color w:val="1155CC"/>
            <w:u w:val="single"/>
          </w:rPr>
          <w:t>03:20:50 – 03:21:34</w:t>
        </w:r>
      </w:hyperlink>
    </w:p>
    <w:p>
      <w:r>
        <w:t>They are medicines. “I tried them on myself.” I tried them on myself. “The Wise Qur’an gave them to me.” I was given this by the Wise Qur’an. “But people may not understand them as completely as I do.” Perhaps people will not understand it completely as I understand it. Why? And this is what I would like to ask you about. “Because, through its bad choices, my self, from head to toe...” From my head to toe... “[Marked?] with diverse wounds.” It has so many injuries—diverse, different injuries.</w:t>
      </w:r>
    </w:p>
    <w:p>
      <w:pPr>
        <w:keepNext/>
      </w:pPr>
      <w:hyperlink r:id="rId284">
        <w:r>
          <w:rPr>
            <w:color w:val="1155CC"/>
            <w:u w:val="single"/>
          </w:rPr>
          <w:t>03:21:34 – 03:22:22</w:t>
        </w:r>
      </w:hyperlink>
    </w:p>
    <w:p>
      <w:r>
        <w:t>“So one whose heart is healthy...” He who has a healthy heart, “Cannot grasp the antidote’s effect...” Will not understand the efficacy of the medication, “On the sick.” When it is applied to the sick, “[Bitten?] by the snake of desire, as he does.” The one sick because of the snake of desire, as he would understand it. What he is saying, he is saying: I am injured, and therefore what I say about these remedies May not be understood by healthy people. In the ummah’s situation today, I believe we are suffering a collective trauma and, if you like, a post-traumatic syndrome.</w:t>
      </w:r>
    </w:p>
    <w:p>
      <w:pPr>
        <w:keepNext/>
      </w:pPr>
      <w:hyperlink r:id="rId285">
        <w:r>
          <w:rPr>
            <w:color w:val="1155CC"/>
            <w:u w:val="single"/>
          </w:rPr>
          <w:t>03:22:22 – 03:23:05</w:t>
        </w:r>
      </w:hyperlink>
    </w:p>
    <w:p>
      <w:r>
        <w:t>Tell us more about this. How does the Risale-i Nur work as therapy, as psychotherapy, Even as modification of neurological pathways? What can it do to cure? What does he mean: perhaps today, when we are more injured than in his time, Perhaps we are now ready for what he is saying? If you can, enlighten us, please. In God’s name, Merciful, Compassionate. First, I thank and congratulate everyone who organised this symposium and contributed to it.</w:t>
      </w:r>
    </w:p>
    <w:p>
      <w:pPr>
        <w:keepNext/>
      </w:pPr>
      <w:hyperlink r:id="rId286">
        <w:r>
          <w:rPr>
            <w:color w:val="1155CC"/>
            <w:u w:val="single"/>
          </w:rPr>
          <w:t>03:23:06 – 03:23:50</w:t>
        </w:r>
      </w:hyperlink>
    </w:p>
    <w:p>
      <w:r>
        <w:t>Our esteemed teacher Aref Ali Nayed began at a very important point. From my professional perspective, in seeking remedies for illness, what did Bediuzzaman do to heal the heart’s ailments that made him so influential? What made him so influential? I have always thought about this. What strikes me most about Bediuzzaman Said Nursi is this: Alone in Barla, he endured an ordeal lasting 28 years. State institutions kept him under surveillance.</w:t>
      </w:r>
    </w:p>
    <w:p>
      <w:pPr>
        <w:keepNext/>
      </w:pPr>
      <w:hyperlink r:id="rId287">
        <w:r>
          <w:rPr>
            <w:color w:val="1155CC"/>
            <w:u w:val="single"/>
          </w:rPr>
          <w:t>03:23:50 – 03:24:30</w:t>
        </w:r>
      </w:hyperlink>
    </w:p>
    <w:p>
      <w:r>
        <w:t>His contact with the world was restricted, forbidden. He was alone. Today his works are read in over 50 countries, and this is the 13th Bediuzzaman Symposium. At our university we established RINAP, the Risale-i Nur Research Platform. Academically, we ask: what subjective paradigm does the Risale-i Nur offer? What did Said Nursi do to influence people, with no wealth behind him,</w:t>
      </w:r>
    </w:p>
    <w:p>
      <w:pPr>
        <w:keepNext/>
      </w:pPr>
      <w:hyperlink r:id="rId288">
        <w:r>
          <w:rPr>
            <w:color w:val="1155CC"/>
            <w:u w:val="single"/>
          </w:rPr>
          <w:t>03:24:30 – 03:25:19</w:t>
        </w:r>
      </w:hyperlink>
    </w:p>
    <w:p>
      <w:r>
        <w:t>and no backing from the state? In terms of human psychology, this has very few parallels in the world. What impresses me most is that he acted without seeking personal gain. His principle of self-reliance, seeking no personal gain, is very important. He took nothing from anyone. He did not accept gifts. He paid those who brought gifts their value in return. He never accepted them. When he died, he left nothing but a few teapots among his belongings.</w:t>
      </w:r>
    </w:p>
    <w:p>
      <w:pPr>
        <w:keepNext/>
      </w:pPr>
      <w:hyperlink r:id="rId289">
        <w:r>
          <w:rPr>
            <w:color w:val="1155CC"/>
            <w:u w:val="single"/>
          </w:rPr>
          <w:t>03:25:19 – 03:26:02</w:t>
        </w:r>
      </w:hyperlink>
    </w:p>
    <w:p>
      <w:r>
        <w:t>He left only his works, and his honour and nobility. As for the secret of Bediuzzaman’s influence, I attribute it to his ethic of sincerity. Sincerity is the greatest strength. He says: “If you seek truth, you will find it in sincerity.” He describes it as “genuine sincerity”. Sincerity means doing something for Allah’s pleasure. By “genuine sincerity”, he reinforces the meaning of sincerity. The intention must be heartfelt, coming from within.</w:t>
      </w:r>
    </w:p>
    <w:p>
      <w:pPr>
        <w:keepNext/>
      </w:pPr>
      <w:hyperlink r:id="rId290">
        <w:r>
          <w:rPr>
            <w:color w:val="1155CC"/>
            <w:u w:val="single"/>
          </w:rPr>
          <w:t>03:26:02 – 03:26:43</w:t>
        </w:r>
      </w:hyperlink>
    </w:p>
    <w:p>
      <w:r>
        <w:t>I try to explain this through a saying of our Prophet, peace and blessings upon him. It is probably a hadith qudsi: “If you have good intentions and make a good effort, I shall complete it,” Allah says: “With good intentions and good effort, I shall complete it.” Bediuzzaman Said Nursi acts by the principle of sincerity. There is good intention and sincerity here. He never plays to the external screen, the showcase, seek applause or crave fame.</w:t>
      </w:r>
    </w:p>
    <w:p>
      <w:pPr>
        <w:keepNext/>
      </w:pPr>
      <w:hyperlink r:id="rId291">
        <w:r>
          <w:rPr>
            <w:color w:val="1155CC"/>
            <w:u w:val="single"/>
          </w:rPr>
          <w:t>03:26:43 – 03:27:26</w:t>
        </w:r>
      </w:hyperlink>
    </w:p>
    <w:p>
      <w:r>
        <w:t>He acts wholly in Allah’s cause, seeking only His pleasure. He speaks of good intention and good effort. What is good effort? His greatest principle of good effort is constructive action. He wrote it [unclear: sincerity]. No backbiting. No undermining other people. No deceit or intrigue. He says: “I found the greatest stratagem in having no stratagem.” “I seek refuge in Allah from the evil of Satan and politics,” he says. All this is complete freedom from personal self-interest.</w:t>
      </w:r>
    </w:p>
    <w:p>
      <w:pPr>
        <w:keepNext/>
      </w:pPr>
      <w:hyperlink r:id="rId292">
        <w:r>
          <w:rPr>
            <w:color w:val="1155CC"/>
            <w:u w:val="single"/>
          </w:rPr>
          <w:t>03:27:26 – 03:28:09</w:t>
        </w:r>
      </w:hyperlink>
    </w:p>
    <w:p>
      <w:r>
        <w:t>He made Allah’s pleasure his ultimate aim. This always reminds me of a saying of Gandhi. Gandhi says: “How will you struggle against the British all on your own?” “I am not alone. Whoever has God beside them is a majority of one.” As a majority of one, Bediuzzaman sought to explain the truth to the whole world. We see this across the world, in universities, from the Philippines to North America. Everywhere, in his name,</w:t>
      </w:r>
    </w:p>
    <w:p>
      <w:pPr>
        <w:keepNext/>
      </w:pPr>
      <w:hyperlink r:id="rId293">
        <w:r>
          <w:rPr>
            <w:color w:val="1155CC"/>
            <w:u w:val="single"/>
          </w:rPr>
          <w:t>03:28:09 – 03:28:52</w:t>
        </w:r>
      </w:hyperlink>
    </w:p>
    <w:p>
      <w:r>
        <w:t>study centres, dormitories and houses have opened. People find remedies for their troubles. He offers remedies for this age’s spiritual wounds. He does so by bringing mind and heart together. Rather than merely doing what earlier theologians such as al-Maturidi, al-Ashari and the Mutazila did, with schools trying to correct one another’s shortcomings, he opened a wholly new path in theology. This new theology addresses this age’s doubts about religion and faith,</w:t>
      </w:r>
    </w:p>
    <w:p>
      <w:pPr>
        <w:keepNext/>
      </w:pPr>
      <w:hyperlink r:id="rId294">
        <w:r>
          <w:rPr>
            <w:color w:val="1155CC"/>
            <w:u w:val="single"/>
          </w:rPr>
          <w:t>03:28:52 – 03:29:33</w:t>
        </w:r>
      </w:hyperlink>
    </w:p>
    <w:p>
      <w:r>
        <w:t>using new methods and setting aside the old disputes and explaining anew with entirely new methods. A movement of renewal emerged. This renewal then took root. Master’s and doctoral theses have now been written about him. As a university, we published a doctoral thesis from Diyarbakir University—from Dicle University. There is very serious research. This shows that Bediuzzaman Said [unclear phrase]... One day, to me...</w:t>
      </w:r>
    </w:p>
    <w:p>
      <w:pPr>
        <w:keepNext/>
      </w:pPr>
      <w:hyperlink r:id="rId295">
        <w:r>
          <w:rPr>
            <w:color w:val="1155CC"/>
            <w:u w:val="single"/>
          </w:rPr>
          <w:t>03:29:34 – 03:30:15</w:t>
        </w:r>
      </w:hyperlink>
    </w:p>
    <w:p>
      <w:r>
        <w:t>Let me give another example, if I may. One day, a former head of Religious Affairs invited me to speak on “The Changing World and Young People”. At that conference, I said we should make theology accessible at secondary-school level. At the time, I received no response. Later, I raised this with another head of Religious Affairs. “What can be done about it?” I asked. “Actually, I think as you do,” he said. “But Imam al-Ghazali says theology is a discipline for specialists.</w:t>
      </w:r>
    </w:p>
    <w:p>
      <w:pPr>
        <w:keepNext/>
      </w:pPr>
      <w:hyperlink r:id="rId296">
        <w:r>
          <w:rPr>
            <w:color w:val="1155CC"/>
            <w:u w:val="single"/>
          </w:rPr>
          <w:t>03:30:15 – 03:30:59</w:t>
        </w:r>
      </w:hyperlink>
    </w:p>
    <w:p>
      <w:r>
        <w:t>It should only be discussed among specialists.” He sees teaching it at secondary-school level as somewhat dangerous, so he is not favourable to the idea. “Which method would Imam al-Ghazali use if he lived today?” I asked. If Imam al-Ghazali came to our time—Imam al-Ghazali, Abd al-Qadir al-Jilani and Muhyiddin Arabi, all of them, are synthesised in Bediuzzaman Said Nursi, whose solution he would accept. And… As for what we call this new theology, if we get the opportunity,</w:t>
      </w:r>
    </w:p>
    <w:p>
      <w:pPr>
        <w:keepNext/>
      </w:pPr>
      <w:hyperlink r:id="rId297">
        <w:r>
          <w:rPr>
            <w:color w:val="1155CC"/>
            <w:u w:val="single"/>
          </w:rPr>
          <w:t>03:30:59 – 03:31:39</w:t>
        </w:r>
      </w:hyperlink>
    </w:p>
    <w:p>
      <w:r>
        <w:t>to establish an institute and start master’s programmes, we plan to offer new theology as a master’s field and have master’s theses written, we are considering this, God willing, on this occasion. This too, God willing. Our university senate unanimously endorsed this intention. The decision to establish a Risale-i Nur Institute, or a Bediuzzaman Said Nursi Institute, is now awaiting the Council of Higher Education. God willing, with the prayers of our listeners and participants here, this will become a reality. Thank you, teacher.</w:t>
      </w:r>
    </w:p>
    <w:p>
      <w:pPr>
        <w:keepNext/>
      </w:pPr>
      <w:hyperlink r:id="rId298">
        <w:r>
          <w:rPr>
            <w:color w:val="1155CC"/>
            <w:u w:val="single"/>
          </w:rPr>
          <w:t>03:31:41 – 03:32:21</w:t>
        </w:r>
      </w:hyperlink>
    </w:p>
    <w:p>
      <w:r>
        <w:t>Imam, Imam, Professor Dr Ihsan Senocak… Dear teacher, [I feel humbled?] I should be your student. You are a leading figure in calling people to Islam and religious education, in the Qur’an, hadith, jurisprudence and exegesis. By Allah’s grace, your work and your students’ work have transformed the training of imams in this blessed country. We thank you for this.</w:t>
      </w:r>
    </w:p>
    <w:p>
      <w:pPr>
        <w:keepNext/>
      </w:pPr>
      <w:hyperlink r:id="rId299">
        <w:r>
          <w:rPr>
            <w:color w:val="1155CC"/>
            <w:u w:val="single"/>
          </w:rPr>
          <w:t>03:32:22 – 03:33:07</w:t>
        </w:r>
      </w:hyperlink>
    </w:p>
    <w:p>
      <w:r>
        <w:t>I would like to ask you about a passage in the same “Statement of Purpose”. It discusses the difficulty of reading the Risale-i Nur. The Imam says: “Also, I speak from my own position, not that of the listener facing me, unlike other speakers, who place themselves in their listeners’ position. The front of my book faces me, while its reverse faces the listener. It is as if he reads it in a mirror, which makes it difficult for him. If I do not go to his position, let him send his imagination to me.</w:t>
      </w:r>
    </w:p>
    <w:p>
      <w:pPr>
        <w:keepNext/>
      </w:pPr>
      <w:hyperlink r:id="rId300">
        <w:r>
          <w:rPr>
            <w:color w:val="1155CC"/>
            <w:u w:val="single"/>
          </w:rPr>
          <w:t>03:33:07 – 03:33:49</w:t>
        </w:r>
      </w:hyperlink>
    </w:p>
    <w:p>
      <w:r>
        <w:t>I shall host him in the eye in my head, so he may see as I see.” In your work in education and teaching, how can we bring our students to this level in these difficult times? It is a high level: to see as the author sees. To see as Nursi sees, may Allah have mercy on him; as Imam al-Ghazali sees, may Allah have mercy on him; as Imam al-Baqillani, Imam al-Maturidi or Imam al-Nasafi sees. How can we see as they do?</w:t>
      </w:r>
    </w:p>
    <w:p>
      <w:pPr>
        <w:keepNext/>
      </w:pPr>
      <w:hyperlink r:id="rId301">
        <w:r>
          <w:rPr>
            <w:color w:val="1155CC"/>
            <w:u w:val="single"/>
          </w:rPr>
          <w:t>03:33:49 – 03:34:31</w:t>
        </w:r>
      </w:hyperlink>
    </w:p>
    <w:p>
      <w:r>
        <w:t>Or, in theological terms, how can we renew the discipline of reasoning today? So that we see and reason as Sunni thinkers, theologians and scholars of legal theory did? How do we achieve this in pedagogy and teaching methods? We thank our esteemed teacher. In Allah’s name, the Merciful, the Compassionate. Praise to Allah alone, and blessings and peace upon him after whom there is no prophet. Esteemed guests, teachers, Brothers and sisters, I offer you all my respect and affection.</w:t>
      </w:r>
    </w:p>
    <w:p>
      <w:pPr>
        <w:keepNext/>
      </w:pPr>
      <w:hyperlink r:id="rId302">
        <w:r>
          <w:rPr>
            <w:color w:val="1155CC"/>
            <w:u w:val="single"/>
          </w:rPr>
          <w:t>03:34:31 – 03:35:12</w:t>
        </w:r>
      </w:hyperlink>
    </w:p>
    <w:p>
      <w:r>
        <w:t>With your permission, and following our professor’s remarks, I shall offer a few words, God willing. First of all, we know that this community’s honour and standing lie in the Holy Qur’an. Allah Most High says: “We have sent down to you a Book in which is your remembrance.” Your honour, dignity and standing are in the Holy Qur’an. “Alif, Lam, Ra. A Book We sent down to you to bring people, by their Lord’s leave,</w:t>
      </w:r>
    </w:p>
    <w:p>
      <w:pPr>
        <w:keepNext/>
      </w:pPr>
      <w:hyperlink r:id="rId303">
        <w:r>
          <w:rPr>
            <w:color w:val="1155CC"/>
            <w:u w:val="single"/>
          </w:rPr>
          <w:t>03:35:12 – 03:35:54</w:t>
        </w:r>
      </w:hyperlink>
    </w:p>
    <w:p>
      <w:r>
        <w:t>from darkness into light.” Allah sent the Wise Qur’an to the Prophet, peace and blessings upon him, to bring people, in every age, from the darkness of ideologies into light and peace. The verse uses the imperfect tense: this will be continually renewed. It says “darknesses”: not one ideology, but every corrupting outlook in every age. Allah’s Messenger, peace and blessings upon him, and his followers will bring people out of these darknesses.</w:t>
      </w:r>
    </w:p>
    <w:p>
      <w:pPr>
        <w:keepNext/>
      </w:pPr>
      <w:hyperlink r:id="rId304">
        <w:r>
          <w:rPr>
            <w:color w:val="1155CC"/>
            <w:u w:val="single"/>
          </w:rPr>
          <w:t>03:35:54 – 03:36:33</w:t>
        </w:r>
      </w:hyperlink>
    </w:p>
    <w:p>
      <w:r>
        <w:t>Allah Most High sent our master, peace and blessings upon him, in this way. That land was marked by polytheism and unbelief. You might expect the verse to have said: “Worship Allah and associate nothing with Him.” Worship Allah alone. Associate nothing with Him. But in Mecca, only 17 people were literate. The people were unlettered. “Those who follow the Messenger, the unlettered Prophet…”</w:t>
      </w:r>
    </w:p>
    <w:p>
      <w:pPr>
        <w:keepNext/>
      </w:pPr>
      <w:hyperlink r:id="rId305">
        <w:r>
          <w:rPr>
            <w:color w:val="1155CC"/>
            <w:u w:val="single"/>
          </w:rPr>
          <w:t>03:36:34 – 03:37:14</w:t>
        </w:r>
      </w:hyperlink>
    </w:p>
    <w:p>
      <w:r>
        <w:t>Allah commands that Prophet: “Read!” Our Prophet says: “I cannot read. I cannot read or write; I cannot read.” Gabriel the Trustworthy repeats the same address and command. The Messenger answers in this way. Brothers and sisters, this verse was saying, was telling us: Until the Last Day, whenever the banner of knowledge falls, and a lapse occurs in the Messenger’s path, great-hearted scholars will come.</w:t>
      </w:r>
    </w:p>
    <w:p>
      <w:pPr>
        <w:keepNext/>
      </w:pPr>
      <w:hyperlink r:id="rId306">
        <w:r>
          <w:rPr>
            <w:color w:val="1155CC"/>
            <w:u w:val="single"/>
          </w:rPr>
          <w:t>03:37:15 – 03:38:01</w:t>
        </w:r>
      </w:hyperlink>
    </w:p>
    <w:p>
      <w:r>
        <w:t>With knowledge, they will raise that banner again. The likes of Abd al-Qadir al-Jilani, Imam Rabbani and Bediuzzaman by Allah’s help, did this and received His grace. Allah Most High says: He raised among the unlettered a messenger of their own, reciting His verses to them and purifying them. For other prophets, He uses the verb [arsala?], but here [baatha?]. Why? The Messenger’s path is the path of Moses and of Adam, peace be upon them.</w:t>
      </w:r>
    </w:p>
    <w:p>
      <w:pPr>
        <w:keepNext/>
      </w:pPr>
      <w:hyperlink r:id="rId307">
        <w:r>
          <w:rPr>
            <w:color w:val="1155CC"/>
            <w:u w:val="single"/>
          </w:rPr>
          <w:t>03:38:01 – 03:38:44</w:t>
        </w:r>
      </w:hyperlink>
    </w:p>
    <w:p>
      <w:r>
        <w:t>A revival takes place through the Prophet. Just as our Prophet’s path revives that of all the prophets, after him there will sometimes be periods of decline. Imam Rabbanis and Bediuzzamans will come, and this community will be revived in knowledge, thought and spirit. By Allah’s help, Bediuzzaman was granted this honour. In a hadith narrated by Abu Dawud, our Prophet says:</w:t>
      </w:r>
    </w:p>
    <w:p>
      <w:pPr>
        <w:keepNext/>
      </w:pPr>
      <w:hyperlink r:id="rId308">
        <w:r>
          <w:rPr>
            <w:color w:val="1155CC"/>
            <w:u w:val="single"/>
          </w:rPr>
          <w:t>03:38:44 – 03:39:31</w:t>
        </w:r>
      </w:hyperlink>
    </w:p>
    <w:p>
      <w:r>
        <w:t>“At the beginning of every century, Allah sends this community someone to renew its religion.” Our professor spoke of renewal, tajdid. Brothers and sisters, there is tajaddud, and there is tajdid. Tajaddud means renewing yourself according to [the age’s understanding?]. But tajdid opens the way of Allah and His Messenger, returning to the Prophet and his Sunnah. Bediuzzaman… Over the last two centuries, Western materialism, positivism and nihilism have seriously threatened the Muslim community for two centuries.</w:t>
      </w:r>
    </w:p>
    <w:p>
      <w:pPr>
        <w:keepNext/>
      </w:pPr>
      <w:hyperlink r:id="rId309">
        <w:r>
          <w:rPr>
            <w:color w:val="1155CC"/>
            <w:u w:val="single"/>
          </w:rPr>
          <w:t>03:39:31 – 03:40:16</w:t>
        </w:r>
      </w:hyperlink>
    </w:p>
    <w:p>
      <w:r>
        <w:t>Various movements emerged in reaction. In trying to respond, some strayed from the Prophet’s vision. But Imam Bediuzzaman said: “We turn back to Allah’s Messenger, his honoured path and the Wise Qur’an.” He entered history as one of those heroes whom the Prophet foretold would come every century to renew Islam’s path. Now we, now we salute his truth and his path,</w:t>
      </w:r>
    </w:p>
    <w:p>
      <w:pPr>
        <w:keepNext/>
      </w:pPr>
      <w:hyperlink r:id="rId310">
        <w:r>
          <w:rPr>
            <w:color w:val="1155CC"/>
            <w:u w:val="single"/>
          </w:rPr>
          <w:t>03:40:16 – 03:40:54</w:t>
        </w:r>
      </w:hyperlink>
    </w:p>
    <w:p>
      <w:r>
        <w:t>his legacy and his spirit, with our whole being. Brothers and sisters, Bediuzzaman was educated in the madrasa. Yet he brought together the madrasa, the Sufi lodge and the modern school. Against materialism and positivism in this age, Allah honoured him with delivering the most fundamental blow.</w:t>
      </w:r>
    </w:p>
    <w:p>
      <w:pPr>
        <w:keepNext/>
      </w:pPr>
      <w:hyperlink r:id="rId311">
        <w:r>
          <w:rPr>
            <w:color w:val="1155CC"/>
            <w:u w:val="single"/>
          </w:rPr>
          <w:t>03:40:58 – 03:41:42</w:t>
        </w:r>
      </w:hyperlink>
    </w:p>
    <w:p>
      <w:r>
        <w:t>He says that unbelief is darkness, and faith is light. An object has both an artistic dimension and a material dimension. Sometimes the artistic value is greater; sometimes the material value. You take an antique to an antique dealer. Its material value may be five kuruş, but among antique dealers, its value cannot be measured in millions. The human being is like an antique masterpiece made by Allah.</w:t>
      </w:r>
    </w:p>
    <w:p>
      <w:pPr>
        <w:keepNext/>
      </w:pPr>
      <w:hyperlink r:id="rId312">
        <w:r>
          <w:rPr>
            <w:color w:val="1155CC"/>
            <w:u w:val="single"/>
          </w:rPr>
          <w:t>03:41:42 – 03:42:24</w:t>
        </w:r>
      </w:hyperlink>
    </w:p>
    <w:p>
      <w:r>
        <w:t>It has a priceless value, a worth. “Allah is the Light of the heavens and the earth.” Allah Almighty is the light of earth and the heavens. If a person has faith and looks with such a light, then sees the Majestic Creator’s artistry in the human body. Professor Nevzat is a physician, and many other brothers here are physicians too. Without faith, could he see these wondrous signatures of Allah on the human body?</w:t>
      </w:r>
    </w:p>
    <w:p>
      <w:pPr>
        <w:keepNext/>
      </w:pPr>
      <w:hyperlink r:id="rId313">
        <w:r>
          <w:rPr>
            <w:color w:val="1155CC"/>
            <w:u w:val="single"/>
          </w:rPr>
          <w:t>03:42:24 – 03:43:09</w:t>
        </w:r>
      </w:hyperlink>
    </w:p>
    <w:p>
      <w:r>
        <w:t>Can a physician have an excuse for unbelief, brothers and sisters? Or a physicist who beholds Allah’s power in every part and every particle of the universe: can such a person have an excuse? But without faith, the Master says, one attributes everything to causes and suffers blindness. Allah Almighty is the believers’ protector. Through godly scholars, He brings them</w:t>
      </w:r>
    </w:p>
    <w:p>
      <w:pPr>
        <w:keepNext/>
      </w:pPr>
      <w:hyperlink r:id="rId314">
        <w:r>
          <w:rPr>
            <w:color w:val="1155CC"/>
            <w:u w:val="single"/>
          </w:rPr>
          <w:t>03:43:09 – 03:43:50</w:t>
        </w:r>
      </w:hyperlink>
    </w:p>
    <w:p>
      <w:r>
        <w:t>from the darkness of ideologies into the light of Islam. Allah granted Bediuzzaman such a mission in history. He sacrificed his life and everything he had for it. We should perhaps also mention this point. Our professors mentioned Imam al-Ghazali. He wrote important works on theology. The [Peripatetic?] outlook threatens Islamic belief. First, for less than two years, he studied what these thinkers were saying: the Peripatetics. He examined their ideas,</w:t>
      </w:r>
    </w:p>
    <w:p>
      <w:pPr>
        <w:keepNext/>
      </w:pPr>
      <w:hyperlink r:id="rId315">
        <w:r>
          <w:rPr>
            <w:color w:val="1155CC"/>
            <w:u w:val="single"/>
          </w:rPr>
          <w:t>03:43:50 – 03:44:34</w:t>
        </w:r>
      </w:hyperlink>
    </w:p>
    <w:p>
      <w:r>
        <w:t>wrote “The Aims of the Philosophers”, then “The Incoherence”, opening the madrasa’s path. But he did not stop there. He wrote five refutations of the Batiniyya and their corrupt outlook. He wrote very important theological works. Yet our creed has a rigidity, a frozen state. By writing the “Ihya”, he revived the madrasa. With his pen and words, Bediuzzaman stood at the very forefront of this community. He built strong and fortified citadels. In theology, he studied works such as [Sharh al-Maqasid?] and [Sharh al-Mawaqif?],</w:t>
      </w:r>
    </w:p>
    <w:p>
      <w:pPr>
        <w:keepNext/>
      </w:pPr>
      <w:hyperlink r:id="rId316">
        <w:r>
          <w:rPr>
            <w:color w:val="1155CC"/>
            <w:u w:val="single"/>
          </w:rPr>
          <w:t>03:44:34 – 03:45:14</w:t>
        </w:r>
      </w:hyperlink>
    </w:p>
    <w:p>
      <w:r>
        <w:t>by al-Sayyid al-Sharif and al-Taftazani. But today, with those works, you might answer perhaps only 20 per cent of a young student’s questions and doubts. As a godly scholar who experienced that pain, he wrote the Risales. From this perspective, by Allah’s help, he is this age’s master of theology. But he did not stop there. [Moderator?] Please, Professor. [Reply unclear.]</w:t>
      </w:r>
    </w:p>
    <w:p>
      <w:pPr>
        <w:keepNext/>
      </w:pPr>
      <w:hyperlink r:id="rId317">
        <w:r>
          <w:rPr>
            <w:color w:val="1155CC"/>
            <w:u w:val="single"/>
          </w:rPr>
          <w:t>03:45:14 – 03:45:58</w:t>
        </w:r>
      </w:hyperlink>
    </w:p>
    <w:p>
      <w:r>
        <w:t>He also wrote the Treatise on Sincerity, and the Treatise on Brotherhood. How will this community come together? How will it build the bond of brotherhood? He wrote the Treatise on Veiling. When [unclear group] called Muslim women slaves beneath the veil, he showed how veiling is a truth rooted in human nature. Through his Treatise for the Elderly and his words of consolation, he gave courage to this community, from children to the elderly. What al-Ghazali achieved in theology and spiritual life,</w:t>
      </w:r>
    </w:p>
    <w:p>
      <w:pPr>
        <w:keepNext/>
      </w:pPr>
      <w:hyperlink r:id="rId318">
        <w:r>
          <w:rPr>
            <w:color w:val="1155CC"/>
            <w:u w:val="single"/>
          </w:rPr>
          <w:t>03:45:58 – 03:46:41</w:t>
        </w:r>
      </w:hyperlink>
    </w:p>
    <w:p>
      <w:r>
        <w:t>and Rumi after the Mongols and Crusaders, with the “Mathnawi”, rebuilding hearts in Anatolia, Imam al-Ghazali, with his treatises addressing every field of Islamic knowledge, brought about a [resurrection after death?], by Allah’s help. I draw your attention to three points. First, brothers and sisters—with our teacher’s permission, I end here. First: he suffered great oppression. They cast Prophet Joseph into a well. “When they took him away and agreed to cast him into the depths of the well…”</w:t>
      </w:r>
    </w:p>
    <w:p>
      <w:pPr>
        <w:keepNext/>
      </w:pPr>
      <w:hyperlink r:id="rId319">
        <w:r>
          <w:rPr>
            <w:color w:val="1155CC"/>
            <w:u w:val="single"/>
          </w:rPr>
          <w:t>03:46:41 – 03:47:26</w:t>
        </w:r>
      </w:hyperlink>
    </w:p>
    <w:p>
      <w:r>
        <w:t>He cursed no one. “They sold him for a low price, a few counted dirhams.” They sold him in the slave markets. Allah then made him a ruler in Egypt. “Whoever is mindful of Allah and patient: Allah never wastes the reward of those who do good.” Bediuzzaman embraced piety and patience. He did not lament his own suffering. He sacrificed himself to save this nation’s children who were being drawn into unbelief. Allah Almighty, who granted Joseph that honour…</w:t>
      </w:r>
    </w:p>
    <w:p>
      <w:pPr>
        <w:keepNext/>
      </w:pPr>
      <w:hyperlink r:id="rId320">
        <w:r>
          <w:rPr>
            <w:color w:val="1155CC"/>
            <w:u w:val="single"/>
          </w:rPr>
          <w:t>03:47:27 – 03:48:09</w:t>
        </w:r>
      </w:hyperlink>
    </w:p>
    <w:p>
      <w:r>
        <w:t>Now, here in Istanbul, hundreds and thousands of you gather to salute Bediuzzaman. [First words unclear.] Thank you, Professor. How did his voice reach people through these works? “Proclaim the pilgrimage to the people.” In this verse, Abraham, having built the Kaaba, asked: “How shall I make it heard, my Lord?” “You call; I will make it heard,” Allah Almighty said. Until the Last Day, people say “Labbayk”. He wrote in Emirdag and in prison, and now Allah has carried throughout the world</w:t>
      </w:r>
    </w:p>
    <w:p>
      <w:pPr>
        <w:keepNext/>
      </w:pPr>
      <w:hyperlink r:id="rId321">
        <w:r>
          <w:rPr>
            <w:color w:val="1155CC"/>
            <w:u w:val="single"/>
          </w:rPr>
          <w:t>03:48:10 – 03:48:49</w:t>
        </w:r>
      </w:hyperlink>
    </w:p>
    <w:p>
      <w:r>
        <w:t>those works that he wrote with sincerity. From academia to villages, Muhammad’s community reads his works. With our whole being, we salute his spirit. Today the community needs to read Bediuzzaman more and and understand him. To the organisers, especially our Istanbul Foundation, to you who have come, my teachers, to all of you I offer respect and affection. Peace be upon you. Praise to Allah, Lord of all worlds. Thank you.</w:t>
      </w:r>
    </w:p>
    <w:p>
      <w:pPr>
        <w:keepNext/>
      </w:pPr>
      <w:hyperlink r:id="rId322">
        <w:r>
          <w:rPr>
            <w:color w:val="1155CC"/>
            <w:u w:val="single"/>
          </w:rPr>
          <w:t>03:49:02 – 03:49:49</w:t>
        </w:r>
      </w:hyperlink>
    </w:p>
    <w:p>
      <w:r>
        <w:t>May Allah bless you, our teacher. There truly is a Nursian school in North Africa: in Libya, Tunisia, Algeria, Morocco and Mauritania, and other African countries. I do not think I exaggerate when I say that Professor Dr Ammar, Ammar Ceydel, whom I am honoured to sit with today, has done more than anyone to serve the Risale-i Nur in our North African region. He has overseen many conferences, many discussions and study sessions.</w:t>
      </w:r>
    </w:p>
    <w:p>
      <w:pPr>
        <w:keepNext/>
      </w:pPr>
      <w:hyperlink r:id="rId323">
        <w:r>
          <w:rPr>
            <w:color w:val="1155CC"/>
            <w:u w:val="single"/>
          </w:rPr>
          <w:t>03:49:49 – 03:50:32</w:t>
        </w:r>
      </w:hyperlink>
    </w:p>
    <w:p>
      <w:r>
        <w:t>and written studies, books and papers on the Risale-i Nur. I shall read him the rest of this passage from the “Statement of Purpose” and ask his help. Imam Nursi, may Allah have mercy on him, says: “In Nukta, Qatra and its addendum, Dharra, Shamma and Habba, I placed…” These are all short treatises. “Scattered intuitions and fragments of a mirror. If, by His leave, someone assembles them through editing and shaping, a mirror will emerge revealing the face of certainty through seeing.</w:t>
      </w:r>
    </w:p>
    <w:p>
      <w:pPr>
        <w:keepNext/>
      </w:pPr>
      <w:hyperlink r:id="rId324">
        <w:r>
          <w:rPr>
            <w:color w:val="1155CC"/>
            <w:u w:val="single"/>
          </w:rPr>
          <w:t>03:50:32 – 03:51:16</w:t>
        </w:r>
      </w:hyperlink>
    </w:p>
    <w:p>
      <w:r>
        <w:t>An intuition will arise, radiating the light of certainty through experience. How could it not, when it flows from the manifest Qur’an? O Allah, show us truth as truth and grant us to follow it; show us falsehood as falsehood and grant us to avoid it. “Amen,” says the Imam. Our esteemed Professor Dr Ammar, for many years you have worked to assemble this mirror, and offer an alternative to material civilisation. Today we seek a new civilisational vision: a new civility, a new civil discourse.</w:t>
      </w:r>
    </w:p>
    <w:p>
      <w:pPr>
        <w:keepNext/>
      </w:pPr>
      <w:hyperlink r:id="rId325">
        <w:r>
          <w:rPr>
            <w:color w:val="1155CC"/>
            <w:u w:val="single"/>
          </w:rPr>
          <w:t>03:51:16 – 03:52:03</w:t>
        </w:r>
      </w:hyperlink>
    </w:p>
    <w:p>
      <w:r>
        <w:t>How can we bring these drops together in a discourse or narrative that serves humanity and the Muslim community? In Allah's name, the Merciful, Compassionate. Allah bless our master Muhammad and his good, pure family and companions. Now: peace, Allah’s mercy and blessings be upon you. One of Master Nursi's distinctions is that he unified his qibla, his orientation. That means returning to the noble Book as the foundation of guidance. There is no doubt that, by choosing the title “Qur’anic Solutions,” this conference has followed in the Master's footsteps. May Allah have mercy on him, be pleased with him and grant him contentment.</w:t>
      </w:r>
    </w:p>
    <w:p>
      <w:pPr>
        <w:keepNext/>
      </w:pPr>
      <w:hyperlink r:id="rId326">
        <w:r>
          <w:rPr>
            <w:color w:val="1155CC"/>
            <w:u w:val="single"/>
          </w:rPr>
          <w:t>03:52:03 – 03:52:49</w:t>
        </w:r>
      </w:hyperlink>
    </w:p>
    <w:p>
      <w:r>
        <w:t>The Master's project contains, above all, the seedlings of civilisational development. Note this term carefully: the seedlings of civilisational development. A civilisation without these seedlings carries the seed of its own destruction. It commits suicide, kills itself, and does not wait for an alternative, because it carries within itself what will destroy its existence. The first seedling is that this project is founded on faith. But what faith? Verified faith that moves us from inherited to personally held belief.</w:t>
      </w:r>
    </w:p>
    <w:p>
      <w:pPr>
        <w:keepNext/>
      </w:pPr>
      <w:hyperlink r:id="rId327">
        <w:r>
          <w:rPr>
            <w:color w:val="1155CC"/>
            <w:u w:val="single"/>
          </w:rPr>
          <w:t>03:52:49 – 03:53:30</w:t>
        </w:r>
      </w:hyperlink>
    </w:p>
    <w:p>
      <w:r>
        <w:t>Faith cannot be personally held unless the heart realises it and unites with the mind in pointing to the Truth. So, first is faith, the faith that Master Nursi described, It has details on which we need to pause and reflect. First, as is known in Arabic, iman, faith, comes from amn, security. Security needs foundations; it cannot rest on [intellectual deception?]. It is security for the mind. That requires all the arguments passing through the mind to be sound in reality.</w:t>
      </w:r>
    </w:p>
    <w:p>
      <w:pPr>
        <w:keepNext/>
      </w:pPr>
      <w:hyperlink r:id="rId328">
        <w:r>
          <w:rPr>
            <w:color w:val="1155CC"/>
            <w:u w:val="single"/>
          </w:rPr>
          <w:t>03:53:30 – 03:54:12</w:t>
        </w:r>
      </w:hyperlink>
    </w:p>
    <w:p>
      <w:r>
        <w:t>Even to opponents, the Qur'an says: “Bring your proof.” Show us what you call proof. If it is proof, we accept it: it is one of Allah's witnesses in creation. So, first: security for the mind. The Master refers us to the two books: the written book and the observed book. He makes the reader take part in observations that disclose the truth, recognising manifestations of Allah's beautiful names throughout knowledge.</w:t>
      </w:r>
    </w:p>
    <w:p>
      <w:pPr>
        <w:keepNext/>
      </w:pPr>
      <w:hyperlink r:id="rId329">
        <w:r>
          <w:rPr>
            <w:color w:val="1155CC"/>
            <w:u w:val="single"/>
          </w:rPr>
          <w:t>03:54:12 – 03:54:57</w:t>
        </w:r>
      </w:hyperlink>
    </w:p>
    <w:p>
      <w:r>
        <w:t>There is no field of knowledge that cannot be a means of knowing Allah. This unites two kinds of knowledge: the written and the observed books. Anyone who masters a field and views it in relation to the Creator, rather than its yield, will be led to know the Truth, glorified and exalted is He. Security for the mind, then for the self: it does not put you at odds with yourself. Security for instinct and the individual, for society, the umma and humanity.</w:t>
      </w:r>
    </w:p>
    <w:p>
      <w:pPr>
        <w:keepNext/>
      </w:pPr>
      <w:hyperlink r:id="rId330">
        <w:r>
          <w:rPr>
            <w:color w:val="1155CC"/>
            <w:u w:val="single"/>
          </w:rPr>
          <w:t>03:54:57 – 03:55:36</w:t>
        </w:r>
      </w:hyperlink>
    </w:p>
    <w:p>
      <w:r>
        <w:t>But who can give these stations their due? The person the Master described: one whose very breath has absorbed [object unclear], who accepts being prepared for service in Allah's hands. The Master is certain Allah sent His Messenger with guidance and truth to prevail over all faiths. This faith will prevail, [unclear word], with or without us. Do we have the readiness Professor Nevzat described?</w:t>
      </w:r>
    </w:p>
    <w:p>
      <w:pPr>
        <w:keepNext/>
      </w:pPr>
      <w:hyperlink r:id="rId331">
        <w:r>
          <w:rPr>
            <w:color w:val="1155CC"/>
            <w:u w:val="single"/>
          </w:rPr>
          <w:t>03:55:37 – 03:56:19</w:t>
        </w:r>
      </w:hyperlink>
    </w:p>
    <w:p>
      <w:r>
        <w:t>The readiness to face the qibla with your whole being, from head to toe, as the Master did. May Allah have mercy on him, be pleased with him and please him. The first step towards a new civilisation is to approach civilisational development anew. To comment on the title: human civilisation is material things. Why? It has grown in knowledge of things, but has neglected the human being. True civilisational development begins with people.</w:t>
      </w:r>
    </w:p>
    <w:p>
      <w:pPr>
        <w:keepNext/>
      </w:pPr>
      <w:hyperlink r:id="rId332">
        <w:r>
          <w:rPr>
            <w:color w:val="1155CC"/>
            <w:u w:val="single"/>
          </w:rPr>
          <w:t>03:56:19 – 03:57:00</w:t>
        </w:r>
      </w:hyperlink>
    </w:p>
    <w:p>
      <w:r>
        <w:t>Humanity's future depends, above all, on making that development the human horizon. If we seek civilisational development as a final destination, or one to strive towards, we must work hard and ask Allah to take us while we are on that path. The goals are in Allah’s domain, not ours. Ours is to remain steadfast until death in spreading this understanding of development. That development means the faith we described: security for mind, self, spirit and instincts,</w:t>
      </w:r>
    </w:p>
    <w:p>
      <w:pPr>
        <w:keepNext/>
      </w:pPr>
      <w:hyperlink r:id="rId333">
        <w:r>
          <w:rPr>
            <w:color w:val="1155CC"/>
            <w:u w:val="single"/>
          </w:rPr>
          <w:t>03:57:00 – 03:57:45</w:t>
        </w:r>
      </w:hyperlink>
    </w:p>
    <w:p>
      <w:r>
        <w:t>for the individual, society, the umma and humanity. How do we secure humanity? By knowing each other. We are not you, and you are not us. We differ. You surely have some material knowledge that we lack. How can we listen to you and benefit? “Those who listen and follow the best of it...” How can we bring the best of what they have to us, to gain sources of strength? Weak nations have terms dictated to them, even in their religion and culture.</w:t>
      </w:r>
    </w:p>
    <w:p>
      <w:pPr>
        <w:keepNext/>
      </w:pPr>
      <w:hyperlink r:id="rId334">
        <w:r>
          <w:rPr>
            <w:color w:val="1155CC"/>
            <w:u w:val="single"/>
          </w:rPr>
          <w:t>03:57:45 – 03:58:26</w:t>
        </w:r>
      </w:hyperlink>
    </w:p>
    <w:p>
      <w:r>
        <w:t>“Prepare against them whatever you can.” When speaking of the spiritual element, we must know that we believe Allah will make this faith prevail over all faiths. We are certain, but know: “Jews and Christians will not be pleased until you follow their faith.” Nations' envy is plain. Hence the command to prepare: to prepare sources of strength, with wording embracing every form of strength. Believing that the seedlings exist does not make you civilised.</w:t>
      </w:r>
    </w:p>
    <w:p>
      <w:pPr>
        <w:keepNext/>
      </w:pPr>
      <w:hyperlink r:id="rId335">
        <w:r>
          <w:rPr>
            <w:color w:val="1155CC"/>
            <w:u w:val="single"/>
          </w:rPr>
          <w:t>03:58:26 – 03:59:10</w:t>
        </w:r>
      </w:hyperlink>
    </w:p>
    <w:p>
      <w:r>
        <w:t>True faith, or true civilisational development, takes you from theoretical to practical awareness. How do we translate this? Through practical projects. Practical projects must involve all those active in the religious sphere, whether guarding political, social, economic or scholarly citadels. No one is without responsibility. Everyone has part of the task expected of them. Another distinction of this new project is that it believes in dignity.</w:t>
      </w:r>
    </w:p>
    <w:p>
      <w:pPr>
        <w:keepNext/>
      </w:pPr>
      <w:hyperlink r:id="rId336">
        <w:r>
          <w:rPr>
            <w:color w:val="1155CC"/>
            <w:u w:val="single"/>
          </w:rPr>
          <w:t>03:59:10 – 03:59:50</w:t>
        </w:r>
      </w:hyperlink>
    </w:p>
    <w:p>
      <w:r>
        <w:t>No person or group grants dignity to another. Dignity is a divine gift. If you lose it, seek to regain it according to Allah's original creation, the fitra. “We have honoured Adam's children.” That means I believe all people are honoured. Even those differing in religion have dignity insofar as they are true to their Adamic humanity. If they depart from that humanity— homosexuality, for example— I warn that this threatens humanity's present and future.</w:t>
      </w:r>
    </w:p>
    <w:p>
      <w:pPr>
        <w:keepNext/>
      </w:pPr>
      <w:hyperlink r:id="rId337">
        <w:r>
          <w:rPr>
            <w:color w:val="1155CC"/>
            <w:u w:val="single"/>
          </w:rPr>
          <w:t>03:59:50 – 04:00:34</w:t>
        </w:r>
      </w:hyperlink>
    </w:p>
    <w:p>
      <w:r>
        <w:t>We call for mutual acquaintance, cooperation, and recognition of the right to differ. When we say cooperation, we mean in every sphere of life. Yet we must warn them: their model of civilisation develops only the world of things. It has not advanced a finger's breadth at the human level. The human being is the goal of reform; indeed, both its means and its goal. So, at “Qur'anic solutions,” my first thought is: Who carries these solutions? Could the bearer of solutions himself be a problem, making solutions a problem for us? Could he not?</w:t>
      </w:r>
    </w:p>
    <w:p>
      <w:pPr>
        <w:keepNext/>
      </w:pPr>
      <w:hyperlink r:id="rId338">
        <w:r>
          <w:rPr>
            <w:color w:val="1155CC"/>
            <w:u w:val="single"/>
          </w:rPr>
          <w:t>04:00:34 – 04:01:15</w:t>
        </w:r>
      </w:hyperlink>
    </w:p>
    <w:p>
      <w:r>
        <w:t>This requires renewing the truth of our affiliation, and renewing the self. Renewing the self requires asking Allah to keep you steadfast in sincerity. Sincerity is no substitute for taking the means expected to achieve the goal. Those means depend on knowing the specialists in each field, as we know our professor of psychology and our professor of religious guidance. We know others in physics, mathematics, chemistry and every field.</w:t>
      </w:r>
    </w:p>
    <w:p>
      <w:pPr>
        <w:keepNext/>
      </w:pPr>
      <w:hyperlink r:id="rId339">
        <w:r>
          <w:rPr>
            <w:color w:val="1155CC"/>
            <w:u w:val="single"/>
          </w:rPr>
          <w:t>04:01:15 – 04:01:58</w:t>
        </w:r>
      </w:hyperlink>
    </w:p>
    <w:p>
      <w:r>
        <w:t>An umma weak in these fields cannot rely solely on belief in Islam as civilisation's foundation. Faith is the foundation. We must move from necessary theoretical to practical awareness. We turn this project into practical work, guarding every citadel. No citadel can replace another. [Blessings upon him.] May Allah bless you, ustadh. May Allah bless you.</w:t>
      </w:r>
    </w:p>
    <w:p>
      <w:pPr>
        <w:keepNext/>
      </w:pPr>
      <w:hyperlink r:id="rId340">
        <w:r>
          <w:rPr>
            <w:color w:val="1155CC"/>
            <w:u w:val="single"/>
          </w:rPr>
          <w:t>04:01:58 – 04:02:43</w:t>
        </w:r>
      </w:hyperlink>
    </w:p>
    <w:p>
      <w:r>
        <w:t>Sadly, time has overtaken us. We must bring this session to a close. I would just like to finish with a few words. Yes, work, diligent effort and taking practical means are necessary. Yet: “None of you is saved by deeds alone.” It was asked: “Not even you, Messenger of Allah?” He said: “Not even me, unless Allah enfolds me in His mercy.” I believe mercy is one of the most important keys to understanding the Risale-i Nur. Islam is a religion of mercy. The Almighty says: “Call upon Allah and call upon the Merciful.” In Allah’s name, the Merciful, the Compassionate. The Qur’an is guidance and mercy. As our esteemed professor said, we unite our orientation in this Qur’an: guidance and mercy.</w:t>
      </w:r>
    </w:p>
    <w:p>
      <w:pPr>
        <w:keepNext/>
      </w:pPr>
      <w:hyperlink r:id="rId341">
        <w:r>
          <w:rPr>
            <w:color w:val="1155CC"/>
            <w:u w:val="single"/>
          </w:rPr>
          <w:t>04:02:43 – 04:03:28</w:t>
        </w:r>
      </w:hyperlink>
    </w:p>
    <w:p>
      <w:r>
        <w:t>The key to all this is mercy bestowed: our master Muhammad. Blessings on him, his family and Companions. He taught us the true meaning of taking practical means. “The Most Merciful shows mercy to the merciful.” If we, as a community, showed mercy to one another and to all humanity, and to all creation, we would differ from all other civilisations, which are civilisations of ferocity and violence. I believe Islamic civilisation is, at its heart, a civilisation of mercy. This means neither submission nor weakness, nor abandoning practical means. But we must remember: “The Most Merciful shows mercy to those who show mercy.”</w:t>
      </w:r>
    </w:p>
    <w:p>
      <w:pPr>
        <w:keepNext/>
      </w:pPr>
      <w:hyperlink r:id="rId342">
        <w:r>
          <w:rPr>
            <w:color w:val="1155CC"/>
            <w:u w:val="single"/>
          </w:rPr>
          <w:t>04:03:28 – 04:04:09</w:t>
        </w:r>
      </w:hyperlink>
    </w:p>
    <w:p>
      <w:r>
        <w:t>“Show mercy on earth; the One in heaven will show you mercy.” We ask Allah’s mercy upon the soul of our master and teacher, Bediuzzaman Nursi, all Nur students, Muslim men and women, our parents, sheikhs, teachers and those to whom we owe duties. Praise to Allah, Lord of all worlds. Al-Fatiha. May Allah bless you. This session is now closed. Blessings upon our master Muhammad, his family and Companions.</w:t>
      </w:r>
    </w:p>
    <w:p>
      <w:pPr>
        <w:keepNext/>
      </w:pPr>
      <w:hyperlink r:id="rId343">
        <w:r>
          <w:rPr>
            <w:color w:val="1155CC"/>
            <w:u w:val="single"/>
          </w:rPr>
          <w:t>04:04:11 – 04:04:38</w:t>
        </w:r>
      </w:hyperlink>
    </w:p>
    <w:p>
      <w:r>
        <w:t>Many thanks to our speakers. Now, to the speakers currently on stage, and in the opening address— who spoke in the opening programme, to present plaques, I invite our former Environment Minister Rıza Akçalı, HÜDA PAR leader Mr Zekeriya Yapıcıoğlu, and Syria’s Minister of [Religious Endowments?], Dr Muhammad Abu al-Khayr Shukri, to the podium.</w:t>
      </w:r>
    </w:p>
    <w:p>
      <w:pPr>
        <w:keepNext/>
      </w:pPr>
      <w:hyperlink r:id="rId344">
        <w:r>
          <w:rPr>
            <w:color w:val="1155CC"/>
            <w:u w:val="single"/>
          </w:rPr>
          <w:t>04:05:29 – 04:06:12</w:t>
        </w:r>
      </w:hyperlink>
    </w:p>
    <w:p>
      <w:r>
        <w:t>The Syrian Minister of Religious Endowments is presenting him with an award. [Yes?] The Syrian Minister of Religious Endowments honours Prof. Dr Nevzat Tarhan of Üsküdar University in Türkiye. Greetings to Prof. Dr Nevzat Tarhan. Thanks to the Minister of Culture—or, pardon me, the Syrian Minister of Religious Endowments. We now invite Dr İhsan Şenocak, director of the Centre for Scholarly and Intellectual Research, IFAM,</w:t>
      </w:r>
    </w:p>
    <w:p>
      <w:pPr>
        <w:keepNext/>
      </w:pPr>
      <w:hyperlink r:id="rId345">
        <w:r>
          <w:rPr>
            <w:color w:val="1155CC"/>
            <w:u w:val="single"/>
          </w:rPr>
          <w:t>04:06:12 – 04:06:54</w:t>
        </w:r>
      </w:hyperlink>
    </w:p>
    <w:p>
      <w:r>
        <w:t>for an award. The Minister also honours him. Now Dr Ammar Jaidel of the University of Algiers. He is honoured by Dr Ali al-Qaradaghi, president of the Union… He is honoured by Dr Ali al-Qaradaghi, president of the Union of Muslim Scholars. Now we honour Dr Aref.</w:t>
      </w:r>
    </w:p>
    <w:p>
      <w:pPr>
        <w:keepNext/>
      </w:pPr>
      <w:hyperlink r:id="rId346">
        <w:r>
          <w:rPr>
            <w:color w:val="1155CC"/>
            <w:u w:val="single"/>
          </w:rPr>
          <w:t>04:06:55 – 04:07:35</w:t>
        </w:r>
      </w:hyperlink>
    </w:p>
    <w:p>
      <w:r>
        <w:t>Dr Aref Ali… Yes, he is honoured by Mr Said Yüce, director of the Istanbul Foundation for Culture and Science. So, Dr Aref Ali Nayed from Libya was with us. He is honoured by Mr Said Yüce, director of the Istanbul Foundation for Culture and Science. Now we take a souvenir photograph, [last words unclear]. Let us take a photo. Please, Mr Said.</w:t>
      </w:r>
    </w:p>
    <w:p>
      <w:pPr>
        <w:keepNext/>
      </w:pPr>
      <w:hyperlink r:id="rId347">
        <w:r>
          <w:rPr>
            <w:color w:val="1155CC"/>
            <w:u w:val="single"/>
          </w:rPr>
          <w:t>04:07:35 – 04:08:16</w:t>
        </w:r>
      </w:hyperlink>
    </w:p>
    <w:p>
      <w:r>
        <w:t>We also ask the scholars, professors and researchers who took part with us to come up on stage for a souvenir photograph, on the occasion of the 13th symposium on Imam Bediuzzaman Said Nursi. We invite all scholars, researchers and professors. Please join us. Please, let us take a group photo recording the start of this international scholarly and intellectual event, live from Istanbul. Let us make a little more room.</w:t>
      </w:r>
    </w:p>
    <w:p>
      <w:pPr>
        <w:keepNext/>
      </w:pPr>
      <w:hyperlink r:id="rId348">
        <w:r>
          <w:rPr>
            <w:color w:val="1155CC"/>
            <w:u w:val="single"/>
          </w:rPr>
          <w:t>04:08:16 – 04:09:01</w:t>
        </w:r>
      </w:hyperlink>
    </w:p>
    <w:p>
      <w:r>
        <w:t>Please come to the stage; we invite everyone. We invite everyone, from everywhere in the world, to take a photo. We invite everyone, also the organising team, the Istanbul Foundation for Culture and Science team. We are taking a souvenir photo on the occasion of the conference’s opening, and the conclusion of the first day’s sessions. Tomorrow and the day after, we will be with you at the Pullman Hotel conference centre. We invite everyone. Please come. We invite everyone [to the stage?] for a photo. We invite everyone to the stage for the souvenir photograph,</w:t>
      </w:r>
    </w:p>
    <w:p>
      <w:pPr>
        <w:keepNext/>
      </w:pPr>
      <w:hyperlink r:id="rId349">
        <w:r>
          <w:rPr>
            <w:color w:val="1155CC"/>
            <w:u w:val="single"/>
          </w:rPr>
          <w:t>04:09:01 – 04:09:35</w:t>
        </w:r>
      </w:hyperlink>
    </w:p>
    <w:p>
      <w:r>
        <w:t>on the occasion of the opening of the 13th international symposium on Imam Said Nursi. Live with you from Istanbul, from the Atatürk Cultural Centre, as the international conference’s activities begin. We invite all our professors who [have presented?] or will present papers at the symposium to the stage for a family photo.</w:t>
      </w:r>
    </w:p>
    <w:p>
      <w:pPr>
        <w:keepNext/>
      </w:pPr>
      <w:hyperlink r:id="rId350">
        <w:r>
          <w:rPr>
            <w:color w:val="1155CC"/>
            <w:u w:val="single"/>
          </w:rPr>
          <w:t>04:09:56 – 04:10:40</w:t>
        </w:r>
      </w:hyperlink>
    </w:p>
    <w:p>
      <w:r>
        <w:t>[…will be in this scholarly event?] Many thanks to everyone who joined us at this event. We invite all. Please come. We call all to the stage. Please, everyone, welcome. Everyone is included in the photo. We are taking the photograph that brings the conference family together, researchers, academics and scholars, and the Istanbul Foundation for Culture and Science team is also with us. Thank you so much to accept our invitation in this international symposium.</w:t>
      </w:r>
    </w:p>
    <w:p>
      <w:pPr>
        <w:keepNext/>
      </w:pPr>
      <w:hyperlink r:id="rId351">
        <w:r>
          <w:rPr>
            <w:color w:val="1155CC"/>
            <w:u w:val="single"/>
          </w:rPr>
          <w:t>04:10:40 – 04:11:21</w:t>
        </w:r>
      </w:hyperlink>
    </w:p>
    <w:p>
      <w:r>
        <w:t>The 13th International Bediuzzaman Symposium, [Current Solution?] to Global Crisis. The 13th International Symposium on Bediuzzaman Said Nursi, Qur’anic Solutions to the Problems of Civilisation. The conference continues with you. Shortly, it will be time for the noon prayer at Taksim Mosque. Shortly, the participants will head to Taksim Mosque to perform the noon prayer in congregation. May God accept everyone’s prayer, with greater recompense, [forgiveness?] and reward.</w:t>
      </w:r>
    </w:p>
    <w:p>
      <w:pPr>
        <w:keepNext/>
      </w:pPr>
      <w:hyperlink r:id="rId352">
        <w:r>
          <w:rPr>
            <w:color w:val="1155CC"/>
            <w:u w:val="single"/>
          </w:rPr>
          <w:t>04:11:24 – 04:11:46</w:t>
        </w:r>
      </w:hyperlink>
    </w:p>
    <w:p>
      <w:r>
        <w:t>The conference proceedings tomorrow and the day after will be at the Pullman Hotel conference centre. Tomorrow and after tomorrow our activities it will be in the convention… hotel, Pullman hotel in Istanbul. So we invite you all tomorrow and after tomorrow.</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3YiYd9Qvp0M" TargetMode="External"/><Relationship Id="rId10" Type="http://schemas.openxmlformats.org/officeDocument/2006/relationships/hyperlink" Target="https://youtu.be/3YiYd9Qvp0M?t=9" TargetMode="External"/><Relationship Id="rId11" Type="http://schemas.openxmlformats.org/officeDocument/2006/relationships/hyperlink" Target="https://youtu.be/3YiYd9Qvp0M?t=57" TargetMode="External"/><Relationship Id="rId12" Type="http://schemas.openxmlformats.org/officeDocument/2006/relationships/hyperlink" Target="https://youtu.be/3YiYd9Qvp0M?t=103" TargetMode="External"/><Relationship Id="rId13" Type="http://schemas.openxmlformats.org/officeDocument/2006/relationships/hyperlink" Target="https://youtu.be/3YiYd9Qvp0M?t=148" TargetMode="External"/><Relationship Id="rId14" Type="http://schemas.openxmlformats.org/officeDocument/2006/relationships/hyperlink" Target="https://youtu.be/3YiYd9Qvp0M?t=191" TargetMode="External"/><Relationship Id="rId15" Type="http://schemas.openxmlformats.org/officeDocument/2006/relationships/hyperlink" Target="https://youtu.be/3YiYd9Qvp0M?t=233" TargetMode="External"/><Relationship Id="rId16" Type="http://schemas.openxmlformats.org/officeDocument/2006/relationships/hyperlink" Target="https://youtu.be/3YiYd9Qvp0M?t=281" TargetMode="External"/><Relationship Id="rId17" Type="http://schemas.openxmlformats.org/officeDocument/2006/relationships/hyperlink" Target="https://youtu.be/3YiYd9Qvp0M?t=332" TargetMode="External"/><Relationship Id="rId18" Type="http://schemas.openxmlformats.org/officeDocument/2006/relationships/hyperlink" Target="https://youtu.be/3YiYd9Qvp0M?t=384" TargetMode="External"/><Relationship Id="rId19" Type="http://schemas.openxmlformats.org/officeDocument/2006/relationships/hyperlink" Target="https://youtu.be/3YiYd9Qvp0M?t=426" TargetMode="External"/><Relationship Id="rId20" Type="http://schemas.openxmlformats.org/officeDocument/2006/relationships/hyperlink" Target="https://youtu.be/3YiYd9Qvp0M?t=486" TargetMode="External"/><Relationship Id="rId21" Type="http://schemas.openxmlformats.org/officeDocument/2006/relationships/hyperlink" Target="https://youtu.be/3YiYd9Qvp0M?t=536" TargetMode="External"/><Relationship Id="rId22" Type="http://schemas.openxmlformats.org/officeDocument/2006/relationships/hyperlink" Target="https://youtu.be/3YiYd9Qvp0M?t=577" TargetMode="External"/><Relationship Id="rId23" Type="http://schemas.openxmlformats.org/officeDocument/2006/relationships/hyperlink" Target="https://youtu.be/3YiYd9Qvp0M?t=625" TargetMode="External"/><Relationship Id="rId24" Type="http://schemas.openxmlformats.org/officeDocument/2006/relationships/hyperlink" Target="https://youtu.be/3YiYd9Qvp0M?t=665" TargetMode="External"/><Relationship Id="rId25" Type="http://schemas.openxmlformats.org/officeDocument/2006/relationships/hyperlink" Target="https://youtu.be/3YiYd9Qvp0M?t=713" TargetMode="External"/><Relationship Id="rId26" Type="http://schemas.openxmlformats.org/officeDocument/2006/relationships/hyperlink" Target="https://youtu.be/3YiYd9Qvp0M?t=777" TargetMode="External"/><Relationship Id="rId27" Type="http://schemas.openxmlformats.org/officeDocument/2006/relationships/hyperlink" Target="https://youtu.be/3YiYd9Qvp0M?t=826" TargetMode="External"/><Relationship Id="rId28" Type="http://schemas.openxmlformats.org/officeDocument/2006/relationships/hyperlink" Target="https://youtu.be/3YiYd9Qvp0M?t=876" TargetMode="External"/><Relationship Id="rId29" Type="http://schemas.openxmlformats.org/officeDocument/2006/relationships/hyperlink" Target="https://youtu.be/3YiYd9Qvp0M?t=930" TargetMode="External"/><Relationship Id="rId30" Type="http://schemas.openxmlformats.org/officeDocument/2006/relationships/hyperlink" Target="https://youtu.be/3YiYd9Qvp0M?t=994" TargetMode="External"/><Relationship Id="rId31" Type="http://schemas.openxmlformats.org/officeDocument/2006/relationships/hyperlink" Target="https://youtu.be/3YiYd9Qvp0M?t=1039" TargetMode="External"/><Relationship Id="rId32" Type="http://schemas.openxmlformats.org/officeDocument/2006/relationships/hyperlink" Target="https://youtu.be/3YiYd9Qvp0M?t=1081" TargetMode="External"/><Relationship Id="rId33" Type="http://schemas.openxmlformats.org/officeDocument/2006/relationships/hyperlink" Target="https://youtu.be/3YiYd9Qvp0M?t=1126" TargetMode="External"/><Relationship Id="rId34" Type="http://schemas.openxmlformats.org/officeDocument/2006/relationships/hyperlink" Target="https://youtu.be/3YiYd9Qvp0M?t=1168" TargetMode="External"/><Relationship Id="rId35" Type="http://schemas.openxmlformats.org/officeDocument/2006/relationships/hyperlink" Target="https://youtu.be/3YiYd9Qvp0M?t=1211" TargetMode="External"/><Relationship Id="rId36" Type="http://schemas.openxmlformats.org/officeDocument/2006/relationships/hyperlink" Target="https://youtu.be/3YiYd9Qvp0M?t=1251" TargetMode="External"/><Relationship Id="rId37" Type="http://schemas.openxmlformats.org/officeDocument/2006/relationships/hyperlink" Target="https://youtu.be/3YiYd9Qvp0M?t=1293" TargetMode="External"/><Relationship Id="rId38" Type="http://schemas.openxmlformats.org/officeDocument/2006/relationships/hyperlink" Target="https://youtu.be/3YiYd9Qvp0M?t=1338" TargetMode="External"/><Relationship Id="rId39" Type="http://schemas.openxmlformats.org/officeDocument/2006/relationships/hyperlink" Target="https://youtu.be/3YiYd9Qvp0M?t=1386" TargetMode="External"/><Relationship Id="rId40" Type="http://schemas.openxmlformats.org/officeDocument/2006/relationships/hyperlink" Target="https://youtu.be/3YiYd9Qvp0M?t=1435" TargetMode="External"/><Relationship Id="rId41" Type="http://schemas.openxmlformats.org/officeDocument/2006/relationships/hyperlink" Target="https://youtu.be/3YiYd9Qvp0M?t=1482" TargetMode="External"/><Relationship Id="rId42" Type="http://schemas.openxmlformats.org/officeDocument/2006/relationships/hyperlink" Target="https://youtu.be/3YiYd9Qvp0M?t=1525" TargetMode="External"/><Relationship Id="rId43" Type="http://schemas.openxmlformats.org/officeDocument/2006/relationships/hyperlink" Target="https://youtu.be/3YiYd9Qvp0M?t=1572" TargetMode="External"/><Relationship Id="rId44" Type="http://schemas.openxmlformats.org/officeDocument/2006/relationships/hyperlink" Target="https://youtu.be/3YiYd9Qvp0M?t=1613" TargetMode="External"/><Relationship Id="rId45" Type="http://schemas.openxmlformats.org/officeDocument/2006/relationships/hyperlink" Target="https://youtu.be/3YiYd9Qvp0M?t=1655" TargetMode="External"/><Relationship Id="rId46" Type="http://schemas.openxmlformats.org/officeDocument/2006/relationships/hyperlink" Target="https://youtu.be/3YiYd9Qvp0M?t=1699" TargetMode="External"/><Relationship Id="rId47" Type="http://schemas.openxmlformats.org/officeDocument/2006/relationships/hyperlink" Target="https://youtu.be/3YiYd9Qvp0M?t=1741" TargetMode="External"/><Relationship Id="rId48" Type="http://schemas.openxmlformats.org/officeDocument/2006/relationships/hyperlink" Target="https://youtu.be/3YiYd9Qvp0M?t=1782" TargetMode="External"/><Relationship Id="rId49" Type="http://schemas.openxmlformats.org/officeDocument/2006/relationships/hyperlink" Target="https://youtu.be/3YiYd9Qvp0M?t=1825" TargetMode="External"/><Relationship Id="rId50" Type="http://schemas.openxmlformats.org/officeDocument/2006/relationships/hyperlink" Target="https://youtu.be/3YiYd9Qvp0M?t=1866" TargetMode="External"/><Relationship Id="rId51" Type="http://schemas.openxmlformats.org/officeDocument/2006/relationships/hyperlink" Target="https://youtu.be/3YiYd9Qvp0M?t=1909" TargetMode="External"/><Relationship Id="rId52" Type="http://schemas.openxmlformats.org/officeDocument/2006/relationships/hyperlink" Target="https://youtu.be/3YiYd9Qvp0M?t=1952" TargetMode="External"/><Relationship Id="rId53" Type="http://schemas.openxmlformats.org/officeDocument/2006/relationships/hyperlink" Target="https://youtu.be/3YiYd9Qvp0M?t=1992" TargetMode="External"/><Relationship Id="rId54" Type="http://schemas.openxmlformats.org/officeDocument/2006/relationships/hyperlink" Target="https://youtu.be/3YiYd9Qvp0M?t=2034" TargetMode="External"/><Relationship Id="rId55" Type="http://schemas.openxmlformats.org/officeDocument/2006/relationships/hyperlink" Target="https://youtu.be/3YiYd9Qvp0M?t=2075" TargetMode="External"/><Relationship Id="rId56" Type="http://schemas.openxmlformats.org/officeDocument/2006/relationships/hyperlink" Target="https://youtu.be/3YiYd9Qvp0M?t=2116" TargetMode="External"/><Relationship Id="rId57" Type="http://schemas.openxmlformats.org/officeDocument/2006/relationships/hyperlink" Target="https://youtu.be/3YiYd9Qvp0M?t=2156" TargetMode="External"/><Relationship Id="rId58" Type="http://schemas.openxmlformats.org/officeDocument/2006/relationships/hyperlink" Target="https://youtu.be/3YiYd9Qvp0M?t=2197" TargetMode="External"/><Relationship Id="rId59" Type="http://schemas.openxmlformats.org/officeDocument/2006/relationships/hyperlink" Target="https://youtu.be/3YiYd9Qvp0M?t=2238" TargetMode="External"/><Relationship Id="rId60" Type="http://schemas.openxmlformats.org/officeDocument/2006/relationships/hyperlink" Target="https://youtu.be/3YiYd9Qvp0M?t=2281" TargetMode="External"/><Relationship Id="rId61" Type="http://schemas.openxmlformats.org/officeDocument/2006/relationships/hyperlink" Target="https://youtu.be/3YiYd9Qvp0M?t=2327" TargetMode="External"/><Relationship Id="rId62" Type="http://schemas.openxmlformats.org/officeDocument/2006/relationships/hyperlink" Target="https://youtu.be/3YiYd9Qvp0M?t=2372" TargetMode="External"/><Relationship Id="rId63" Type="http://schemas.openxmlformats.org/officeDocument/2006/relationships/hyperlink" Target="https://youtu.be/3YiYd9Qvp0M?t=2412" TargetMode="External"/><Relationship Id="rId64" Type="http://schemas.openxmlformats.org/officeDocument/2006/relationships/hyperlink" Target="https://youtu.be/3YiYd9Qvp0M?t=2455" TargetMode="External"/><Relationship Id="rId65" Type="http://schemas.openxmlformats.org/officeDocument/2006/relationships/hyperlink" Target="https://youtu.be/3YiYd9Qvp0M?t=2500" TargetMode="External"/><Relationship Id="rId66" Type="http://schemas.openxmlformats.org/officeDocument/2006/relationships/hyperlink" Target="https://youtu.be/3YiYd9Qvp0M?t=2546" TargetMode="External"/><Relationship Id="rId67" Type="http://schemas.openxmlformats.org/officeDocument/2006/relationships/hyperlink" Target="https://youtu.be/3YiYd9Qvp0M?t=2593" TargetMode="External"/><Relationship Id="rId68" Type="http://schemas.openxmlformats.org/officeDocument/2006/relationships/hyperlink" Target="https://youtu.be/3YiYd9Qvp0M?t=2635" TargetMode="External"/><Relationship Id="rId69" Type="http://schemas.openxmlformats.org/officeDocument/2006/relationships/hyperlink" Target="https://youtu.be/3YiYd9Qvp0M?t=2677" TargetMode="External"/><Relationship Id="rId70" Type="http://schemas.openxmlformats.org/officeDocument/2006/relationships/hyperlink" Target="https://youtu.be/3YiYd9Qvp0M?t=2729" TargetMode="External"/><Relationship Id="rId71" Type="http://schemas.openxmlformats.org/officeDocument/2006/relationships/hyperlink" Target="https://youtu.be/3YiYd9Qvp0M?t=2772" TargetMode="External"/><Relationship Id="rId72" Type="http://schemas.openxmlformats.org/officeDocument/2006/relationships/hyperlink" Target="https://youtu.be/3YiYd9Qvp0M?t=2814" TargetMode="External"/><Relationship Id="rId73" Type="http://schemas.openxmlformats.org/officeDocument/2006/relationships/hyperlink" Target="https://youtu.be/3YiYd9Qvp0M?t=2859" TargetMode="External"/><Relationship Id="rId74" Type="http://schemas.openxmlformats.org/officeDocument/2006/relationships/hyperlink" Target="https://youtu.be/3YiYd9Qvp0M?t=2902" TargetMode="External"/><Relationship Id="rId75" Type="http://schemas.openxmlformats.org/officeDocument/2006/relationships/hyperlink" Target="https://youtu.be/3YiYd9Qvp0M?t=2943" TargetMode="External"/><Relationship Id="rId76" Type="http://schemas.openxmlformats.org/officeDocument/2006/relationships/hyperlink" Target="https://youtu.be/3YiYd9Qvp0M?t=2986" TargetMode="External"/><Relationship Id="rId77" Type="http://schemas.openxmlformats.org/officeDocument/2006/relationships/hyperlink" Target="https://youtu.be/3YiYd9Qvp0M?t=3033" TargetMode="External"/><Relationship Id="rId78" Type="http://schemas.openxmlformats.org/officeDocument/2006/relationships/hyperlink" Target="https://youtu.be/3YiYd9Qvp0M?t=3078" TargetMode="External"/><Relationship Id="rId79" Type="http://schemas.openxmlformats.org/officeDocument/2006/relationships/hyperlink" Target="https://youtu.be/3YiYd9Qvp0M?t=3118" TargetMode="External"/><Relationship Id="rId80" Type="http://schemas.openxmlformats.org/officeDocument/2006/relationships/hyperlink" Target="https://youtu.be/3YiYd9Qvp0M?t=3160" TargetMode="External"/><Relationship Id="rId81" Type="http://schemas.openxmlformats.org/officeDocument/2006/relationships/hyperlink" Target="https://youtu.be/3YiYd9Qvp0M?t=3201" TargetMode="External"/><Relationship Id="rId82" Type="http://schemas.openxmlformats.org/officeDocument/2006/relationships/hyperlink" Target="https://youtu.be/3YiYd9Qvp0M?t=3243" TargetMode="External"/><Relationship Id="rId83" Type="http://schemas.openxmlformats.org/officeDocument/2006/relationships/hyperlink" Target="https://youtu.be/3YiYd9Qvp0M?t=3290" TargetMode="External"/><Relationship Id="rId84" Type="http://schemas.openxmlformats.org/officeDocument/2006/relationships/hyperlink" Target="https://youtu.be/3YiYd9Qvp0M?t=3334" TargetMode="External"/><Relationship Id="rId85" Type="http://schemas.openxmlformats.org/officeDocument/2006/relationships/hyperlink" Target="https://youtu.be/3YiYd9Qvp0M?t=3376" TargetMode="External"/><Relationship Id="rId86" Type="http://schemas.openxmlformats.org/officeDocument/2006/relationships/hyperlink" Target="https://youtu.be/3YiYd9Qvp0M?t=3418" TargetMode="External"/><Relationship Id="rId87" Type="http://schemas.openxmlformats.org/officeDocument/2006/relationships/hyperlink" Target="https://youtu.be/3YiYd9Qvp0M?t=3463" TargetMode="External"/><Relationship Id="rId88" Type="http://schemas.openxmlformats.org/officeDocument/2006/relationships/hyperlink" Target="https://youtu.be/3YiYd9Qvp0M?t=3505" TargetMode="External"/><Relationship Id="rId89" Type="http://schemas.openxmlformats.org/officeDocument/2006/relationships/hyperlink" Target="https://youtu.be/3YiYd9Qvp0M?t=3549" TargetMode="External"/><Relationship Id="rId90" Type="http://schemas.openxmlformats.org/officeDocument/2006/relationships/hyperlink" Target="https://youtu.be/3YiYd9Qvp0M?t=3591" TargetMode="External"/><Relationship Id="rId91" Type="http://schemas.openxmlformats.org/officeDocument/2006/relationships/hyperlink" Target="https://youtu.be/3YiYd9Qvp0M?t=3634" TargetMode="External"/><Relationship Id="rId92" Type="http://schemas.openxmlformats.org/officeDocument/2006/relationships/hyperlink" Target="https://youtu.be/3YiYd9Qvp0M?t=3675" TargetMode="External"/><Relationship Id="rId93" Type="http://schemas.openxmlformats.org/officeDocument/2006/relationships/hyperlink" Target="https://youtu.be/3YiYd9Qvp0M?t=3717" TargetMode="External"/><Relationship Id="rId94" Type="http://schemas.openxmlformats.org/officeDocument/2006/relationships/hyperlink" Target="https://youtu.be/3YiYd9Qvp0M?t=3779" TargetMode="External"/><Relationship Id="rId95" Type="http://schemas.openxmlformats.org/officeDocument/2006/relationships/hyperlink" Target="https://youtu.be/3YiYd9Qvp0M?t=3826" TargetMode="External"/><Relationship Id="rId96" Type="http://schemas.openxmlformats.org/officeDocument/2006/relationships/hyperlink" Target="https://youtu.be/3YiYd9Qvp0M?t=3867" TargetMode="External"/><Relationship Id="rId97" Type="http://schemas.openxmlformats.org/officeDocument/2006/relationships/hyperlink" Target="https://youtu.be/3YiYd9Qvp0M?t=3915" TargetMode="External"/><Relationship Id="rId98" Type="http://schemas.openxmlformats.org/officeDocument/2006/relationships/hyperlink" Target="https://youtu.be/3YiYd9Qvp0M?t=3960" TargetMode="External"/><Relationship Id="rId99" Type="http://schemas.openxmlformats.org/officeDocument/2006/relationships/hyperlink" Target="https://youtu.be/3YiYd9Qvp0M?t=4000" TargetMode="External"/><Relationship Id="rId100" Type="http://schemas.openxmlformats.org/officeDocument/2006/relationships/hyperlink" Target="https://youtu.be/3YiYd9Qvp0M?t=4041" TargetMode="External"/><Relationship Id="rId101" Type="http://schemas.openxmlformats.org/officeDocument/2006/relationships/hyperlink" Target="https://youtu.be/3YiYd9Qvp0M?t=4082" TargetMode="External"/><Relationship Id="rId102" Type="http://schemas.openxmlformats.org/officeDocument/2006/relationships/hyperlink" Target="https://youtu.be/3YiYd9Qvp0M?t=4133" TargetMode="External"/><Relationship Id="rId103" Type="http://schemas.openxmlformats.org/officeDocument/2006/relationships/hyperlink" Target="https://youtu.be/3YiYd9Qvp0M?t=4179" TargetMode="External"/><Relationship Id="rId104" Type="http://schemas.openxmlformats.org/officeDocument/2006/relationships/hyperlink" Target="https://youtu.be/3YiYd9Qvp0M?t=4219" TargetMode="External"/><Relationship Id="rId105" Type="http://schemas.openxmlformats.org/officeDocument/2006/relationships/hyperlink" Target="https://youtu.be/3YiYd9Qvp0M?t=4259" TargetMode="External"/><Relationship Id="rId106" Type="http://schemas.openxmlformats.org/officeDocument/2006/relationships/hyperlink" Target="https://youtu.be/3YiYd9Qvp0M?t=4300" TargetMode="External"/><Relationship Id="rId107" Type="http://schemas.openxmlformats.org/officeDocument/2006/relationships/hyperlink" Target="https://youtu.be/3YiYd9Qvp0M?t=4344" TargetMode="External"/><Relationship Id="rId108" Type="http://schemas.openxmlformats.org/officeDocument/2006/relationships/hyperlink" Target="https://youtu.be/3YiYd9Qvp0M?t=4387" TargetMode="External"/><Relationship Id="rId109" Type="http://schemas.openxmlformats.org/officeDocument/2006/relationships/hyperlink" Target="https://youtu.be/3YiYd9Qvp0M?t=4429" TargetMode="External"/><Relationship Id="rId110" Type="http://schemas.openxmlformats.org/officeDocument/2006/relationships/hyperlink" Target="https://youtu.be/3YiYd9Qvp0M?t=4475" TargetMode="External"/><Relationship Id="rId111" Type="http://schemas.openxmlformats.org/officeDocument/2006/relationships/hyperlink" Target="https://youtu.be/3YiYd9Qvp0M?t=4515" TargetMode="External"/><Relationship Id="rId112" Type="http://schemas.openxmlformats.org/officeDocument/2006/relationships/hyperlink" Target="https://youtu.be/3YiYd9Qvp0M?t=4569" TargetMode="External"/><Relationship Id="rId113" Type="http://schemas.openxmlformats.org/officeDocument/2006/relationships/hyperlink" Target="https://youtu.be/3YiYd9Qvp0M?t=4610" TargetMode="External"/><Relationship Id="rId114" Type="http://schemas.openxmlformats.org/officeDocument/2006/relationships/hyperlink" Target="https://youtu.be/3YiYd9Qvp0M?t=4656" TargetMode="External"/><Relationship Id="rId115" Type="http://schemas.openxmlformats.org/officeDocument/2006/relationships/hyperlink" Target="https://youtu.be/3YiYd9Qvp0M?t=4699" TargetMode="External"/><Relationship Id="rId116" Type="http://schemas.openxmlformats.org/officeDocument/2006/relationships/hyperlink" Target="https://youtu.be/3YiYd9Qvp0M?t=4743" TargetMode="External"/><Relationship Id="rId117" Type="http://schemas.openxmlformats.org/officeDocument/2006/relationships/hyperlink" Target="https://youtu.be/3YiYd9Qvp0M?t=4792" TargetMode="External"/><Relationship Id="rId118" Type="http://schemas.openxmlformats.org/officeDocument/2006/relationships/hyperlink" Target="https://youtu.be/3YiYd9Qvp0M?t=4836" TargetMode="External"/><Relationship Id="rId119" Type="http://schemas.openxmlformats.org/officeDocument/2006/relationships/hyperlink" Target="https://youtu.be/3YiYd9Qvp0M?t=4881" TargetMode="External"/><Relationship Id="rId120" Type="http://schemas.openxmlformats.org/officeDocument/2006/relationships/hyperlink" Target="https://youtu.be/3YiYd9Qvp0M?t=4925" TargetMode="External"/><Relationship Id="rId121" Type="http://schemas.openxmlformats.org/officeDocument/2006/relationships/hyperlink" Target="https://youtu.be/3YiYd9Qvp0M?t=4969" TargetMode="External"/><Relationship Id="rId122" Type="http://schemas.openxmlformats.org/officeDocument/2006/relationships/hyperlink" Target="https://youtu.be/3YiYd9Qvp0M?t=5015" TargetMode="External"/><Relationship Id="rId123" Type="http://schemas.openxmlformats.org/officeDocument/2006/relationships/hyperlink" Target="https://youtu.be/3YiYd9Qvp0M?t=5062" TargetMode="External"/><Relationship Id="rId124" Type="http://schemas.openxmlformats.org/officeDocument/2006/relationships/hyperlink" Target="https://youtu.be/3YiYd9Qvp0M?t=5103" TargetMode="External"/><Relationship Id="rId125" Type="http://schemas.openxmlformats.org/officeDocument/2006/relationships/hyperlink" Target="https://youtu.be/3YiYd9Qvp0M?t=5148" TargetMode="External"/><Relationship Id="rId126" Type="http://schemas.openxmlformats.org/officeDocument/2006/relationships/hyperlink" Target="https://youtu.be/3YiYd9Qvp0M?t=5192" TargetMode="External"/><Relationship Id="rId127" Type="http://schemas.openxmlformats.org/officeDocument/2006/relationships/hyperlink" Target="https://youtu.be/3YiYd9Qvp0M?t=5239" TargetMode="External"/><Relationship Id="rId128" Type="http://schemas.openxmlformats.org/officeDocument/2006/relationships/hyperlink" Target="https://youtu.be/3YiYd9Qvp0M?t=5283" TargetMode="External"/><Relationship Id="rId129" Type="http://schemas.openxmlformats.org/officeDocument/2006/relationships/hyperlink" Target="https://youtu.be/3YiYd9Qvp0M?t=5324" TargetMode="External"/><Relationship Id="rId130" Type="http://schemas.openxmlformats.org/officeDocument/2006/relationships/hyperlink" Target="https://youtu.be/3YiYd9Qvp0M?t=5364" TargetMode="External"/><Relationship Id="rId131" Type="http://schemas.openxmlformats.org/officeDocument/2006/relationships/hyperlink" Target="https://youtu.be/3YiYd9Qvp0M?t=5407" TargetMode="External"/><Relationship Id="rId132" Type="http://schemas.openxmlformats.org/officeDocument/2006/relationships/hyperlink" Target="https://youtu.be/3YiYd9Qvp0M?t=5447" TargetMode="External"/><Relationship Id="rId133" Type="http://schemas.openxmlformats.org/officeDocument/2006/relationships/hyperlink" Target="https://youtu.be/3YiYd9Qvp0M?t=5488" TargetMode="External"/><Relationship Id="rId134" Type="http://schemas.openxmlformats.org/officeDocument/2006/relationships/hyperlink" Target="https://youtu.be/3YiYd9Qvp0M?t=5530" TargetMode="External"/><Relationship Id="rId135" Type="http://schemas.openxmlformats.org/officeDocument/2006/relationships/hyperlink" Target="https://youtu.be/3YiYd9Qvp0M?t=5573" TargetMode="External"/><Relationship Id="rId136" Type="http://schemas.openxmlformats.org/officeDocument/2006/relationships/hyperlink" Target="https://youtu.be/3YiYd9Qvp0M?t=5617" TargetMode="External"/><Relationship Id="rId137" Type="http://schemas.openxmlformats.org/officeDocument/2006/relationships/hyperlink" Target="https://youtu.be/3YiYd9Qvp0M?t=5659" TargetMode="External"/><Relationship Id="rId138" Type="http://schemas.openxmlformats.org/officeDocument/2006/relationships/hyperlink" Target="https://youtu.be/3YiYd9Qvp0M?t=5704" TargetMode="External"/><Relationship Id="rId139" Type="http://schemas.openxmlformats.org/officeDocument/2006/relationships/hyperlink" Target="https://youtu.be/3YiYd9Qvp0M?t=5749" TargetMode="External"/><Relationship Id="rId140" Type="http://schemas.openxmlformats.org/officeDocument/2006/relationships/hyperlink" Target="https://youtu.be/3YiYd9Qvp0M?t=5794" TargetMode="External"/><Relationship Id="rId141" Type="http://schemas.openxmlformats.org/officeDocument/2006/relationships/hyperlink" Target="https://youtu.be/3YiYd9Qvp0M?t=5838" TargetMode="External"/><Relationship Id="rId142" Type="http://schemas.openxmlformats.org/officeDocument/2006/relationships/hyperlink" Target="https://youtu.be/3YiYd9Qvp0M?t=5879" TargetMode="External"/><Relationship Id="rId143" Type="http://schemas.openxmlformats.org/officeDocument/2006/relationships/hyperlink" Target="https://youtu.be/3YiYd9Qvp0M?t=5922" TargetMode="External"/><Relationship Id="rId144" Type="http://schemas.openxmlformats.org/officeDocument/2006/relationships/hyperlink" Target="https://youtu.be/3YiYd9Qvp0M?t=5969" TargetMode="External"/><Relationship Id="rId145" Type="http://schemas.openxmlformats.org/officeDocument/2006/relationships/hyperlink" Target="https://youtu.be/3YiYd9Qvp0M?t=6010" TargetMode="External"/><Relationship Id="rId146" Type="http://schemas.openxmlformats.org/officeDocument/2006/relationships/hyperlink" Target="https://youtu.be/3YiYd9Qvp0M?t=6058" TargetMode="External"/><Relationship Id="rId147" Type="http://schemas.openxmlformats.org/officeDocument/2006/relationships/hyperlink" Target="https://youtu.be/3YiYd9Qvp0M?t=6098" TargetMode="External"/><Relationship Id="rId148" Type="http://schemas.openxmlformats.org/officeDocument/2006/relationships/hyperlink" Target="https://youtu.be/3YiYd9Qvp0M?t=6141" TargetMode="External"/><Relationship Id="rId149" Type="http://schemas.openxmlformats.org/officeDocument/2006/relationships/hyperlink" Target="https://youtu.be/3YiYd9Qvp0M?t=6189" TargetMode="External"/><Relationship Id="rId150" Type="http://schemas.openxmlformats.org/officeDocument/2006/relationships/hyperlink" Target="https://youtu.be/3YiYd9Qvp0M?t=6234" TargetMode="External"/><Relationship Id="rId151" Type="http://schemas.openxmlformats.org/officeDocument/2006/relationships/hyperlink" Target="https://youtu.be/3YiYd9Qvp0M?t=6274" TargetMode="External"/><Relationship Id="rId152" Type="http://schemas.openxmlformats.org/officeDocument/2006/relationships/hyperlink" Target="https://youtu.be/3YiYd9Qvp0M?t=6316" TargetMode="External"/><Relationship Id="rId153" Type="http://schemas.openxmlformats.org/officeDocument/2006/relationships/hyperlink" Target="https://youtu.be/3YiYd9Qvp0M?t=6363" TargetMode="External"/><Relationship Id="rId154" Type="http://schemas.openxmlformats.org/officeDocument/2006/relationships/hyperlink" Target="https://youtu.be/3YiYd9Qvp0M?t=6408" TargetMode="External"/><Relationship Id="rId155" Type="http://schemas.openxmlformats.org/officeDocument/2006/relationships/hyperlink" Target="https://youtu.be/3YiYd9Qvp0M?t=6455" TargetMode="External"/><Relationship Id="rId156" Type="http://schemas.openxmlformats.org/officeDocument/2006/relationships/hyperlink" Target="https://youtu.be/3YiYd9Qvp0M?t=6500" TargetMode="External"/><Relationship Id="rId157" Type="http://schemas.openxmlformats.org/officeDocument/2006/relationships/hyperlink" Target="https://youtu.be/3YiYd9Qvp0M?t=6540" TargetMode="External"/><Relationship Id="rId158" Type="http://schemas.openxmlformats.org/officeDocument/2006/relationships/hyperlink" Target="https://youtu.be/3YiYd9Qvp0M?t=6587" TargetMode="External"/><Relationship Id="rId159" Type="http://schemas.openxmlformats.org/officeDocument/2006/relationships/hyperlink" Target="https://youtu.be/3YiYd9Qvp0M?t=6632" TargetMode="External"/><Relationship Id="rId160" Type="http://schemas.openxmlformats.org/officeDocument/2006/relationships/hyperlink" Target="https://youtu.be/3YiYd9Qvp0M?t=6677" TargetMode="External"/><Relationship Id="rId161" Type="http://schemas.openxmlformats.org/officeDocument/2006/relationships/hyperlink" Target="https://youtu.be/3YiYd9Qvp0M?t=6724" TargetMode="External"/><Relationship Id="rId162" Type="http://schemas.openxmlformats.org/officeDocument/2006/relationships/hyperlink" Target="https://youtu.be/3YiYd9Qvp0M?t=6769" TargetMode="External"/><Relationship Id="rId163" Type="http://schemas.openxmlformats.org/officeDocument/2006/relationships/hyperlink" Target="https://youtu.be/3YiYd9Qvp0M?t=6810" TargetMode="External"/><Relationship Id="rId164" Type="http://schemas.openxmlformats.org/officeDocument/2006/relationships/hyperlink" Target="https://youtu.be/3YiYd9Qvp0M?t=6853" TargetMode="External"/><Relationship Id="rId165" Type="http://schemas.openxmlformats.org/officeDocument/2006/relationships/hyperlink" Target="https://youtu.be/3YiYd9Qvp0M?t=6919" TargetMode="External"/><Relationship Id="rId166" Type="http://schemas.openxmlformats.org/officeDocument/2006/relationships/hyperlink" Target="https://youtu.be/3YiYd9Qvp0M?t=6962" TargetMode="External"/><Relationship Id="rId167" Type="http://schemas.openxmlformats.org/officeDocument/2006/relationships/hyperlink" Target="https://youtu.be/3YiYd9Qvp0M?t=7010" TargetMode="External"/><Relationship Id="rId168" Type="http://schemas.openxmlformats.org/officeDocument/2006/relationships/hyperlink" Target="https://youtu.be/3YiYd9Qvp0M?t=7052" TargetMode="External"/><Relationship Id="rId169" Type="http://schemas.openxmlformats.org/officeDocument/2006/relationships/hyperlink" Target="https://youtu.be/3YiYd9Qvp0M?t=7093" TargetMode="External"/><Relationship Id="rId170" Type="http://schemas.openxmlformats.org/officeDocument/2006/relationships/hyperlink" Target="https://youtu.be/3YiYd9Qvp0M?t=7138" TargetMode="External"/><Relationship Id="rId171" Type="http://schemas.openxmlformats.org/officeDocument/2006/relationships/hyperlink" Target="https://youtu.be/3YiYd9Qvp0M?t=7181" TargetMode="External"/><Relationship Id="rId172" Type="http://schemas.openxmlformats.org/officeDocument/2006/relationships/hyperlink" Target="https://youtu.be/3YiYd9Qvp0M?t=7224" TargetMode="External"/><Relationship Id="rId173" Type="http://schemas.openxmlformats.org/officeDocument/2006/relationships/hyperlink" Target="https://youtu.be/3YiYd9Qvp0M?t=7266" TargetMode="External"/><Relationship Id="rId174" Type="http://schemas.openxmlformats.org/officeDocument/2006/relationships/hyperlink" Target="https://youtu.be/3YiYd9Qvp0M?t=7308" TargetMode="External"/><Relationship Id="rId175" Type="http://schemas.openxmlformats.org/officeDocument/2006/relationships/hyperlink" Target="https://youtu.be/3YiYd9Qvp0M?t=7350" TargetMode="External"/><Relationship Id="rId176" Type="http://schemas.openxmlformats.org/officeDocument/2006/relationships/hyperlink" Target="https://youtu.be/3YiYd9Qvp0M?t=7394" TargetMode="External"/><Relationship Id="rId177" Type="http://schemas.openxmlformats.org/officeDocument/2006/relationships/hyperlink" Target="https://youtu.be/3YiYd9Qvp0M?t=7435" TargetMode="External"/><Relationship Id="rId178" Type="http://schemas.openxmlformats.org/officeDocument/2006/relationships/hyperlink" Target="https://youtu.be/3YiYd9Qvp0M?t=7475" TargetMode="External"/><Relationship Id="rId179" Type="http://schemas.openxmlformats.org/officeDocument/2006/relationships/hyperlink" Target="https://youtu.be/3YiYd9Qvp0M?t=7517" TargetMode="External"/><Relationship Id="rId180" Type="http://schemas.openxmlformats.org/officeDocument/2006/relationships/hyperlink" Target="https://youtu.be/3YiYd9Qvp0M?t=7559" TargetMode="External"/><Relationship Id="rId181" Type="http://schemas.openxmlformats.org/officeDocument/2006/relationships/hyperlink" Target="https://youtu.be/3YiYd9Qvp0M?t=7600" TargetMode="External"/><Relationship Id="rId182" Type="http://schemas.openxmlformats.org/officeDocument/2006/relationships/hyperlink" Target="https://youtu.be/3YiYd9Qvp0M?t=7645" TargetMode="External"/><Relationship Id="rId183" Type="http://schemas.openxmlformats.org/officeDocument/2006/relationships/hyperlink" Target="https://youtu.be/3YiYd9Qvp0M?t=7687" TargetMode="External"/><Relationship Id="rId184" Type="http://schemas.openxmlformats.org/officeDocument/2006/relationships/hyperlink" Target="https://youtu.be/3YiYd9Qvp0M?t=7730" TargetMode="External"/><Relationship Id="rId185" Type="http://schemas.openxmlformats.org/officeDocument/2006/relationships/hyperlink" Target="https://youtu.be/3YiYd9Qvp0M?t=7778" TargetMode="External"/><Relationship Id="rId186" Type="http://schemas.openxmlformats.org/officeDocument/2006/relationships/hyperlink" Target="https://youtu.be/3YiYd9Qvp0M?t=7821" TargetMode="External"/><Relationship Id="rId187" Type="http://schemas.openxmlformats.org/officeDocument/2006/relationships/hyperlink" Target="https://youtu.be/3YiYd9Qvp0M?t=7862" TargetMode="External"/><Relationship Id="rId188" Type="http://schemas.openxmlformats.org/officeDocument/2006/relationships/hyperlink" Target="https://youtu.be/3YiYd9Qvp0M?t=7907" TargetMode="External"/><Relationship Id="rId189" Type="http://schemas.openxmlformats.org/officeDocument/2006/relationships/hyperlink" Target="https://youtu.be/3YiYd9Qvp0M?t=7948" TargetMode="External"/><Relationship Id="rId190" Type="http://schemas.openxmlformats.org/officeDocument/2006/relationships/hyperlink" Target="https://youtu.be/3YiYd9Qvp0M?t=7992" TargetMode="External"/><Relationship Id="rId191" Type="http://schemas.openxmlformats.org/officeDocument/2006/relationships/hyperlink" Target="https://youtu.be/3YiYd9Qvp0M?t=8037" TargetMode="External"/><Relationship Id="rId192" Type="http://schemas.openxmlformats.org/officeDocument/2006/relationships/hyperlink" Target="https://youtu.be/3YiYd9Qvp0M?t=8077" TargetMode="External"/><Relationship Id="rId193" Type="http://schemas.openxmlformats.org/officeDocument/2006/relationships/hyperlink" Target="https://youtu.be/3YiYd9Qvp0M?t=8119" TargetMode="External"/><Relationship Id="rId194" Type="http://schemas.openxmlformats.org/officeDocument/2006/relationships/hyperlink" Target="https://youtu.be/3YiYd9Qvp0M?t=8162" TargetMode="External"/><Relationship Id="rId195" Type="http://schemas.openxmlformats.org/officeDocument/2006/relationships/hyperlink" Target="https://youtu.be/3YiYd9Qvp0M?t=8204" TargetMode="External"/><Relationship Id="rId196" Type="http://schemas.openxmlformats.org/officeDocument/2006/relationships/hyperlink" Target="https://youtu.be/3YiYd9Qvp0M?t=8249" TargetMode="External"/><Relationship Id="rId197" Type="http://schemas.openxmlformats.org/officeDocument/2006/relationships/hyperlink" Target="https://youtu.be/3YiYd9Qvp0M?t=8296" TargetMode="External"/><Relationship Id="rId198" Type="http://schemas.openxmlformats.org/officeDocument/2006/relationships/hyperlink" Target="https://youtu.be/3YiYd9Qvp0M?t=8339" TargetMode="External"/><Relationship Id="rId199" Type="http://schemas.openxmlformats.org/officeDocument/2006/relationships/hyperlink" Target="https://youtu.be/3YiYd9Qvp0M?t=8379" TargetMode="External"/><Relationship Id="rId200" Type="http://schemas.openxmlformats.org/officeDocument/2006/relationships/hyperlink" Target="https://youtu.be/3YiYd9Qvp0M?t=8421" TargetMode="External"/><Relationship Id="rId201" Type="http://schemas.openxmlformats.org/officeDocument/2006/relationships/hyperlink" Target="https://youtu.be/3YiYd9Qvp0M?t=8465" TargetMode="External"/><Relationship Id="rId202" Type="http://schemas.openxmlformats.org/officeDocument/2006/relationships/hyperlink" Target="https://youtu.be/3YiYd9Qvp0M?t=8509" TargetMode="External"/><Relationship Id="rId203" Type="http://schemas.openxmlformats.org/officeDocument/2006/relationships/hyperlink" Target="https://youtu.be/3YiYd9Qvp0M?t=8553" TargetMode="External"/><Relationship Id="rId204" Type="http://schemas.openxmlformats.org/officeDocument/2006/relationships/hyperlink" Target="https://youtu.be/3YiYd9Qvp0M?t=8595" TargetMode="External"/><Relationship Id="rId205" Type="http://schemas.openxmlformats.org/officeDocument/2006/relationships/hyperlink" Target="https://youtu.be/3YiYd9Qvp0M?t=8639" TargetMode="External"/><Relationship Id="rId206" Type="http://schemas.openxmlformats.org/officeDocument/2006/relationships/hyperlink" Target="https://youtu.be/3YiYd9Qvp0M?t=8686" TargetMode="External"/><Relationship Id="rId207" Type="http://schemas.openxmlformats.org/officeDocument/2006/relationships/hyperlink" Target="https://youtu.be/3YiYd9Qvp0M?t=8727" TargetMode="External"/><Relationship Id="rId208" Type="http://schemas.openxmlformats.org/officeDocument/2006/relationships/hyperlink" Target="https://youtu.be/3YiYd9Qvp0M?t=8772" TargetMode="External"/><Relationship Id="rId209" Type="http://schemas.openxmlformats.org/officeDocument/2006/relationships/hyperlink" Target="https://youtu.be/3YiYd9Qvp0M?t=8815" TargetMode="External"/><Relationship Id="rId210" Type="http://schemas.openxmlformats.org/officeDocument/2006/relationships/hyperlink" Target="https://youtu.be/3YiYd9Qvp0M?t=8859" TargetMode="External"/><Relationship Id="rId211" Type="http://schemas.openxmlformats.org/officeDocument/2006/relationships/hyperlink" Target="https://youtu.be/3YiYd9Qvp0M?t=8900" TargetMode="External"/><Relationship Id="rId212" Type="http://schemas.openxmlformats.org/officeDocument/2006/relationships/hyperlink" Target="https://youtu.be/3YiYd9Qvp0M?t=8959" TargetMode="External"/><Relationship Id="rId213" Type="http://schemas.openxmlformats.org/officeDocument/2006/relationships/hyperlink" Target="https://youtu.be/3YiYd9Qvp0M?t=9000" TargetMode="External"/><Relationship Id="rId214" Type="http://schemas.openxmlformats.org/officeDocument/2006/relationships/hyperlink" Target="https://youtu.be/3YiYd9Qvp0M?t=9043" TargetMode="External"/><Relationship Id="rId215" Type="http://schemas.openxmlformats.org/officeDocument/2006/relationships/hyperlink" Target="https://youtu.be/3YiYd9Qvp0M?t=9088" TargetMode="External"/><Relationship Id="rId216" Type="http://schemas.openxmlformats.org/officeDocument/2006/relationships/hyperlink" Target="https://youtu.be/3YiYd9Qvp0M?t=9131" TargetMode="External"/><Relationship Id="rId217" Type="http://schemas.openxmlformats.org/officeDocument/2006/relationships/hyperlink" Target="https://youtu.be/3YiYd9Qvp0M?t=9177" TargetMode="External"/><Relationship Id="rId218" Type="http://schemas.openxmlformats.org/officeDocument/2006/relationships/hyperlink" Target="https://youtu.be/3YiYd9Qvp0M?t=9223" TargetMode="External"/><Relationship Id="rId219" Type="http://schemas.openxmlformats.org/officeDocument/2006/relationships/hyperlink" Target="https://youtu.be/3YiYd9Qvp0M?t=9265" TargetMode="External"/><Relationship Id="rId220" Type="http://schemas.openxmlformats.org/officeDocument/2006/relationships/hyperlink" Target="https://youtu.be/3YiYd9Qvp0M?t=9306" TargetMode="External"/><Relationship Id="rId221" Type="http://schemas.openxmlformats.org/officeDocument/2006/relationships/hyperlink" Target="https://youtu.be/3YiYd9Qvp0M?t=9352" TargetMode="External"/><Relationship Id="rId222" Type="http://schemas.openxmlformats.org/officeDocument/2006/relationships/hyperlink" Target="https://youtu.be/3YiYd9Qvp0M?t=9395" TargetMode="External"/><Relationship Id="rId223" Type="http://schemas.openxmlformats.org/officeDocument/2006/relationships/hyperlink" Target="https://youtu.be/3YiYd9Qvp0M?t=9442" TargetMode="External"/><Relationship Id="rId224" Type="http://schemas.openxmlformats.org/officeDocument/2006/relationships/hyperlink" Target="https://youtu.be/3YiYd9Qvp0M?t=9484" TargetMode="External"/><Relationship Id="rId225" Type="http://schemas.openxmlformats.org/officeDocument/2006/relationships/hyperlink" Target="https://youtu.be/3YiYd9Qvp0M?t=9530" TargetMode="External"/><Relationship Id="rId226" Type="http://schemas.openxmlformats.org/officeDocument/2006/relationships/hyperlink" Target="https://youtu.be/3YiYd9Qvp0M?t=9573" TargetMode="External"/><Relationship Id="rId227" Type="http://schemas.openxmlformats.org/officeDocument/2006/relationships/hyperlink" Target="https://youtu.be/3YiYd9Qvp0M?t=9620" TargetMode="External"/><Relationship Id="rId228" Type="http://schemas.openxmlformats.org/officeDocument/2006/relationships/hyperlink" Target="https://youtu.be/3YiYd9Qvp0M?t=9663" TargetMode="External"/><Relationship Id="rId229" Type="http://schemas.openxmlformats.org/officeDocument/2006/relationships/hyperlink" Target="https://youtu.be/3YiYd9Qvp0M?t=9706" TargetMode="External"/><Relationship Id="rId230" Type="http://schemas.openxmlformats.org/officeDocument/2006/relationships/hyperlink" Target="https://youtu.be/3YiYd9Qvp0M?t=9748" TargetMode="External"/><Relationship Id="rId231" Type="http://schemas.openxmlformats.org/officeDocument/2006/relationships/hyperlink" Target="https://youtu.be/3YiYd9Qvp0M?t=9788" TargetMode="External"/><Relationship Id="rId232" Type="http://schemas.openxmlformats.org/officeDocument/2006/relationships/hyperlink" Target="https://youtu.be/3YiYd9Qvp0M?t=9830" TargetMode="External"/><Relationship Id="rId233" Type="http://schemas.openxmlformats.org/officeDocument/2006/relationships/hyperlink" Target="https://youtu.be/3YiYd9Qvp0M?t=9871" TargetMode="External"/><Relationship Id="rId234" Type="http://schemas.openxmlformats.org/officeDocument/2006/relationships/hyperlink" Target="https://youtu.be/3YiYd9Qvp0M?t=9914" TargetMode="External"/><Relationship Id="rId235" Type="http://schemas.openxmlformats.org/officeDocument/2006/relationships/hyperlink" Target="https://youtu.be/3YiYd9Qvp0M?t=9957" TargetMode="External"/><Relationship Id="rId236" Type="http://schemas.openxmlformats.org/officeDocument/2006/relationships/hyperlink" Target="https://youtu.be/3YiYd9Qvp0M?t=9999" TargetMode="External"/><Relationship Id="rId237" Type="http://schemas.openxmlformats.org/officeDocument/2006/relationships/hyperlink" Target="https://youtu.be/3YiYd9Qvp0M?t=10046" TargetMode="External"/><Relationship Id="rId238" Type="http://schemas.openxmlformats.org/officeDocument/2006/relationships/hyperlink" Target="https://youtu.be/3YiYd9Qvp0M?t=10086" TargetMode="External"/><Relationship Id="rId239" Type="http://schemas.openxmlformats.org/officeDocument/2006/relationships/hyperlink" Target="https://youtu.be/3YiYd9Qvp0M?t=10128" TargetMode="External"/><Relationship Id="rId240" Type="http://schemas.openxmlformats.org/officeDocument/2006/relationships/hyperlink" Target="https://youtu.be/3YiYd9Qvp0M?t=10174" TargetMode="External"/><Relationship Id="rId241" Type="http://schemas.openxmlformats.org/officeDocument/2006/relationships/hyperlink" Target="https://youtu.be/3YiYd9Qvp0M?t=10215" TargetMode="External"/><Relationship Id="rId242" Type="http://schemas.openxmlformats.org/officeDocument/2006/relationships/hyperlink" Target="https://youtu.be/3YiYd9Qvp0M?t=10261" TargetMode="External"/><Relationship Id="rId243" Type="http://schemas.openxmlformats.org/officeDocument/2006/relationships/hyperlink" Target="https://youtu.be/3YiYd9Qvp0M?t=10304" TargetMode="External"/><Relationship Id="rId244" Type="http://schemas.openxmlformats.org/officeDocument/2006/relationships/hyperlink" Target="https://youtu.be/3YiYd9Qvp0M?t=10349" TargetMode="External"/><Relationship Id="rId245" Type="http://schemas.openxmlformats.org/officeDocument/2006/relationships/hyperlink" Target="https://youtu.be/3YiYd9Qvp0M?t=10389" TargetMode="External"/><Relationship Id="rId246" Type="http://schemas.openxmlformats.org/officeDocument/2006/relationships/hyperlink" Target="https://youtu.be/3YiYd9Qvp0M?t=10433" TargetMode="External"/><Relationship Id="rId247" Type="http://schemas.openxmlformats.org/officeDocument/2006/relationships/hyperlink" Target="https://youtu.be/3YiYd9Qvp0M?t=10476" TargetMode="External"/><Relationship Id="rId248" Type="http://schemas.openxmlformats.org/officeDocument/2006/relationships/hyperlink" Target="https://youtu.be/3YiYd9Qvp0M?t=10523" TargetMode="External"/><Relationship Id="rId249" Type="http://schemas.openxmlformats.org/officeDocument/2006/relationships/hyperlink" Target="https://youtu.be/3YiYd9Qvp0M?t=10566" TargetMode="External"/><Relationship Id="rId250" Type="http://schemas.openxmlformats.org/officeDocument/2006/relationships/hyperlink" Target="https://youtu.be/3YiYd9Qvp0M?t=10610" TargetMode="External"/><Relationship Id="rId251" Type="http://schemas.openxmlformats.org/officeDocument/2006/relationships/hyperlink" Target="https://youtu.be/3YiYd9Qvp0M?t=10651" TargetMode="External"/><Relationship Id="rId252" Type="http://schemas.openxmlformats.org/officeDocument/2006/relationships/hyperlink" Target="https://youtu.be/3YiYd9Qvp0M?t=10692" TargetMode="External"/><Relationship Id="rId253" Type="http://schemas.openxmlformats.org/officeDocument/2006/relationships/hyperlink" Target="https://youtu.be/3YiYd9Qvp0M?t=10737" TargetMode="External"/><Relationship Id="rId254" Type="http://schemas.openxmlformats.org/officeDocument/2006/relationships/hyperlink" Target="https://youtu.be/3YiYd9Qvp0M?t=10784" TargetMode="External"/><Relationship Id="rId255" Type="http://schemas.openxmlformats.org/officeDocument/2006/relationships/hyperlink" Target="https://youtu.be/3YiYd9Qvp0M?t=10827" TargetMode="External"/><Relationship Id="rId256" Type="http://schemas.openxmlformats.org/officeDocument/2006/relationships/hyperlink" Target="https://youtu.be/3YiYd9Qvp0M?t=10872" TargetMode="External"/><Relationship Id="rId257" Type="http://schemas.openxmlformats.org/officeDocument/2006/relationships/hyperlink" Target="https://youtu.be/3YiYd9Qvp0M?t=10913" TargetMode="External"/><Relationship Id="rId258" Type="http://schemas.openxmlformats.org/officeDocument/2006/relationships/hyperlink" Target="https://youtu.be/3YiYd9Qvp0M?t=10956" TargetMode="External"/><Relationship Id="rId259" Type="http://schemas.openxmlformats.org/officeDocument/2006/relationships/hyperlink" Target="https://youtu.be/3YiYd9Qvp0M?t=11002" TargetMode="External"/><Relationship Id="rId260" Type="http://schemas.openxmlformats.org/officeDocument/2006/relationships/hyperlink" Target="https://youtu.be/3YiYd9Qvp0M?t=11043" TargetMode="External"/><Relationship Id="rId261" Type="http://schemas.openxmlformats.org/officeDocument/2006/relationships/hyperlink" Target="https://youtu.be/3YiYd9Qvp0M?t=11088" TargetMode="External"/><Relationship Id="rId262" Type="http://schemas.openxmlformats.org/officeDocument/2006/relationships/hyperlink" Target="https://youtu.be/3YiYd9Qvp0M?t=11133" TargetMode="External"/><Relationship Id="rId263" Type="http://schemas.openxmlformats.org/officeDocument/2006/relationships/hyperlink" Target="https://youtu.be/3YiYd9Qvp0M?t=11174" TargetMode="External"/><Relationship Id="rId264" Type="http://schemas.openxmlformats.org/officeDocument/2006/relationships/hyperlink" Target="https://youtu.be/3YiYd9Qvp0M?t=11219" TargetMode="External"/><Relationship Id="rId265" Type="http://schemas.openxmlformats.org/officeDocument/2006/relationships/hyperlink" Target="https://youtu.be/3YiYd9Qvp0M?t=11267" TargetMode="External"/><Relationship Id="rId266" Type="http://schemas.openxmlformats.org/officeDocument/2006/relationships/hyperlink" Target="https://youtu.be/3YiYd9Qvp0M?t=11307" TargetMode="External"/><Relationship Id="rId267" Type="http://schemas.openxmlformats.org/officeDocument/2006/relationships/hyperlink" Target="https://youtu.be/3YiYd9Qvp0M?t=11369" TargetMode="External"/><Relationship Id="rId268" Type="http://schemas.openxmlformats.org/officeDocument/2006/relationships/hyperlink" Target="https://youtu.be/3YiYd9Qvp0M?t=11409" TargetMode="External"/><Relationship Id="rId269" Type="http://schemas.openxmlformats.org/officeDocument/2006/relationships/hyperlink" Target="https://youtu.be/3YiYd9Qvp0M?t=11452" TargetMode="External"/><Relationship Id="rId270" Type="http://schemas.openxmlformats.org/officeDocument/2006/relationships/hyperlink" Target="https://youtu.be/3YiYd9Qvp0M?t=11492" TargetMode="External"/><Relationship Id="rId271" Type="http://schemas.openxmlformats.org/officeDocument/2006/relationships/hyperlink" Target="https://youtu.be/3YiYd9Qvp0M?t=11535" TargetMode="External"/><Relationship Id="rId272" Type="http://schemas.openxmlformats.org/officeDocument/2006/relationships/hyperlink" Target="https://youtu.be/3YiYd9Qvp0M?t=11579" TargetMode="External"/><Relationship Id="rId273" Type="http://schemas.openxmlformats.org/officeDocument/2006/relationships/hyperlink" Target="https://youtu.be/3YiYd9Qvp0M?t=11622" TargetMode="External"/><Relationship Id="rId274" Type="http://schemas.openxmlformats.org/officeDocument/2006/relationships/hyperlink" Target="https://youtu.be/3YiYd9Qvp0M?t=11664" TargetMode="External"/><Relationship Id="rId275" Type="http://schemas.openxmlformats.org/officeDocument/2006/relationships/hyperlink" Target="https://youtu.be/3YiYd9Qvp0M?t=11709" TargetMode="External"/><Relationship Id="rId276" Type="http://schemas.openxmlformats.org/officeDocument/2006/relationships/hyperlink" Target="https://youtu.be/3YiYd9Qvp0M?t=11752" TargetMode="External"/><Relationship Id="rId277" Type="http://schemas.openxmlformats.org/officeDocument/2006/relationships/hyperlink" Target="https://youtu.be/3YiYd9Qvp0M?t=11797" TargetMode="External"/><Relationship Id="rId278" Type="http://schemas.openxmlformats.org/officeDocument/2006/relationships/hyperlink" Target="https://youtu.be/3YiYd9Qvp0M?t=11838" TargetMode="External"/><Relationship Id="rId279" Type="http://schemas.openxmlformats.org/officeDocument/2006/relationships/hyperlink" Target="https://youtu.be/3YiYd9Qvp0M?t=11883" TargetMode="External"/><Relationship Id="rId280" Type="http://schemas.openxmlformats.org/officeDocument/2006/relationships/hyperlink" Target="https://youtu.be/3YiYd9Qvp0M?t=11923" TargetMode="External"/><Relationship Id="rId281" Type="http://schemas.openxmlformats.org/officeDocument/2006/relationships/hyperlink" Target="https://youtu.be/3YiYd9Qvp0M?t=11965" TargetMode="External"/><Relationship Id="rId282" Type="http://schemas.openxmlformats.org/officeDocument/2006/relationships/hyperlink" Target="https://youtu.be/3YiYd9Qvp0M?t=12010" TargetMode="External"/><Relationship Id="rId283" Type="http://schemas.openxmlformats.org/officeDocument/2006/relationships/hyperlink" Target="https://youtu.be/3YiYd9Qvp0M?t=12050" TargetMode="External"/><Relationship Id="rId284" Type="http://schemas.openxmlformats.org/officeDocument/2006/relationships/hyperlink" Target="https://youtu.be/3YiYd9Qvp0M?t=12094" TargetMode="External"/><Relationship Id="rId285" Type="http://schemas.openxmlformats.org/officeDocument/2006/relationships/hyperlink" Target="https://youtu.be/3YiYd9Qvp0M?t=12142" TargetMode="External"/><Relationship Id="rId286" Type="http://schemas.openxmlformats.org/officeDocument/2006/relationships/hyperlink" Target="https://youtu.be/3YiYd9Qvp0M?t=12186" TargetMode="External"/><Relationship Id="rId287" Type="http://schemas.openxmlformats.org/officeDocument/2006/relationships/hyperlink" Target="https://youtu.be/3YiYd9Qvp0M?t=12230" TargetMode="External"/><Relationship Id="rId288" Type="http://schemas.openxmlformats.org/officeDocument/2006/relationships/hyperlink" Target="https://youtu.be/3YiYd9Qvp0M?t=12270" TargetMode="External"/><Relationship Id="rId289" Type="http://schemas.openxmlformats.org/officeDocument/2006/relationships/hyperlink" Target="https://youtu.be/3YiYd9Qvp0M?t=12319" TargetMode="External"/><Relationship Id="rId290" Type="http://schemas.openxmlformats.org/officeDocument/2006/relationships/hyperlink" Target="https://youtu.be/3YiYd9Qvp0M?t=12362" TargetMode="External"/><Relationship Id="rId291" Type="http://schemas.openxmlformats.org/officeDocument/2006/relationships/hyperlink" Target="https://youtu.be/3YiYd9Qvp0M?t=12403" TargetMode="External"/><Relationship Id="rId292" Type="http://schemas.openxmlformats.org/officeDocument/2006/relationships/hyperlink" Target="https://youtu.be/3YiYd9Qvp0M?t=12446" TargetMode="External"/><Relationship Id="rId293" Type="http://schemas.openxmlformats.org/officeDocument/2006/relationships/hyperlink" Target="https://youtu.be/3YiYd9Qvp0M?t=12489" TargetMode="External"/><Relationship Id="rId294" Type="http://schemas.openxmlformats.org/officeDocument/2006/relationships/hyperlink" Target="https://youtu.be/3YiYd9Qvp0M?t=12532" TargetMode="External"/><Relationship Id="rId295" Type="http://schemas.openxmlformats.org/officeDocument/2006/relationships/hyperlink" Target="https://youtu.be/3YiYd9Qvp0M?t=12574" TargetMode="External"/><Relationship Id="rId296" Type="http://schemas.openxmlformats.org/officeDocument/2006/relationships/hyperlink" Target="https://youtu.be/3YiYd9Qvp0M?t=12615" TargetMode="External"/><Relationship Id="rId297" Type="http://schemas.openxmlformats.org/officeDocument/2006/relationships/hyperlink" Target="https://youtu.be/3YiYd9Qvp0M?t=12659" TargetMode="External"/><Relationship Id="rId298" Type="http://schemas.openxmlformats.org/officeDocument/2006/relationships/hyperlink" Target="https://youtu.be/3YiYd9Qvp0M?t=12701" TargetMode="External"/><Relationship Id="rId299" Type="http://schemas.openxmlformats.org/officeDocument/2006/relationships/hyperlink" Target="https://youtu.be/3YiYd9Qvp0M?t=12742" TargetMode="External"/><Relationship Id="rId300" Type="http://schemas.openxmlformats.org/officeDocument/2006/relationships/hyperlink" Target="https://youtu.be/3YiYd9Qvp0M?t=12787" TargetMode="External"/><Relationship Id="rId301" Type="http://schemas.openxmlformats.org/officeDocument/2006/relationships/hyperlink" Target="https://youtu.be/3YiYd9Qvp0M?t=12829" TargetMode="External"/><Relationship Id="rId302" Type="http://schemas.openxmlformats.org/officeDocument/2006/relationships/hyperlink" Target="https://youtu.be/3YiYd9Qvp0M?t=12871" TargetMode="External"/><Relationship Id="rId303" Type="http://schemas.openxmlformats.org/officeDocument/2006/relationships/hyperlink" Target="https://youtu.be/3YiYd9Qvp0M?t=12912" TargetMode="External"/><Relationship Id="rId304" Type="http://schemas.openxmlformats.org/officeDocument/2006/relationships/hyperlink" Target="https://youtu.be/3YiYd9Qvp0M?t=12954" TargetMode="External"/><Relationship Id="rId305" Type="http://schemas.openxmlformats.org/officeDocument/2006/relationships/hyperlink" Target="https://youtu.be/3YiYd9Qvp0M?t=12994" TargetMode="External"/><Relationship Id="rId306" Type="http://schemas.openxmlformats.org/officeDocument/2006/relationships/hyperlink" Target="https://youtu.be/3YiYd9Qvp0M?t=13035" TargetMode="External"/><Relationship Id="rId307" Type="http://schemas.openxmlformats.org/officeDocument/2006/relationships/hyperlink" Target="https://youtu.be/3YiYd9Qvp0M?t=13081" TargetMode="External"/><Relationship Id="rId308" Type="http://schemas.openxmlformats.org/officeDocument/2006/relationships/hyperlink" Target="https://youtu.be/3YiYd9Qvp0M?t=13124" TargetMode="External"/><Relationship Id="rId309" Type="http://schemas.openxmlformats.org/officeDocument/2006/relationships/hyperlink" Target="https://youtu.be/3YiYd9Qvp0M?t=13171" TargetMode="External"/><Relationship Id="rId310" Type="http://schemas.openxmlformats.org/officeDocument/2006/relationships/hyperlink" Target="https://youtu.be/3YiYd9Qvp0M?t=13216" TargetMode="External"/><Relationship Id="rId311" Type="http://schemas.openxmlformats.org/officeDocument/2006/relationships/hyperlink" Target="https://youtu.be/3YiYd9Qvp0M?t=13258" TargetMode="External"/><Relationship Id="rId312" Type="http://schemas.openxmlformats.org/officeDocument/2006/relationships/hyperlink" Target="https://youtu.be/3YiYd9Qvp0M?t=13302" TargetMode="External"/><Relationship Id="rId313" Type="http://schemas.openxmlformats.org/officeDocument/2006/relationships/hyperlink" Target="https://youtu.be/3YiYd9Qvp0M?t=13344" TargetMode="External"/><Relationship Id="rId314" Type="http://schemas.openxmlformats.org/officeDocument/2006/relationships/hyperlink" Target="https://youtu.be/3YiYd9Qvp0M?t=13389" TargetMode="External"/><Relationship Id="rId315" Type="http://schemas.openxmlformats.org/officeDocument/2006/relationships/hyperlink" Target="https://youtu.be/3YiYd9Qvp0M?t=13430" TargetMode="External"/><Relationship Id="rId316" Type="http://schemas.openxmlformats.org/officeDocument/2006/relationships/hyperlink" Target="https://youtu.be/3YiYd9Qvp0M?t=13474" TargetMode="External"/><Relationship Id="rId317" Type="http://schemas.openxmlformats.org/officeDocument/2006/relationships/hyperlink" Target="https://youtu.be/3YiYd9Qvp0M?t=13514" TargetMode="External"/><Relationship Id="rId318" Type="http://schemas.openxmlformats.org/officeDocument/2006/relationships/hyperlink" Target="https://youtu.be/3YiYd9Qvp0M?t=13558" TargetMode="External"/><Relationship Id="rId319" Type="http://schemas.openxmlformats.org/officeDocument/2006/relationships/hyperlink" Target="https://youtu.be/3YiYd9Qvp0M?t=13601" TargetMode="External"/><Relationship Id="rId320" Type="http://schemas.openxmlformats.org/officeDocument/2006/relationships/hyperlink" Target="https://youtu.be/3YiYd9Qvp0M?t=13647" TargetMode="External"/><Relationship Id="rId321" Type="http://schemas.openxmlformats.org/officeDocument/2006/relationships/hyperlink" Target="https://youtu.be/3YiYd9Qvp0M?t=13690" TargetMode="External"/><Relationship Id="rId322" Type="http://schemas.openxmlformats.org/officeDocument/2006/relationships/hyperlink" Target="https://youtu.be/3YiYd9Qvp0M?t=13742" TargetMode="External"/><Relationship Id="rId323" Type="http://schemas.openxmlformats.org/officeDocument/2006/relationships/hyperlink" Target="https://youtu.be/3YiYd9Qvp0M?t=13789" TargetMode="External"/><Relationship Id="rId324" Type="http://schemas.openxmlformats.org/officeDocument/2006/relationships/hyperlink" Target="https://youtu.be/3YiYd9Qvp0M?t=13832" TargetMode="External"/><Relationship Id="rId325" Type="http://schemas.openxmlformats.org/officeDocument/2006/relationships/hyperlink" Target="https://youtu.be/3YiYd9Qvp0M?t=13876" TargetMode="External"/><Relationship Id="rId326" Type="http://schemas.openxmlformats.org/officeDocument/2006/relationships/hyperlink" Target="https://youtu.be/3YiYd9Qvp0M?t=13923" TargetMode="External"/><Relationship Id="rId327" Type="http://schemas.openxmlformats.org/officeDocument/2006/relationships/hyperlink" Target="https://youtu.be/3YiYd9Qvp0M?t=13969" TargetMode="External"/><Relationship Id="rId328" Type="http://schemas.openxmlformats.org/officeDocument/2006/relationships/hyperlink" Target="https://youtu.be/3YiYd9Qvp0M?t=14010" TargetMode="External"/><Relationship Id="rId329" Type="http://schemas.openxmlformats.org/officeDocument/2006/relationships/hyperlink" Target="https://youtu.be/3YiYd9Qvp0M?t=14052" TargetMode="External"/><Relationship Id="rId330" Type="http://schemas.openxmlformats.org/officeDocument/2006/relationships/hyperlink" Target="https://youtu.be/3YiYd9Qvp0M?t=14097" TargetMode="External"/><Relationship Id="rId331" Type="http://schemas.openxmlformats.org/officeDocument/2006/relationships/hyperlink" Target="https://youtu.be/3YiYd9Qvp0M?t=14137" TargetMode="External"/><Relationship Id="rId332" Type="http://schemas.openxmlformats.org/officeDocument/2006/relationships/hyperlink" Target="https://youtu.be/3YiYd9Qvp0M?t=14179" TargetMode="External"/><Relationship Id="rId333" Type="http://schemas.openxmlformats.org/officeDocument/2006/relationships/hyperlink" Target="https://youtu.be/3YiYd9Qvp0M?t=14220" TargetMode="External"/><Relationship Id="rId334" Type="http://schemas.openxmlformats.org/officeDocument/2006/relationships/hyperlink" Target="https://youtu.be/3YiYd9Qvp0M?t=14265" TargetMode="External"/><Relationship Id="rId335" Type="http://schemas.openxmlformats.org/officeDocument/2006/relationships/hyperlink" Target="https://youtu.be/3YiYd9Qvp0M?t=14306" TargetMode="External"/><Relationship Id="rId336" Type="http://schemas.openxmlformats.org/officeDocument/2006/relationships/hyperlink" Target="https://youtu.be/3YiYd9Qvp0M?t=14350" TargetMode="External"/><Relationship Id="rId337" Type="http://schemas.openxmlformats.org/officeDocument/2006/relationships/hyperlink" Target="https://youtu.be/3YiYd9Qvp0M?t=14390" TargetMode="External"/><Relationship Id="rId338" Type="http://schemas.openxmlformats.org/officeDocument/2006/relationships/hyperlink" Target="https://youtu.be/3YiYd9Qvp0M?t=14434" TargetMode="External"/><Relationship Id="rId339" Type="http://schemas.openxmlformats.org/officeDocument/2006/relationships/hyperlink" Target="https://youtu.be/3YiYd9Qvp0M?t=14475" TargetMode="External"/><Relationship Id="rId340" Type="http://schemas.openxmlformats.org/officeDocument/2006/relationships/hyperlink" Target="https://youtu.be/3YiYd9Qvp0M?t=14518" TargetMode="External"/><Relationship Id="rId341" Type="http://schemas.openxmlformats.org/officeDocument/2006/relationships/hyperlink" Target="https://youtu.be/3YiYd9Qvp0M?t=14563" TargetMode="External"/><Relationship Id="rId342" Type="http://schemas.openxmlformats.org/officeDocument/2006/relationships/hyperlink" Target="https://youtu.be/3YiYd9Qvp0M?t=14608" TargetMode="External"/><Relationship Id="rId343" Type="http://schemas.openxmlformats.org/officeDocument/2006/relationships/hyperlink" Target="https://youtu.be/3YiYd9Qvp0M?t=14651" TargetMode="External"/><Relationship Id="rId344" Type="http://schemas.openxmlformats.org/officeDocument/2006/relationships/hyperlink" Target="https://youtu.be/3YiYd9Qvp0M?t=14729" TargetMode="External"/><Relationship Id="rId345" Type="http://schemas.openxmlformats.org/officeDocument/2006/relationships/hyperlink" Target="https://youtu.be/3YiYd9Qvp0M?t=14772" TargetMode="External"/><Relationship Id="rId346" Type="http://schemas.openxmlformats.org/officeDocument/2006/relationships/hyperlink" Target="https://youtu.be/3YiYd9Qvp0M?t=14815" TargetMode="External"/><Relationship Id="rId347" Type="http://schemas.openxmlformats.org/officeDocument/2006/relationships/hyperlink" Target="https://youtu.be/3YiYd9Qvp0M?t=14855" TargetMode="External"/><Relationship Id="rId348" Type="http://schemas.openxmlformats.org/officeDocument/2006/relationships/hyperlink" Target="https://youtu.be/3YiYd9Qvp0M?t=14896" TargetMode="External"/><Relationship Id="rId349" Type="http://schemas.openxmlformats.org/officeDocument/2006/relationships/hyperlink" Target="https://youtu.be/3YiYd9Qvp0M?t=14941" TargetMode="External"/><Relationship Id="rId350" Type="http://schemas.openxmlformats.org/officeDocument/2006/relationships/hyperlink" Target="https://youtu.be/3YiYd9Qvp0M?t=14996" TargetMode="External"/><Relationship Id="rId351" Type="http://schemas.openxmlformats.org/officeDocument/2006/relationships/hyperlink" Target="https://youtu.be/3YiYd9Qvp0M?t=15040" TargetMode="External"/><Relationship Id="rId352" Type="http://schemas.openxmlformats.org/officeDocument/2006/relationships/hyperlink" Target="https://youtu.be/3YiYd9Qvp0M?t=150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AKM — Açılış ve Özel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