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1DBB" w:rsidRDefault="00F266F1" w:rsidP="00BB1DBB">
      <w:pPr>
        <w:shd w:val="clear" w:color="auto" w:fill="FFFFFF"/>
        <w:bidi/>
        <w:spacing w:after="100" w:afterAutospacing="1" w:line="408" w:lineRule="atLeast"/>
        <w:jc w:val="center"/>
        <w:rPr>
          <w:rFonts w:asciiTheme="majorBidi" w:eastAsia="Times New Roman" w:hAnsiTheme="majorBidi" w:cstheme="majorBidi"/>
          <w:b/>
          <w:bCs/>
          <w:sz w:val="28"/>
          <w:szCs w:val="28"/>
          <w:rtl/>
        </w:rPr>
      </w:pPr>
      <w:r w:rsidRPr="00F266F1">
        <w:rPr>
          <w:rFonts w:asciiTheme="majorBidi" w:eastAsia="Times New Roman" w:hAnsiTheme="majorBidi" w:cs="Times New Roman" w:hint="cs"/>
          <w:b/>
          <w:bCs/>
          <w:sz w:val="30"/>
          <w:szCs w:val="32"/>
          <w:rtl/>
        </w:rPr>
        <w:t>البدائل</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الايمانية</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في</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رسائل</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النور</w:t>
      </w:r>
      <w:r w:rsidRPr="00F266F1">
        <w:rPr>
          <w:rFonts w:asciiTheme="majorBidi" w:eastAsia="Times New Roman" w:hAnsiTheme="majorBidi" w:cs="Times New Roman"/>
          <w:b/>
          <w:bCs/>
          <w:sz w:val="30"/>
          <w:szCs w:val="32"/>
          <w:rtl/>
        </w:rPr>
        <w:t xml:space="preserve"> - </w:t>
      </w:r>
      <w:r w:rsidRPr="00F266F1">
        <w:rPr>
          <w:rFonts w:asciiTheme="majorBidi" w:eastAsia="Times New Roman" w:hAnsiTheme="majorBidi" w:cs="Times New Roman" w:hint="cs"/>
          <w:b/>
          <w:bCs/>
          <w:sz w:val="30"/>
          <w:szCs w:val="32"/>
          <w:rtl/>
        </w:rPr>
        <w:t>دراسة</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تطبيقية</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لبعض</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المفاهيم</w:t>
      </w:r>
      <w:r w:rsidRPr="00F266F1">
        <w:rPr>
          <w:rFonts w:asciiTheme="majorBidi" w:eastAsia="Times New Roman" w:hAnsiTheme="majorBidi" w:cs="Times New Roman"/>
          <w:b/>
          <w:bCs/>
          <w:sz w:val="30"/>
          <w:szCs w:val="32"/>
          <w:rtl/>
        </w:rPr>
        <w:t xml:space="preserve"> </w:t>
      </w:r>
      <w:r w:rsidRPr="00F266F1">
        <w:rPr>
          <w:rFonts w:asciiTheme="majorBidi" w:eastAsia="Times New Roman" w:hAnsiTheme="majorBidi" w:cs="Times New Roman" w:hint="cs"/>
          <w:b/>
          <w:bCs/>
          <w:sz w:val="30"/>
          <w:szCs w:val="32"/>
          <w:rtl/>
        </w:rPr>
        <w:t>والمصطلحات</w:t>
      </w:r>
      <w:bookmarkStart w:id="0" w:name="_GoBack"/>
      <w:bookmarkEnd w:id="0"/>
    </w:p>
    <w:p w:rsidR="00B64FD7" w:rsidRPr="00095701" w:rsidRDefault="00B64FD7" w:rsidP="00BB1DBB">
      <w:pPr>
        <w:shd w:val="clear" w:color="auto" w:fill="FFFFFF"/>
        <w:bidi/>
        <w:spacing w:after="100" w:afterAutospacing="1" w:line="408" w:lineRule="atLeast"/>
        <w:jc w:val="center"/>
        <w:rPr>
          <w:rFonts w:asciiTheme="majorBidi" w:eastAsia="Times New Roman" w:hAnsiTheme="majorBidi" w:cstheme="majorBidi"/>
          <w:b/>
          <w:bCs/>
          <w:sz w:val="28"/>
          <w:szCs w:val="28"/>
          <w:rtl/>
        </w:rPr>
      </w:pPr>
      <w:r w:rsidRPr="00095701">
        <w:rPr>
          <w:rFonts w:asciiTheme="majorBidi" w:eastAsia="Times New Roman" w:hAnsiTheme="majorBidi" w:cstheme="majorBidi" w:hint="cs"/>
          <w:b/>
          <w:bCs/>
          <w:sz w:val="28"/>
          <w:szCs w:val="28"/>
          <w:rtl/>
        </w:rPr>
        <w:t>أ.د. أميد نجم الدين جميل المفتي</w:t>
      </w:r>
    </w:p>
    <w:p w:rsidR="00B64FD7" w:rsidRPr="00095701" w:rsidRDefault="00BB1DBB" w:rsidP="00BB1DBB">
      <w:pPr>
        <w:shd w:val="clear" w:color="auto" w:fill="FFFFFF"/>
        <w:bidi/>
        <w:spacing w:after="100" w:afterAutospacing="1" w:line="408" w:lineRule="atLeast"/>
        <w:jc w:val="center"/>
        <w:rPr>
          <w:rFonts w:asciiTheme="majorBidi" w:eastAsia="Times New Roman" w:hAnsiTheme="majorBidi" w:cstheme="majorBidi"/>
          <w:b/>
          <w:bCs/>
          <w:sz w:val="28"/>
          <w:szCs w:val="28"/>
          <w:rtl/>
        </w:rPr>
      </w:pPr>
      <w:r>
        <w:rPr>
          <w:rFonts w:asciiTheme="majorBidi" w:eastAsia="Times New Roman" w:hAnsiTheme="majorBidi" w:cstheme="majorBidi" w:hint="cs"/>
          <w:b/>
          <w:bCs/>
          <w:sz w:val="28"/>
          <w:szCs w:val="28"/>
          <w:rtl/>
        </w:rPr>
        <w:t xml:space="preserve">جامعة صلاح الدين / </w:t>
      </w:r>
      <w:r w:rsidR="00B64FD7" w:rsidRPr="00095701">
        <w:rPr>
          <w:rFonts w:asciiTheme="majorBidi" w:eastAsia="Times New Roman" w:hAnsiTheme="majorBidi" w:cstheme="majorBidi" w:hint="cs"/>
          <w:b/>
          <w:bCs/>
          <w:sz w:val="28"/>
          <w:szCs w:val="28"/>
          <w:rtl/>
        </w:rPr>
        <w:t>أربيل ـ العراق</w:t>
      </w:r>
    </w:p>
    <w:p w:rsidR="00B64FD7" w:rsidRDefault="00B64FD7" w:rsidP="00BB1DBB">
      <w:pPr>
        <w:shd w:val="clear" w:color="auto" w:fill="FFFFFF"/>
        <w:bidi/>
        <w:spacing w:after="100" w:afterAutospacing="1" w:line="408" w:lineRule="atLeast"/>
        <w:jc w:val="center"/>
        <w:rPr>
          <w:rFonts w:asciiTheme="majorBidi" w:eastAsia="Times New Roman" w:hAnsiTheme="majorBidi" w:cstheme="majorBidi"/>
          <w:b/>
          <w:bCs/>
          <w:sz w:val="28"/>
          <w:szCs w:val="28"/>
          <w:rtl/>
        </w:rPr>
      </w:pPr>
      <w:r w:rsidRPr="00095701">
        <w:rPr>
          <w:rFonts w:asciiTheme="majorBidi" w:eastAsia="Times New Roman" w:hAnsiTheme="majorBidi" w:cstheme="majorBidi" w:hint="cs"/>
          <w:b/>
          <w:bCs/>
          <w:sz w:val="28"/>
          <w:szCs w:val="28"/>
          <w:rtl/>
        </w:rPr>
        <w:t>كلية العلوم الإسلامية</w:t>
      </w:r>
    </w:p>
    <w:p w:rsidR="00BB1DBB" w:rsidRDefault="00BB1DBB" w:rsidP="00BB1DBB">
      <w:pPr>
        <w:shd w:val="clear" w:color="auto" w:fill="FFFFFF"/>
        <w:bidi/>
        <w:spacing w:after="100" w:afterAutospacing="1" w:line="408" w:lineRule="atLeast"/>
        <w:jc w:val="center"/>
        <w:rPr>
          <w:rFonts w:asciiTheme="majorBidi" w:eastAsia="Times New Roman" w:hAnsiTheme="majorBidi" w:cstheme="majorBidi"/>
          <w:b/>
          <w:bCs/>
          <w:sz w:val="28"/>
          <w:szCs w:val="28"/>
          <w:lang w:val="en-US" w:bidi="ar-EG"/>
        </w:rPr>
      </w:pPr>
      <w:r>
        <w:rPr>
          <w:rFonts w:asciiTheme="majorBidi" w:eastAsia="Times New Roman" w:hAnsiTheme="majorBidi" w:cstheme="majorBidi" w:hint="cs"/>
          <w:b/>
          <w:bCs/>
          <w:sz w:val="28"/>
          <w:szCs w:val="28"/>
          <w:rtl/>
        </w:rPr>
        <w:t xml:space="preserve">الإيميل : </w:t>
      </w:r>
      <w:hyperlink r:id="rId8" w:history="1">
        <w:r w:rsidRPr="00901996">
          <w:rPr>
            <w:rStyle w:val="Kpr"/>
            <w:rFonts w:asciiTheme="majorBidi" w:eastAsia="Times New Roman" w:hAnsiTheme="majorBidi" w:cstheme="majorBidi"/>
            <w:b/>
            <w:bCs/>
            <w:sz w:val="28"/>
            <w:szCs w:val="28"/>
            <w:lang w:val="en-US" w:bidi="ar-EG"/>
          </w:rPr>
          <w:t>omedmufty@gmail.com</w:t>
        </w:r>
      </w:hyperlink>
    </w:p>
    <w:p w:rsidR="00BB1DBB" w:rsidRPr="00BB1DBB" w:rsidRDefault="00BB1DBB" w:rsidP="00BB1DBB">
      <w:pPr>
        <w:shd w:val="clear" w:color="auto" w:fill="FFFFFF"/>
        <w:bidi/>
        <w:spacing w:after="100" w:afterAutospacing="1" w:line="408" w:lineRule="atLeast"/>
        <w:jc w:val="center"/>
        <w:rPr>
          <w:rFonts w:asciiTheme="majorBidi" w:eastAsia="Times New Roman" w:hAnsiTheme="majorBidi" w:cstheme="majorBidi"/>
          <w:b/>
          <w:bCs/>
          <w:sz w:val="28"/>
          <w:szCs w:val="28"/>
          <w:rtl/>
          <w:lang w:val="en-US"/>
        </w:rPr>
      </w:pPr>
      <w:r>
        <w:rPr>
          <w:rFonts w:asciiTheme="majorBidi" w:eastAsia="Times New Roman" w:hAnsiTheme="majorBidi" w:cstheme="majorBidi" w:hint="cs"/>
          <w:b/>
          <w:bCs/>
          <w:sz w:val="28"/>
          <w:szCs w:val="28"/>
          <w:rtl/>
          <w:lang w:val="en-US"/>
        </w:rPr>
        <w:t>الهاتف والواتساب : 009647504555698</w:t>
      </w:r>
    </w:p>
    <w:p w:rsidR="001F75B7" w:rsidRDefault="001F75B7" w:rsidP="001F75B7">
      <w:pPr>
        <w:shd w:val="clear" w:color="auto" w:fill="FFFFFF"/>
        <w:bidi/>
        <w:spacing w:after="100" w:afterAutospacing="1" w:line="408" w:lineRule="atLeast"/>
        <w:jc w:val="center"/>
        <w:rPr>
          <w:rFonts w:asciiTheme="majorBidi" w:eastAsia="Times New Roman" w:hAnsiTheme="majorBidi" w:cstheme="majorBidi"/>
          <w:b/>
          <w:bCs/>
          <w:sz w:val="30"/>
          <w:szCs w:val="32"/>
          <w:u w:val="single"/>
          <w:rtl/>
        </w:rPr>
      </w:pPr>
      <w:r w:rsidRPr="001F75B7">
        <w:rPr>
          <w:rFonts w:asciiTheme="majorBidi" w:eastAsia="Times New Roman" w:hAnsiTheme="majorBidi" w:cstheme="majorBidi" w:hint="cs"/>
          <w:b/>
          <w:bCs/>
          <w:sz w:val="30"/>
          <w:szCs w:val="32"/>
          <w:u w:val="single"/>
          <w:rtl/>
        </w:rPr>
        <w:t xml:space="preserve">الملخص </w:t>
      </w:r>
    </w:p>
    <w:p w:rsidR="001F75B7" w:rsidRPr="00BD51B4" w:rsidRDefault="00BD51B4" w:rsidP="00AC1B5E">
      <w:pPr>
        <w:shd w:val="clear" w:color="auto" w:fill="FFFFFF"/>
        <w:bidi/>
        <w:spacing w:after="100" w:afterAutospacing="1" w:line="408" w:lineRule="atLeast"/>
        <w:jc w:val="both"/>
        <w:rPr>
          <w:rFonts w:asciiTheme="majorBidi" w:eastAsia="Times New Roman" w:hAnsiTheme="majorBidi" w:cstheme="majorBidi"/>
          <w:sz w:val="28"/>
          <w:szCs w:val="28"/>
          <w:rtl/>
        </w:rPr>
      </w:pPr>
      <w:r w:rsidRPr="00BD51B4">
        <w:rPr>
          <w:rFonts w:asciiTheme="majorBidi" w:eastAsia="Times New Roman" w:hAnsiTheme="majorBidi" w:cstheme="majorBidi" w:hint="cs"/>
          <w:b/>
          <w:bCs/>
          <w:sz w:val="30"/>
          <w:szCs w:val="32"/>
          <w:rtl/>
        </w:rPr>
        <w:t xml:space="preserve">   </w:t>
      </w:r>
      <w:r w:rsidR="001F75B7" w:rsidRPr="00BD51B4">
        <w:rPr>
          <w:rFonts w:asciiTheme="majorBidi" w:eastAsia="Times New Roman" w:hAnsiTheme="majorBidi" w:cstheme="majorBidi"/>
          <w:sz w:val="28"/>
          <w:szCs w:val="28"/>
          <w:rtl/>
        </w:rPr>
        <w:t>لعبت المصطلحات والمفاهيم لعبتها في ش</w:t>
      </w:r>
      <w:r w:rsidR="00A21401">
        <w:rPr>
          <w:rFonts w:asciiTheme="majorBidi" w:eastAsia="Times New Roman" w:hAnsiTheme="majorBidi" w:cstheme="majorBidi" w:hint="cs"/>
          <w:sz w:val="28"/>
          <w:szCs w:val="28"/>
          <w:rtl/>
          <w:lang w:bidi="ar-IQ"/>
        </w:rPr>
        <w:t>ِ</w:t>
      </w:r>
      <w:r w:rsidR="00EC31D9">
        <w:rPr>
          <w:rFonts w:asciiTheme="majorBidi" w:eastAsia="Times New Roman" w:hAnsiTheme="majorBidi" w:cstheme="majorBidi"/>
          <w:sz w:val="28"/>
          <w:szCs w:val="28"/>
          <w:rtl/>
        </w:rPr>
        <w:t xml:space="preserve">عاب الحياة المتعددة المختلفة ، </w:t>
      </w:r>
      <w:r w:rsidR="001F75B7" w:rsidRPr="00BD51B4">
        <w:rPr>
          <w:rFonts w:asciiTheme="majorBidi" w:eastAsia="Times New Roman" w:hAnsiTheme="majorBidi" w:cstheme="majorBidi"/>
          <w:sz w:val="28"/>
          <w:szCs w:val="28"/>
          <w:rtl/>
        </w:rPr>
        <w:t>نظرا للتطور</w:t>
      </w:r>
      <w:r w:rsidR="00EC31D9">
        <w:rPr>
          <w:rFonts w:asciiTheme="majorBidi" w:eastAsia="Times New Roman" w:hAnsiTheme="majorBidi" w:cstheme="majorBidi"/>
          <w:sz w:val="28"/>
          <w:szCs w:val="28"/>
          <w:rtl/>
        </w:rPr>
        <w:t xml:space="preserve"> الملاحظ </w:t>
      </w:r>
      <w:r w:rsidR="001F75B7" w:rsidRPr="00BD51B4">
        <w:rPr>
          <w:rFonts w:asciiTheme="majorBidi" w:eastAsia="Times New Roman" w:hAnsiTheme="majorBidi" w:cstheme="majorBidi"/>
          <w:sz w:val="28"/>
          <w:szCs w:val="28"/>
          <w:rtl/>
        </w:rPr>
        <w:t>ومسيرتهما المستمرة وعطائهما الدائم،</w:t>
      </w:r>
      <w:r w:rsidR="00EC31D9">
        <w:rPr>
          <w:rFonts w:asciiTheme="majorBidi" w:eastAsia="Times New Roman" w:hAnsiTheme="majorBidi" w:cstheme="majorBidi" w:hint="cs"/>
          <w:sz w:val="28"/>
          <w:szCs w:val="28"/>
          <w:rtl/>
        </w:rPr>
        <w:t xml:space="preserve"> وقد</w:t>
      </w:r>
      <w:r w:rsidR="001F75B7" w:rsidRPr="00BD51B4">
        <w:rPr>
          <w:rFonts w:asciiTheme="majorBidi" w:eastAsia="Times New Roman" w:hAnsiTheme="majorBidi" w:cstheme="majorBidi"/>
          <w:sz w:val="28"/>
          <w:szCs w:val="28"/>
          <w:rtl/>
        </w:rPr>
        <w:t xml:space="preserve"> صار الناس على صلة بهما </w:t>
      </w:r>
      <w:r w:rsidR="00EC31D9">
        <w:rPr>
          <w:rFonts w:asciiTheme="majorBidi" w:eastAsia="Times New Roman" w:hAnsiTheme="majorBidi" w:cstheme="majorBidi" w:hint="cs"/>
          <w:sz w:val="28"/>
          <w:szCs w:val="28"/>
          <w:rtl/>
        </w:rPr>
        <w:t xml:space="preserve">ــ </w:t>
      </w:r>
      <w:r w:rsidR="001F75B7" w:rsidRPr="00BD51B4">
        <w:rPr>
          <w:rFonts w:asciiTheme="majorBidi" w:eastAsia="Times New Roman" w:hAnsiTheme="majorBidi" w:cstheme="majorBidi"/>
          <w:sz w:val="28"/>
          <w:szCs w:val="28"/>
          <w:rtl/>
        </w:rPr>
        <w:t>بغض النظر عن المستوى المعرفي والثقافي</w:t>
      </w:r>
      <w:r w:rsidR="00EC31D9">
        <w:rPr>
          <w:rFonts w:asciiTheme="majorBidi" w:eastAsia="Times New Roman" w:hAnsiTheme="majorBidi" w:cstheme="majorBidi" w:hint="cs"/>
          <w:sz w:val="28"/>
          <w:szCs w:val="28"/>
          <w:rtl/>
        </w:rPr>
        <w:t xml:space="preserve"> ــ كنتيجة حتمية للتواصل مع المحيط المادي والمعنوي في الحياة</w:t>
      </w:r>
      <w:r w:rsidR="001F75B7" w:rsidRPr="00BD51B4">
        <w:rPr>
          <w:rFonts w:asciiTheme="majorBidi" w:eastAsia="Times New Roman" w:hAnsiTheme="majorBidi" w:cstheme="majorBidi"/>
          <w:sz w:val="28"/>
          <w:szCs w:val="28"/>
          <w:rtl/>
        </w:rPr>
        <w:t xml:space="preserve"> ، فوقع على كاهل العلماء والمفكرين </w:t>
      </w:r>
      <w:r w:rsidR="00EC31D9">
        <w:rPr>
          <w:rFonts w:asciiTheme="majorBidi" w:eastAsia="Times New Roman" w:hAnsiTheme="majorBidi" w:cstheme="majorBidi" w:hint="cs"/>
          <w:sz w:val="28"/>
          <w:szCs w:val="28"/>
          <w:rtl/>
        </w:rPr>
        <w:t xml:space="preserve">آنذاك </w:t>
      </w:r>
      <w:r w:rsidR="001F75B7" w:rsidRPr="00BD51B4">
        <w:rPr>
          <w:rFonts w:asciiTheme="majorBidi" w:eastAsia="Times New Roman" w:hAnsiTheme="majorBidi" w:cstheme="majorBidi"/>
          <w:sz w:val="28"/>
          <w:szCs w:val="28"/>
          <w:rtl/>
        </w:rPr>
        <w:t>بيان المقبولة منها من المردودة ،</w:t>
      </w:r>
      <w:r w:rsidR="00EC31D9">
        <w:rPr>
          <w:rFonts w:asciiTheme="majorBidi" w:eastAsia="Times New Roman" w:hAnsiTheme="majorBidi" w:cstheme="majorBidi" w:hint="cs"/>
          <w:sz w:val="28"/>
          <w:szCs w:val="28"/>
          <w:rtl/>
        </w:rPr>
        <w:t xml:space="preserve"> وتمييز النافعة منها من الضارة ، وذلك</w:t>
      </w:r>
      <w:r w:rsidR="001F75B7" w:rsidRPr="00BD51B4">
        <w:rPr>
          <w:rFonts w:asciiTheme="majorBidi" w:eastAsia="Times New Roman" w:hAnsiTheme="majorBidi" w:cstheme="majorBidi"/>
          <w:sz w:val="28"/>
          <w:szCs w:val="28"/>
          <w:rtl/>
        </w:rPr>
        <w:t xml:space="preserve"> بو</w:t>
      </w:r>
      <w:r w:rsidR="00EC31D9">
        <w:rPr>
          <w:rFonts w:asciiTheme="majorBidi" w:eastAsia="Times New Roman" w:hAnsiTheme="majorBidi" w:cstheme="majorBidi"/>
          <w:sz w:val="28"/>
          <w:szCs w:val="28"/>
          <w:rtl/>
        </w:rPr>
        <w:t xml:space="preserve">ضع الأسس </w:t>
      </w:r>
      <w:r w:rsidR="00EC31D9">
        <w:rPr>
          <w:rFonts w:asciiTheme="majorBidi" w:eastAsia="Times New Roman" w:hAnsiTheme="majorBidi" w:cstheme="majorBidi" w:hint="cs"/>
          <w:sz w:val="28"/>
          <w:szCs w:val="28"/>
          <w:rtl/>
        </w:rPr>
        <w:t>الرصينة والمباديء الأساسية والموازين الحساسة</w:t>
      </w:r>
      <w:r w:rsidR="001F75B7" w:rsidRPr="00BD51B4">
        <w:rPr>
          <w:rFonts w:asciiTheme="majorBidi" w:eastAsia="Times New Roman" w:hAnsiTheme="majorBidi" w:cstheme="majorBidi"/>
          <w:sz w:val="28"/>
          <w:szCs w:val="28"/>
          <w:rtl/>
        </w:rPr>
        <w:t xml:space="preserve"> ، إذ لايمكن فتح الباب على مصراعيه للكل</w:t>
      </w:r>
      <w:r w:rsidR="00EC31D9">
        <w:rPr>
          <w:rFonts w:asciiTheme="majorBidi" w:eastAsia="Times New Roman" w:hAnsiTheme="majorBidi" w:cstheme="majorBidi" w:hint="cs"/>
          <w:sz w:val="28"/>
          <w:szCs w:val="28"/>
          <w:rtl/>
        </w:rPr>
        <w:t>ّ</w:t>
      </w:r>
      <w:r w:rsidR="001F75B7" w:rsidRPr="00BD51B4">
        <w:rPr>
          <w:rFonts w:asciiTheme="majorBidi" w:eastAsia="Times New Roman" w:hAnsiTheme="majorBidi" w:cstheme="majorBidi"/>
          <w:sz w:val="28"/>
          <w:szCs w:val="28"/>
          <w:rtl/>
        </w:rPr>
        <w:t xml:space="preserve"> ، كما لا يمكن السدّ تماماً </w:t>
      </w:r>
      <w:r w:rsidR="00AC1B5E">
        <w:rPr>
          <w:rFonts w:asciiTheme="majorBidi" w:eastAsia="Times New Roman" w:hAnsiTheme="majorBidi" w:cstheme="majorBidi" w:hint="cs"/>
          <w:sz w:val="28"/>
          <w:szCs w:val="28"/>
          <w:rtl/>
        </w:rPr>
        <w:t xml:space="preserve">أمام سيل من المصطلحات والمفاهيم ، حيث تأتي وتجد نفسها بين حواراتنا وأفكارنا </w:t>
      </w:r>
      <w:r w:rsidR="001F75B7" w:rsidRPr="00BD51B4">
        <w:rPr>
          <w:rFonts w:asciiTheme="majorBidi" w:eastAsia="Times New Roman" w:hAnsiTheme="majorBidi" w:cstheme="majorBidi"/>
          <w:sz w:val="28"/>
          <w:szCs w:val="28"/>
          <w:rtl/>
        </w:rPr>
        <w:t xml:space="preserve">، وهناك </w:t>
      </w:r>
      <w:r w:rsidR="00AC1B5E" w:rsidRPr="00BD51B4">
        <w:rPr>
          <w:rFonts w:asciiTheme="majorBidi" w:eastAsia="Times New Roman" w:hAnsiTheme="majorBidi" w:cstheme="majorBidi"/>
          <w:sz w:val="28"/>
          <w:szCs w:val="28"/>
          <w:rtl/>
        </w:rPr>
        <w:t xml:space="preserve">الوسط </w:t>
      </w:r>
      <w:r w:rsidR="001F75B7" w:rsidRPr="00BD51B4">
        <w:rPr>
          <w:rFonts w:asciiTheme="majorBidi" w:eastAsia="Times New Roman" w:hAnsiTheme="majorBidi" w:cstheme="majorBidi"/>
          <w:sz w:val="28"/>
          <w:szCs w:val="28"/>
          <w:rtl/>
        </w:rPr>
        <w:t xml:space="preserve">بين الأمرين </w:t>
      </w:r>
      <w:r w:rsidR="00AC1B5E">
        <w:rPr>
          <w:rFonts w:asciiTheme="majorBidi" w:eastAsia="Times New Roman" w:hAnsiTheme="majorBidi" w:cstheme="majorBidi" w:hint="cs"/>
          <w:sz w:val="28"/>
          <w:szCs w:val="28"/>
          <w:rtl/>
        </w:rPr>
        <w:t>، وهومساحة</w:t>
      </w:r>
      <w:r w:rsidR="001F75B7" w:rsidRPr="00BD51B4">
        <w:rPr>
          <w:rFonts w:asciiTheme="majorBidi" w:eastAsia="Times New Roman" w:hAnsiTheme="majorBidi" w:cstheme="majorBidi"/>
          <w:sz w:val="28"/>
          <w:szCs w:val="28"/>
          <w:rtl/>
        </w:rPr>
        <w:t xml:space="preserve"> يستطيع كل</w:t>
      </w:r>
      <w:r w:rsidR="00EC31D9">
        <w:rPr>
          <w:rFonts w:asciiTheme="majorBidi" w:eastAsia="Times New Roman" w:hAnsiTheme="majorBidi" w:cstheme="majorBidi" w:hint="cs"/>
          <w:sz w:val="28"/>
          <w:szCs w:val="28"/>
          <w:rtl/>
        </w:rPr>
        <w:t>ّ</w:t>
      </w:r>
      <w:r w:rsidR="001F75B7" w:rsidRPr="00BD51B4">
        <w:rPr>
          <w:rFonts w:asciiTheme="majorBidi" w:eastAsia="Times New Roman" w:hAnsiTheme="majorBidi" w:cstheme="majorBidi"/>
          <w:sz w:val="28"/>
          <w:szCs w:val="28"/>
          <w:rtl/>
        </w:rPr>
        <w:t xml:space="preserve"> أحد </w:t>
      </w:r>
      <w:r w:rsidR="00EC31D9">
        <w:rPr>
          <w:rFonts w:asciiTheme="majorBidi" w:eastAsia="Times New Roman" w:hAnsiTheme="majorBidi" w:cstheme="majorBidi" w:hint="cs"/>
          <w:sz w:val="28"/>
          <w:szCs w:val="28"/>
          <w:rtl/>
        </w:rPr>
        <w:t xml:space="preserve">ــ </w:t>
      </w:r>
      <w:r w:rsidR="001F75B7" w:rsidRPr="00BD51B4">
        <w:rPr>
          <w:rFonts w:asciiTheme="majorBidi" w:eastAsia="Times New Roman" w:hAnsiTheme="majorBidi" w:cstheme="majorBidi"/>
          <w:sz w:val="28"/>
          <w:szCs w:val="28"/>
          <w:rtl/>
        </w:rPr>
        <w:t xml:space="preserve">حسب حرفته ومعرفته وعلمه </w:t>
      </w:r>
      <w:r w:rsidR="00EC31D9">
        <w:rPr>
          <w:rFonts w:asciiTheme="majorBidi" w:eastAsia="Times New Roman" w:hAnsiTheme="majorBidi" w:cstheme="majorBidi" w:hint="cs"/>
          <w:sz w:val="28"/>
          <w:szCs w:val="28"/>
          <w:rtl/>
        </w:rPr>
        <w:t xml:space="preserve">ــ </w:t>
      </w:r>
      <w:r w:rsidR="001F75B7" w:rsidRPr="00BD51B4">
        <w:rPr>
          <w:rFonts w:asciiTheme="majorBidi" w:eastAsia="Times New Roman" w:hAnsiTheme="majorBidi" w:cstheme="majorBidi"/>
          <w:sz w:val="28"/>
          <w:szCs w:val="28"/>
          <w:rtl/>
        </w:rPr>
        <w:t xml:space="preserve">الوقوف فيه والاستفادة منه </w:t>
      </w:r>
      <w:r w:rsidR="00EC31D9">
        <w:rPr>
          <w:rFonts w:asciiTheme="majorBidi" w:eastAsia="Times New Roman" w:hAnsiTheme="majorBidi" w:cstheme="majorBidi" w:hint="cs"/>
          <w:sz w:val="28"/>
          <w:szCs w:val="28"/>
          <w:rtl/>
        </w:rPr>
        <w:t>، وهو الملائم مع الثوابت الشرعية ، والمناسب مع الفطرة البشرية وطبيعة الحياة و</w:t>
      </w:r>
      <w:r w:rsidR="00095701">
        <w:rPr>
          <w:rFonts w:asciiTheme="majorBidi" w:eastAsia="Times New Roman" w:hAnsiTheme="majorBidi" w:cstheme="majorBidi" w:hint="cs"/>
          <w:sz w:val="28"/>
          <w:szCs w:val="28"/>
          <w:rtl/>
        </w:rPr>
        <w:t>شريعتها</w:t>
      </w:r>
      <w:r w:rsidR="00EC31D9">
        <w:rPr>
          <w:rFonts w:asciiTheme="majorBidi" w:eastAsia="Times New Roman" w:hAnsiTheme="majorBidi" w:cstheme="majorBidi" w:hint="cs"/>
          <w:sz w:val="28"/>
          <w:szCs w:val="28"/>
          <w:rtl/>
        </w:rPr>
        <w:t xml:space="preserve"> ال</w:t>
      </w:r>
      <w:r w:rsidR="00095701">
        <w:rPr>
          <w:rFonts w:asciiTheme="majorBidi" w:eastAsia="Times New Roman" w:hAnsiTheme="majorBidi" w:cstheme="majorBidi" w:hint="cs"/>
          <w:sz w:val="28"/>
          <w:szCs w:val="28"/>
          <w:rtl/>
        </w:rPr>
        <w:t>ت</w:t>
      </w:r>
      <w:r w:rsidR="00EC31D9">
        <w:rPr>
          <w:rFonts w:asciiTheme="majorBidi" w:eastAsia="Times New Roman" w:hAnsiTheme="majorBidi" w:cstheme="majorBidi" w:hint="cs"/>
          <w:sz w:val="28"/>
          <w:szCs w:val="28"/>
          <w:rtl/>
        </w:rPr>
        <w:t>كو</w:t>
      </w:r>
      <w:r w:rsidR="00095701">
        <w:rPr>
          <w:rFonts w:asciiTheme="majorBidi" w:eastAsia="Times New Roman" w:hAnsiTheme="majorBidi" w:cstheme="majorBidi" w:hint="cs"/>
          <w:sz w:val="28"/>
          <w:szCs w:val="28"/>
          <w:rtl/>
        </w:rPr>
        <w:t>ي</w:t>
      </w:r>
      <w:r w:rsidR="00EC31D9">
        <w:rPr>
          <w:rFonts w:asciiTheme="majorBidi" w:eastAsia="Times New Roman" w:hAnsiTheme="majorBidi" w:cstheme="majorBidi" w:hint="cs"/>
          <w:sz w:val="28"/>
          <w:szCs w:val="28"/>
          <w:rtl/>
        </w:rPr>
        <w:t>نية.</w:t>
      </w:r>
    </w:p>
    <w:p w:rsidR="00BD51B4" w:rsidRPr="00BD51B4" w:rsidRDefault="001F75B7" w:rsidP="00BD51B4">
      <w:pPr>
        <w:shd w:val="clear" w:color="auto" w:fill="FFFFFF"/>
        <w:bidi/>
        <w:spacing w:after="100" w:afterAutospacing="1" w:line="408" w:lineRule="atLeast"/>
        <w:jc w:val="both"/>
        <w:rPr>
          <w:rFonts w:asciiTheme="majorBidi" w:eastAsia="Times New Roman" w:hAnsiTheme="majorBidi" w:cstheme="majorBidi"/>
          <w:sz w:val="28"/>
          <w:szCs w:val="28"/>
          <w:rtl/>
        </w:rPr>
      </w:pPr>
      <w:r w:rsidRPr="00BD51B4">
        <w:rPr>
          <w:rFonts w:asciiTheme="majorBidi" w:eastAsia="Times New Roman" w:hAnsiTheme="majorBidi" w:cstheme="majorBidi"/>
          <w:sz w:val="28"/>
          <w:szCs w:val="28"/>
          <w:rtl/>
        </w:rPr>
        <w:t xml:space="preserve">  </w:t>
      </w:r>
      <w:r w:rsidR="00253D1C">
        <w:rPr>
          <w:rFonts w:asciiTheme="majorBidi" w:eastAsia="Times New Roman" w:hAnsiTheme="majorBidi" w:cstheme="majorBidi" w:hint="cs"/>
          <w:sz w:val="28"/>
          <w:szCs w:val="28"/>
          <w:rtl/>
        </w:rPr>
        <w:t xml:space="preserve"> </w:t>
      </w:r>
      <w:r w:rsidRPr="00BD51B4">
        <w:rPr>
          <w:rFonts w:asciiTheme="majorBidi" w:eastAsia="Times New Roman" w:hAnsiTheme="majorBidi" w:cstheme="majorBidi"/>
          <w:sz w:val="28"/>
          <w:szCs w:val="28"/>
          <w:rtl/>
        </w:rPr>
        <w:t xml:space="preserve"> والشريعة الإسلامية من خلال نصوص الكتاب والسنة </w:t>
      </w:r>
      <w:r w:rsidR="00BD51B4" w:rsidRPr="00BD51B4">
        <w:rPr>
          <w:rFonts w:asciiTheme="majorBidi" w:eastAsia="Times New Roman" w:hAnsiTheme="majorBidi" w:cstheme="majorBidi"/>
          <w:sz w:val="28"/>
          <w:szCs w:val="28"/>
          <w:rtl/>
        </w:rPr>
        <w:t xml:space="preserve">بينت </w:t>
      </w:r>
      <w:r w:rsidRPr="00BD51B4">
        <w:rPr>
          <w:rFonts w:asciiTheme="majorBidi" w:eastAsia="Times New Roman" w:hAnsiTheme="majorBidi" w:cstheme="majorBidi"/>
          <w:sz w:val="28"/>
          <w:szCs w:val="28"/>
          <w:rtl/>
        </w:rPr>
        <w:t xml:space="preserve">هذه الوسطية </w:t>
      </w:r>
      <w:r w:rsidR="00BD51B4" w:rsidRPr="00BD51B4">
        <w:rPr>
          <w:rFonts w:asciiTheme="majorBidi" w:eastAsia="Times New Roman" w:hAnsiTheme="majorBidi" w:cstheme="majorBidi"/>
          <w:sz w:val="28"/>
          <w:szCs w:val="28"/>
          <w:rtl/>
        </w:rPr>
        <w:t>، فأثبت القرآن والسنة نفي ألفاظ ومفاهيم نظراً لعدم مسايرتها</w:t>
      </w:r>
      <w:r w:rsidR="00095701">
        <w:rPr>
          <w:rFonts w:asciiTheme="majorBidi" w:eastAsia="Times New Roman" w:hAnsiTheme="majorBidi" w:cstheme="majorBidi" w:hint="cs"/>
          <w:sz w:val="28"/>
          <w:szCs w:val="28"/>
          <w:rtl/>
        </w:rPr>
        <w:t xml:space="preserve"> وملائمتها</w:t>
      </w:r>
      <w:r w:rsidR="00AC1B5E">
        <w:rPr>
          <w:rFonts w:asciiTheme="majorBidi" w:eastAsia="Times New Roman" w:hAnsiTheme="majorBidi" w:cstheme="majorBidi"/>
          <w:sz w:val="28"/>
          <w:szCs w:val="28"/>
          <w:rtl/>
        </w:rPr>
        <w:t xml:space="preserve"> </w:t>
      </w:r>
      <w:r w:rsidR="00AC1B5E">
        <w:rPr>
          <w:rFonts w:asciiTheme="majorBidi" w:eastAsia="Times New Roman" w:hAnsiTheme="majorBidi" w:cstheme="majorBidi" w:hint="cs"/>
          <w:sz w:val="28"/>
          <w:szCs w:val="28"/>
          <w:rtl/>
        </w:rPr>
        <w:t>مع ال</w:t>
      </w:r>
      <w:r w:rsidR="00BD51B4" w:rsidRPr="00BD51B4">
        <w:rPr>
          <w:rFonts w:asciiTheme="majorBidi" w:eastAsia="Times New Roman" w:hAnsiTheme="majorBidi" w:cstheme="majorBidi"/>
          <w:sz w:val="28"/>
          <w:szCs w:val="28"/>
          <w:rtl/>
        </w:rPr>
        <w:t>ضوابط الشرعية وقواعدها الثابتة ، وأبقت أخرى لعدم اصطدامها مع هذه الثوابت ، ومن ثم</w:t>
      </w:r>
      <w:r w:rsidR="00095701">
        <w:rPr>
          <w:rFonts w:asciiTheme="majorBidi" w:eastAsia="Times New Roman" w:hAnsiTheme="majorBidi" w:cstheme="majorBidi" w:hint="cs"/>
          <w:sz w:val="28"/>
          <w:szCs w:val="28"/>
          <w:rtl/>
        </w:rPr>
        <w:t>َّ</w:t>
      </w:r>
      <w:r w:rsidR="00BD51B4" w:rsidRPr="00BD51B4">
        <w:rPr>
          <w:rFonts w:asciiTheme="majorBidi" w:eastAsia="Times New Roman" w:hAnsiTheme="majorBidi" w:cstheme="majorBidi"/>
          <w:sz w:val="28"/>
          <w:szCs w:val="28"/>
          <w:rtl/>
        </w:rPr>
        <w:t xml:space="preserve"> تأسى العلماء الراسخون بهذا النهج ووضعوا هذا المبحث اللفظي الدلالي ضمن مباحث مؤلفاتهم العلمية المتعددة من فقه وتفسير وحديث وعقيدة وتاريخ وغيرها . </w:t>
      </w:r>
    </w:p>
    <w:p w:rsidR="00095701" w:rsidRDefault="00BD51B4" w:rsidP="0017234C">
      <w:pPr>
        <w:bidi/>
        <w:jc w:val="both"/>
        <w:rPr>
          <w:rFonts w:asciiTheme="majorBidi" w:hAnsiTheme="majorBidi" w:cstheme="majorBidi"/>
          <w:sz w:val="28"/>
          <w:szCs w:val="28"/>
        </w:rPr>
      </w:pPr>
      <w:r w:rsidRPr="00BD51B4">
        <w:rPr>
          <w:rFonts w:asciiTheme="majorBidi" w:eastAsia="Times New Roman" w:hAnsiTheme="majorBidi" w:cstheme="majorBidi"/>
          <w:sz w:val="28"/>
          <w:szCs w:val="28"/>
          <w:rtl/>
        </w:rPr>
        <w:t xml:space="preserve"> </w:t>
      </w:r>
      <w:r w:rsidR="00253D1C">
        <w:rPr>
          <w:rFonts w:asciiTheme="majorBidi" w:eastAsia="Times New Roman" w:hAnsiTheme="majorBidi" w:cstheme="majorBidi" w:hint="cs"/>
          <w:sz w:val="28"/>
          <w:szCs w:val="28"/>
          <w:rtl/>
        </w:rPr>
        <w:t xml:space="preserve"> </w:t>
      </w:r>
      <w:r w:rsidRPr="00BD51B4">
        <w:rPr>
          <w:rFonts w:asciiTheme="majorBidi" w:eastAsia="Times New Roman" w:hAnsiTheme="majorBidi" w:cstheme="majorBidi"/>
          <w:sz w:val="28"/>
          <w:szCs w:val="28"/>
          <w:rtl/>
        </w:rPr>
        <w:t xml:space="preserve"> والبحث هذا يريد أن يتكلم في مبحثين </w:t>
      </w:r>
      <w:r w:rsidR="00AC1B5E">
        <w:rPr>
          <w:rFonts w:asciiTheme="majorBidi" w:eastAsia="Times New Roman" w:hAnsiTheme="majorBidi" w:cstheme="majorBidi" w:hint="cs"/>
          <w:sz w:val="28"/>
          <w:szCs w:val="28"/>
          <w:rtl/>
        </w:rPr>
        <w:t xml:space="preserve">اثنين </w:t>
      </w:r>
      <w:r w:rsidRPr="00BD51B4">
        <w:rPr>
          <w:rFonts w:asciiTheme="majorBidi" w:eastAsia="Times New Roman" w:hAnsiTheme="majorBidi" w:cstheme="majorBidi"/>
          <w:sz w:val="28"/>
          <w:szCs w:val="28"/>
          <w:rtl/>
        </w:rPr>
        <w:t>عن هذا الموضوع من خلال رسائل النور لبديع الزمان النورسي رحمه الله تعالى ، فبين أولاً وفي مبحثه الأول التأصيل لموضوع وضع ال</w:t>
      </w:r>
      <w:r w:rsidR="00253D1C">
        <w:rPr>
          <w:rFonts w:asciiTheme="majorBidi" w:eastAsia="Times New Roman" w:hAnsiTheme="majorBidi" w:cstheme="majorBidi"/>
          <w:sz w:val="28"/>
          <w:szCs w:val="28"/>
          <w:rtl/>
        </w:rPr>
        <w:t xml:space="preserve">بدائل </w:t>
      </w:r>
      <w:r w:rsidR="00253D1C">
        <w:rPr>
          <w:rFonts w:asciiTheme="majorBidi" w:eastAsia="Times New Roman" w:hAnsiTheme="majorBidi" w:cstheme="majorBidi" w:hint="cs"/>
          <w:sz w:val="28"/>
          <w:szCs w:val="28"/>
          <w:rtl/>
        </w:rPr>
        <w:t>ل</w:t>
      </w:r>
      <w:r w:rsidRPr="00BD51B4">
        <w:rPr>
          <w:rFonts w:asciiTheme="majorBidi" w:eastAsia="Times New Roman" w:hAnsiTheme="majorBidi" w:cstheme="majorBidi"/>
          <w:sz w:val="28"/>
          <w:szCs w:val="28"/>
          <w:rtl/>
        </w:rPr>
        <w:t xml:space="preserve">لمصطلحات والمفاهيم من خلال القرآن والسنة ، ثم أتى المبحث الثاني وقد بين </w:t>
      </w:r>
      <w:r w:rsidRPr="00BD51B4">
        <w:rPr>
          <w:rFonts w:asciiTheme="majorBidi" w:hAnsiTheme="majorBidi" w:cstheme="majorBidi"/>
          <w:sz w:val="28"/>
          <w:szCs w:val="28"/>
          <w:rtl/>
        </w:rPr>
        <w:t>مباديء وأسس تعديل المصطلحات والمفاهيم في</w:t>
      </w:r>
      <w:r>
        <w:rPr>
          <w:rFonts w:asciiTheme="majorBidi" w:hAnsiTheme="majorBidi" w:cstheme="majorBidi"/>
          <w:sz w:val="28"/>
          <w:szCs w:val="28"/>
          <w:rtl/>
        </w:rPr>
        <w:t xml:space="preserve"> رسائل</w:t>
      </w:r>
      <w:r>
        <w:rPr>
          <w:rFonts w:asciiTheme="majorBidi" w:hAnsiTheme="majorBidi" w:cstheme="majorBidi" w:hint="cs"/>
          <w:sz w:val="28"/>
          <w:szCs w:val="28"/>
          <w:rtl/>
        </w:rPr>
        <w:t xml:space="preserve"> </w:t>
      </w:r>
      <w:r w:rsidRPr="00BD51B4">
        <w:rPr>
          <w:rFonts w:asciiTheme="majorBidi" w:hAnsiTheme="majorBidi" w:cstheme="majorBidi"/>
          <w:sz w:val="28"/>
          <w:szCs w:val="28"/>
          <w:rtl/>
        </w:rPr>
        <w:t>النور</w:t>
      </w:r>
      <w:r>
        <w:rPr>
          <w:rFonts w:asciiTheme="majorBidi" w:hAnsiTheme="majorBidi" w:cstheme="majorBidi" w:hint="cs"/>
          <w:sz w:val="28"/>
          <w:szCs w:val="28"/>
          <w:rtl/>
        </w:rPr>
        <w:t xml:space="preserve"> من خلال</w:t>
      </w:r>
      <w:r w:rsidR="00253D1C">
        <w:rPr>
          <w:rFonts w:asciiTheme="majorBidi" w:hAnsiTheme="majorBidi" w:cstheme="majorBidi" w:hint="cs"/>
          <w:sz w:val="28"/>
          <w:szCs w:val="28"/>
          <w:rtl/>
        </w:rPr>
        <w:t xml:space="preserve"> الوقوف عند</w:t>
      </w:r>
      <w:r>
        <w:rPr>
          <w:rFonts w:asciiTheme="majorBidi" w:hAnsiTheme="majorBidi" w:cstheme="majorBidi" w:hint="cs"/>
          <w:sz w:val="28"/>
          <w:szCs w:val="28"/>
          <w:rtl/>
        </w:rPr>
        <w:t xml:space="preserve"> خمسة أسس علمية </w:t>
      </w:r>
      <w:r w:rsidR="00253D1C">
        <w:rPr>
          <w:rFonts w:asciiTheme="majorBidi" w:hAnsiTheme="majorBidi" w:cstheme="majorBidi" w:hint="cs"/>
          <w:sz w:val="28"/>
          <w:szCs w:val="28"/>
          <w:rtl/>
        </w:rPr>
        <w:t xml:space="preserve">رصينة ، اعتمدتها الرسائل عند تبديل المصطلحات والمفاهيم ، وبأمثلة متعددة </w:t>
      </w:r>
      <w:r w:rsidR="00AC1B5E">
        <w:rPr>
          <w:rFonts w:asciiTheme="majorBidi" w:hAnsiTheme="majorBidi" w:cstheme="majorBidi" w:hint="cs"/>
          <w:sz w:val="28"/>
          <w:szCs w:val="28"/>
          <w:rtl/>
        </w:rPr>
        <w:t xml:space="preserve">ــ </w:t>
      </w:r>
      <w:r w:rsidR="00095701">
        <w:rPr>
          <w:rFonts w:asciiTheme="majorBidi" w:hAnsiTheme="majorBidi" w:cstheme="majorBidi" w:hint="cs"/>
          <w:sz w:val="28"/>
          <w:szCs w:val="28"/>
          <w:rtl/>
        </w:rPr>
        <w:t>مصطلح</w:t>
      </w:r>
      <w:r w:rsidR="00AC1B5E">
        <w:rPr>
          <w:rFonts w:asciiTheme="majorBidi" w:hAnsiTheme="majorBidi" w:cstheme="majorBidi" w:hint="cs"/>
          <w:sz w:val="28"/>
          <w:szCs w:val="28"/>
          <w:rtl/>
        </w:rPr>
        <w:t xml:space="preserve">اً أو </w:t>
      </w:r>
      <w:r w:rsidR="00095701">
        <w:rPr>
          <w:rFonts w:asciiTheme="majorBidi" w:hAnsiTheme="majorBidi" w:cstheme="majorBidi" w:hint="cs"/>
          <w:sz w:val="28"/>
          <w:szCs w:val="28"/>
          <w:rtl/>
        </w:rPr>
        <w:t>مفهوم</w:t>
      </w:r>
      <w:r w:rsidR="00AC1B5E">
        <w:rPr>
          <w:rFonts w:asciiTheme="majorBidi" w:hAnsiTheme="majorBidi" w:cstheme="majorBidi" w:hint="cs"/>
          <w:sz w:val="28"/>
          <w:szCs w:val="28"/>
          <w:rtl/>
        </w:rPr>
        <w:t>اً</w:t>
      </w:r>
      <w:r w:rsidR="00095701">
        <w:rPr>
          <w:rFonts w:asciiTheme="majorBidi" w:hAnsiTheme="majorBidi" w:cstheme="majorBidi" w:hint="cs"/>
          <w:sz w:val="28"/>
          <w:szCs w:val="28"/>
          <w:rtl/>
        </w:rPr>
        <w:t xml:space="preserve"> ــ  في عملية التبديل هذه </w:t>
      </w:r>
      <w:r w:rsidR="0017234C">
        <w:rPr>
          <w:rFonts w:asciiTheme="majorBidi" w:hAnsiTheme="majorBidi" w:cstheme="majorBidi" w:hint="cs"/>
          <w:sz w:val="28"/>
          <w:szCs w:val="28"/>
          <w:rtl/>
        </w:rPr>
        <w:t>في نصوص</w:t>
      </w:r>
      <w:r w:rsidR="00253D1C">
        <w:rPr>
          <w:rFonts w:asciiTheme="majorBidi" w:hAnsiTheme="majorBidi" w:cstheme="majorBidi" w:hint="cs"/>
          <w:sz w:val="28"/>
          <w:szCs w:val="28"/>
          <w:rtl/>
        </w:rPr>
        <w:t xml:space="preserve"> رسائل النور . وختم البحث بالخاتمة فيها ملخص البحث وأهم نتائجه .</w:t>
      </w:r>
    </w:p>
    <w:p w:rsidR="001175C9" w:rsidRPr="001175C9" w:rsidRDefault="001175C9" w:rsidP="001175C9">
      <w:pPr>
        <w:shd w:val="clear" w:color="auto" w:fill="FFFFFF"/>
        <w:spacing w:after="100" w:afterAutospacing="1" w:line="408" w:lineRule="atLeast"/>
        <w:jc w:val="center"/>
        <w:rPr>
          <w:rFonts w:asciiTheme="majorBidi" w:eastAsia="Times New Roman" w:hAnsiTheme="majorBidi" w:cstheme="majorBidi"/>
          <w:b/>
          <w:bCs/>
          <w:sz w:val="28"/>
          <w:szCs w:val="28"/>
          <w:u w:val="single"/>
        </w:rPr>
      </w:pPr>
      <w:r w:rsidRPr="001175C9">
        <w:rPr>
          <w:rFonts w:asciiTheme="majorBidi" w:eastAsia="Times New Roman" w:hAnsiTheme="majorBidi" w:cstheme="majorBidi"/>
          <w:b/>
          <w:bCs/>
          <w:sz w:val="28"/>
          <w:szCs w:val="28"/>
          <w:u w:val="single"/>
        </w:rPr>
        <w:t>Summary</w:t>
      </w:r>
    </w:p>
    <w:p w:rsidR="001175C9" w:rsidRPr="001175C9" w:rsidRDefault="001175C9" w:rsidP="001175C9">
      <w:pPr>
        <w:shd w:val="clear" w:color="auto" w:fill="FFFFFF"/>
        <w:spacing w:after="100" w:afterAutospacing="1" w:line="408" w:lineRule="atLeast"/>
        <w:jc w:val="both"/>
        <w:rPr>
          <w:rFonts w:asciiTheme="majorBidi" w:eastAsia="Times New Roman" w:hAnsiTheme="majorBidi" w:cstheme="majorBidi"/>
          <w:sz w:val="28"/>
          <w:szCs w:val="28"/>
        </w:rPr>
      </w:pPr>
      <w:r>
        <w:rPr>
          <w:rFonts w:asciiTheme="majorBidi" w:eastAsia="Times New Roman" w:hAnsiTheme="majorBidi" w:cstheme="majorBidi"/>
          <w:sz w:val="28"/>
          <w:szCs w:val="28"/>
        </w:rPr>
        <w:t xml:space="preserve">   </w:t>
      </w:r>
      <w:r w:rsidRPr="001175C9">
        <w:rPr>
          <w:rFonts w:asciiTheme="majorBidi" w:eastAsia="Times New Roman" w:hAnsiTheme="majorBidi" w:cstheme="majorBidi"/>
          <w:sz w:val="28"/>
          <w:szCs w:val="28"/>
        </w:rPr>
        <w:t>Words and concepts are acting thier role in all aspects of life because of the developments that can see through continuing ways and endlessness providings, therefore, all of people have continuing relations with words and concepts, without focusing on their scientific and intelligence levels, as a stable result for substance and immaterial relations, therefore, the role is facing scientists and intellectualists to get determination of acceptable and desperation words and concepts from non-acceptable ones, this is because of setting up and depending on many more essential things and sensual measurements because we cann´t open and close the windows for each words and concepts, all of these, as a result of having in our daily speechs, that`s why having the balance is suitable</w:t>
      </w:r>
      <w:r w:rsidRPr="001175C9">
        <w:rPr>
          <w:rFonts w:asciiTheme="majorBidi" w:eastAsia="Times New Roman" w:hAnsiTheme="majorBidi" w:cstheme="majorBidi"/>
          <w:sz w:val="28"/>
          <w:szCs w:val="28"/>
          <w:rtl/>
        </w:rPr>
        <w:t xml:space="preserve">.  </w:t>
      </w:r>
    </w:p>
    <w:p w:rsidR="001175C9" w:rsidRPr="001175C9" w:rsidRDefault="001175C9" w:rsidP="001175C9">
      <w:pPr>
        <w:shd w:val="clear" w:color="auto" w:fill="FFFFFF"/>
        <w:spacing w:after="100" w:afterAutospacing="1" w:line="408" w:lineRule="atLeast"/>
        <w:jc w:val="both"/>
        <w:rPr>
          <w:rFonts w:asciiTheme="majorBidi" w:eastAsia="Times New Roman" w:hAnsiTheme="majorBidi" w:cstheme="majorBidi"/>
          <w:sz w:val="28"/>
          <w:szCs w:val="28"/>
        </w:rPr>
      </w:pPr>
      <w:r>
        <w:rPr>
          <w:rFonts w:asciiTheme="majorBidi" w:eastAsia="Times New Roman" w:hAnsiTheme="majorBidi" w:cstheme="majorBidi"/>
          <w:sz w:val="28"/>
          <w:szCs w:val="28"/>
        </w:rPr>
        <w:t xml:space="preserve">   </w:t>
      </w:r>
      <w:r w:rsidRPr="001175C9">
        <w:rPr>
          <w:rFonts w:asciiTheme="majorBidi" w:eastAsia="Times New Roman" w:hAnsiTheme="majorBidi" w:cstheme="majorBidi"/>
          <w:sz w:val="28"/>
          <w:szCs w:val="28"/>
        </w:rPr>
        <w:t>The equality is the position that all with their science, jobs and experience can get benefit from it which is suitable with Shar3a, nature of life, justice and human nature</w:t>
      </w:r>
      <w:r w:rsidRPr="001175C9">
        <w:rPr>
          <w:rFonts w:asciiTheme="majorBidi" w:eastAsia="Times New Roman" w:hAnsiTheme="majorBidi" w:cstheme="majorBidi"/>
          <w:sz w:val="28"/>
          <w:szCs w:val="28"/>
          <w:rtl/>
        </w:rPr>
        <w:t xml:space="preserve">. </w:t>
      </w:r>
    </w:p>
    <w:p w:rsidR="001175C9" w:rsidRPr="001175C9" w:rsidRDefault="001175C9" w:rsidP="001175C9">
      <w:pPr>
        <w:shd w:val="clear" w:color="auto" w:fill="FFFFFF"/>
        <w:spacing w:after="100" w:afterAutospacing="1" w:line="408" w:lineRule="atLeast"/>
        <w:jc w:val="both"/>
        <w:rPr>
          <w:rFonts w:asciiTheme="majorBidi" w:eastAsia="Times New Roman" w:hAnsiTheme="majorBidi" w:cstheme="majorBidi"/>
          <w:sz w:val="28"/>
          <w:szCs w:val="28"/>
        </w:rPr>
      </w:pPr>
      <w:r>
        <w:rPr>
          <w:rFonts w:asciiTheme="majorBidi" w:eastAsia="Times New Roman" w:hAnsiTheme="majorBidi" w:cstheme="majorBidi"/>
          <w:sz w:val="28"/>
          <w:szCs w:val="28"/>
        </w:rPr>
        <w:t xml:space="preserve">  </w:t>
      </w:r>
      <w:r w:rsidRPr="001175C9">
        <w:rPr>
          <w:rFonts w:asciiTheme="majorBidi" w:eastAsia="Times New Roman" w:hAnsiTheme="majorBidi" w:cstheme="majorBidi"/>
          <w:sz w:val="28"/>
          <w:szCs w:val="28"/>
        </w:rPr>
        <w:t>The Islamic law (Shari</w:t>
      </w:r>
      <w:r>
        <w:rPr>
          <w:rFonts w:asciiTheme="majorBidi" w:eastAsia="Times New Roman" w:hAnsiTheme="majorBidi" w:cstheme="majorBidi"/>
          <w:sz w:val="28"/>
          <w:szCs w:val="28"/>
        </w:rPr>
        <w:t>y</w:t>
      </w:r>
      <w:r w:rsidRPr="001175C9">
        <w:rPr>
          <w:rFonts w:asciiTheme="majorBidi" w:eastAsia="Times New Roman" w:hAnsiTheme="majorBidi" w:cstheme="majorBidi"/>
          <w:sz w:val="28"/>
          <w:szCs w:val="28"/>
        </w:rPr>
        <w:t>a) chooses the subjects through the Al-Quran and Al-Hadith are agreed with justly balanced, thats why they don`t accept with many words and concepts which they were changed them instead of another, and they let some words and aspects to stay without changing them, and scientists are going on that way to set up the Etymology and Semantics among the subjects and scientific concepts like jurisprudence (Al-Fiqh), interpretation and translation, Hadith, doctrine and history....etc</w:t>
      </w:r>
      <w:r w:rsidRPr="001175C9">
        <w:rPr>
          <w:rFonts w:asciiTheme="majorBidi" w:eastAsia="Times New Roman" w:hAnsiTheme="majorBidi" w:cstheme="majorBidi"/>
          <w:sz w:val="28"/>
          <w:szCs w:val="28"/>
          <w:rtl/>
        </w:rPr>
        <w:t>.</w:t>
      </w:r>
    </w:p>
    <w:p w:rsidR="001175C9" w:rsidRPr="001175C9" w:rsidRDefault="001175C9" w:rsidP="001175C9">
      <w:pPr>
        <w:shd w:val="clear" w:color="auto" w:fill="FFFFFF"/>
        <w:spacing w:after="100" w:afterAutospacing="1" w:line="408" w:lineRule="atLeast"/>
        <w:jc w:val="both"/>
        <w:rPr>
          <w:rFonts w:asciiTheme="majorBidi" w:eastAsia="Times New Roman" w:hAnsiTheme="majorBidi" w:cstheme="majorBidi"/>
          <w:sz w:val="28"/>
          <w:szCs w:val="28"/>
          <w:rtl/>
        </w:rPr>
      </w:pPr>
      <w:r>
        <w:rPr>
          <w:rFonts w:asciiTheme="majorBidi" w:eastAsia="Times New Roman" w:hAnsiTheme="majorBidi" w:cstheme="majorBidi"/>
          <w:sz w:val="28"/>
          <w:szCs w:val="28"/>
        </w:rPr>
        <w:t xml:space="preserve">  </w:t>
      </w:r>
      <w:r w:rsidRPr="001175C9">
        <w:rPr>
          <w:rFonts w:asciiTheme="majorBidi" w:eastAsia="Times New Roman" w:hAnsiTheme="majorBidi" w:cstheme="majorBidi"/>
          <w:sz w:val="28"/>
          <w:szCs w:val="28"/>
        </w:rPr>
        <w:t>This research wants to talk about two sections, introduction and conclusion, but through the Risa’il al-Nur by Badi’ al-Zaman al-Nursi. It talks about the replacement of words and concepts in the first section, and in the second, talks about the same subject through under the role of these basics that were founded by Badi’ al-Zaman al-Nursi with examples for each basics. In the end of the conclosion, there is a summary and main important points of the research</w:t>
      </w:r>
      <w:r w:rsidRPr="001175C9">
        <w:rPr>
          <w:rFonts w:asciiTheme="majorBidi" w:eastAsia="Times New Roman" w:hAnsiTheme="majorBidi" w:cstheme="majorBidi"/>
          <w:sz w:val="28"/>
          <w:szCs w:val="28"/>
          <w:rtl/>
        </w:rPr>
        <w:t>.</w:t>
      </w:r>
    </w:p>
    <w:p w:rsidR="00DC4C6B" w:rsidRPr="00DC4C6B" w:rsidRDefault="00DC4C6B" w:rsidP="001175C9">
      <w:pPr>
        <w:shd w:val="clear" w:color="auto" w:fill="FFFFFF"/>
        <w:bidi/>
        <w:spacing w:after="100" w:afterAutospacing="1" w:line="408" w:lineRule="atLeast"/>
        <w:jc w:val="center"/>
        <w:rPr>
          <w:rFonts w:ascii="Courier" w:eastAsia="Times New Roman" w:hAnsi="Courier" w:cs="Times New Roman"/>
          <w:b/>
          <w:bCs/>
          <w:sz w:val="28"/>
          <w:szCs w:val="28"/>
          <w:u w:val="single"/>
          <w:rtl/>
        </w:rPr>
      </w:pPr>
      <w:r>
        <w:rPr>
          <w:rFonts w:ascii="Courier" w:eastAsia="Times New Roman" w:hAnsi="Courier" w:cs="Times New Roman" w:hint="cs"/>
          <w:b/>
          <w:bCs/>
          <w:sz w:val="28"/>
          <w:szCs w:val="28"/>
          <w:u w:val="single"/>
          <w:rtl/>
        </w:rPr>
        <w:t>المقدمة</w:t>
      </w:r>
    </w:p>
    <w:p w:rsidR="00DC4C6B" w:rsidRPr="00154252" w:rsidRDefault="00DC4C6B" w:rsidP="00E44A0A">
      <w:pPr>
        <w:shd w:val="clear" w:color="auto" w:fill="FFFFFF"/>
        <w:bidi/>
        <w:spacing w:after="100" w:afterAutospacing="1" w:line="408" w:lineRule="atLeast"/>
        <w:jc w:val="both"/>
        <w:rPr>
          <w:rFonts w:ascii="Courier" w:eastAsia="Times New Roman" w:hAnsi="Courier" w:cs="Times New Roman"/>
          <w:sz w:val="28"/>
          <w:szCs w:val="28"/>
          <w:rtl/>
        </w:rPr>
      </w:pPr>
      <w:r w:rsidRPr="00DC4C6B">
        <w:rPr>
          <w:rFonts w:ascii="Courier" w:eastAsia="Times New Roman" w:hAnsi="Courier" w:cs="Times New Roman" w:hint="cs"/>
          <w:b/>
          <w:bCs/>
          <w:sz w:val="28"/>
          <w:szCs w:val="28"/>
          <w:rtl/>
        </w:rPr>
        <w:t xml:space="preserve">  </w:t>
      </w:r>
      <w:r w:rsidR="00371F2F">
        <w:rPr>
          <w:rFonts w:ascii="Courier" w:eastAsia="Times New Roman" w:hAnsi="Courier" w:cs="Times New Roman" w:hint="cs"/>
          <w:b/>
          <w:bCs/>
          <w:sz w:val="28"/>
          <w:szCs w:val="28"/>
          <w:rtl/>
        </w:rPr>
        <w:t xml:space="preserve">   </w:t>
      </w:r>
      <w:r w:rsidRPr="00154252">
        <w:rPr>
          <w:rFonts w:ascii="Courier" w:eastAsia="Times New Roman" w:hAnsi="Courier" w:cs="Times New Roman" w:hint="cs"/>
          <w:sz w:val="28"/>
          <w:szCs w:val="28"/>
          <w:rtl/>
        </w:rPr>
        <w:t xml:space="preserve">عمل </w:t>
      </w:r>
      <w:r w:rsidR="00371F2F" w:rsidRPr="00154252">
        <w:rPr>
          <w:rFonts w:ascii="Courier" w:eastAsia="Times New Roman" w:hAnsi="Courier" w:cs="Times New Roman" w:hint="cs"/>
          <w:sz w:val="28"/>
          <w:szCs w:val="28"/>
          <w:rtl/>
        </w:rPr>
        <w:t xml:space="preserve">الإسلام </w:t>
      </w:r>
      <w:r w:rsidRPr="00154252">
        <w:rPr>
          <w:rFonts w:ascii="Courier" w:eastAsia="Times New Roman" w:hAnsi="Courier" w:cs="Times New Roman" w:hint="cs"/>
          <w:sz w:val="28"/>
          <w:szCs w:val="28"/>
          <w:rtl/>
        </w:rPr>
        <w:t>على تأسيس أسس السعادة وبيان مسالكها ، فركّز أوّل ما ركّزعلى تقرير الإيمان وحقائقه في القلوب ،</w:t>
      </w:r>
      <w:r w:rsidR="00ED2ED2" w:rsidRPr="00154252">
        <w:rPr>
          <w:rFonts w:ascii="Courier" w:eastAsia="Times New Roman" w:hAnsi="Courier" w:cs="Times New Roman" w:hint="cs"/>
          <w:sz w:val="28"/>
          <w:szCs w:val="28"/>
          <w:rtl/>
          <w:lang w:bidi="ar-EG"/>
        </w:rPr>
        <w:t xml:space="preserve"> لأن نقطة </w:t>
      </w:r>
      <w:r w:rsidR="00E44A0A">
        <w:rPr>
          <w:rFonts w:ascii="Courier" w:eastAsia="Times New Roman" w:hAnsi="Courier" w:cs="Times New Roman" w:hint="cs"/>
          <w:sz w:val="28"/>
          <w:szCs w:val="28"/>
          <w:rtl/>
          <w:lang w:bidi="ar-EG"/>
        </w:rPr>
        <w:t>ال</w:t>
      </w:r>
      <w:r w:rsidR="00ED2ED2" w:rsidRPr="00154252">
        <w:rPr>
          <w:rFonts w:ascii="Courier" w:eastAsia="Times New Roman" w:hAnsi="Courier" w:cs="Times New Roman" w:hint="cs"/>
          <w:sz w:val="28"/>
          <w:szCs w:val="28"/>
          <w:rtl/>
          <w:lang w:bidi="ar-EG"/>
        </w:rPr>
        <w:t xml:space="preserve">انطلاق </w:t>
      </w:r>
      <w:r w:rsidR="00E44A0A">
        <w:rPr>
          <w:rFonts w:ascii="Courier" w:eastAsia="Times New Roman" w:hAnsi="Courier" w:cs="Times New Roman" w:hint="cs"/>
          <w:sz w:val="28"/>
          <w:szCs w:val="28"/>
          <w:rtl/>
          <w:lang w:bidi="ar-EG"/>
        </w:rPr>
        <w:t xml:space="preserve">هي </w:t>
      </w:r>
      <w:r w:rsidR="00ED2ED2" w:rsidRPr="00154252">
        <w:rPr>
          <w:rFonts w:ascii="Courier" w:eastAsia="Times New Roman" w:hAnsi="Courier" w:cs="Times New Roman" w:hint="cs"/>
          <w:sz w:val="28"/>
          <w:szCs w:val="28"/>
          <w:rtl/>
          <w:lang w:bidi="ar-EG"/>
        </w:rPr>
        <w:t>معرفة الذات وسبب إي</w:t>
      </w:r>
      <w:r w:rsidR="0017234C">
        <w:rPr>
          <w:rFonts w:ascii="Courier" w:eastAsia="Times New Roman" w:hAnsi="Courier" w:cs="Times New Roman" w:hint="cs"/>
          <w:sz w:val="28"/>
          <w:szCs w:val="28"/>
          <w:rtl/>
          <w:lang w:bidi="ar-EG"/>
        </w:rPr>
        <w:t>ج</w:t>
      </w:r>
      <w:r w:rsidR="00E44A0A">
        <w:rPr>
          <w:rFonts w:ascii="Courier" w:eastAsia="Times New Roman" w:hAnsi="Courier" w:cs="Times New Roman" w:hint="cs"/>
          <w:sz w:val="28"/>
          <w:szCs w:val="28"/>
          <w:rtl/>
          <w:lang w:bidi="ar-EG"/>
        </w:rPr>
        <w:t>اد</w:t>
      </w:r>
      <w:r w:rsidR="00ED2ED2" w:rsidRPr="00154252">
        <w:rPr>
          <w:rFonts w:ascii="Courier" w:eastAsia="Times New Roman" w:hAnsi="Courier" w:cs="Times New Roman" w:hint="cs"/>
          <w:sz w:val="28"/>
          <w:szCs w:val="28"/>
          <w:rtl/>
          <w:lang w:bidi="ar-EG"/>
        </w:rPr>
        <w:t xml:space="preserve"> الحياة </w:t>
      </w:r>
      <w:r w:rsidR="00E44A0A">
        <w:rPr>
          <w:rFonts w:ascii="Courier" w:eastAsia="Times New Roman" w:hAnsi="Courier" w:cs="Times New Roman" w:hint="cs"/>
          <w:sz w:val="28"/>
          <w:szCs w:val="28"/>
          <w:rtl/>
          <w:lang w:bidi="ar-EG"/>
        </w:rPr>
        <w:t xml:space="preserve">، والإيمان يكفل بالإجابة </w:t>
      </w:r>
      <w:r w:rsidR="00ED2ED2" w:rsidRPr="00154252">
        <w:rPr>
          <w:rFonts w:ascii="Courier" w:eastAsia="Times New Roman" w:hAnsi="Courier" w:cs="Times New Roman" w:hint="cs"/>
          <w:sz w:val="28"/>
          <w:szCs w:val="28"/>
          <w:rtl/>
          <w:lang w:bidi="ar-EG"/>
        </w:rPr>
        <w:t>،</w:t>
      </w:r>
      <w:r w:rsidRPr="00154252">
        <w:rPr>
          <w:rFonts w:ascii="Courier" w:eastAsia="Times New Roman" w:hAnsi="Courier" w:cs="Times New Roman" w:hint="cs"/>
          <w:sz w:val="28"/>
          <w:szCs w:val="28"/>
          <w:rtl/>
        </w:rPr>
        <w:t xml:space="preserve"> ومن ثمَّ </w:t>
      </w:r>
      <w:r w:rsidR="00ED2ED2" w:rsidRPr="00154252">
        <w:rPr>
          <w:rFonts w:ascii="Courier" w:eastAsia="Times New Roman" w:hAnsi="Courier" w:cs="Times New Roman" w:hint="cs"/>
          <w:sz w:val="28"/>
          <w:szCs w:val="28"/>
          <w:rtl/>
        </w:rPr>
        <w:t xml:space="preserve">يبدأ </w:t>
      </w:r>
      <w:r w:rsidRPr="00154252">
        <w:rPr>
          <w:rFonts w:ascii="Courier" w:eastAsia="Times New Roman" w:hAnsi="Courier" w:cs="Times New Roman" w:hint="cs"/>
          <w:sz w:val="28"/>
          <w:szCs w:val="28"/>
          <w:rtl/>
        </w:rPr>
        <w:t xml:space="preserve">تحسين سلوك الفرد </w:t>
      </w:r>
      <w:r w:rsidR="0017234C">
        <w:rPr>
          <w:rFonts w:ascii="Courier" w:eastAsia="Times New Roman" w:hAnsi="Courier" w:cs="Times New Roman" w:hint="cs"/>
          <w:sz w:val="28"/>
          <w:szCs w:val="28"/>
          <w:rtl/>
        </w:rPr>
        <w:t>و</w:t>
      </w:r>
      <w:r w:rsidR="00E44A0A">
        <w:rPr>
          <w:rFonts w:ascii="Courier" w:eastAsia="Times New Roman" w:hAnsi="Courier" w:cs="Times New Roman" w:hint="cs"/>
          <w:sz w:val="28"/>
          <w:szCs w:val="28"/>
          <w:rtl/>
        </w:rPr>
        <w:t>سعادة المجتمع</w:t>
      </w:r>
      <w:r w:rsidR="00ED2ED2" w:rsidRPr="00154252">
        <w:rPr>
          <w:rFonts w:ascii="Courier" w:eastAsia="Times New Roman" w:hAnsi="Courier" w:cs="Times New Roman" w:hint="cs"/>
          <w:sz w:val="28"/>
          <w:szCs w:val="28"/>
          <w:rtl/>
        </w:rPr>
        <w:t xml:space="preserve"> ، فالقلب لا يستقر إلا</w:t>
      </w:r>
      <w:r w:rsidR="00E44A0A">
        <w:rPr>
          <w:rFonts w:ascii="Courier" w:eastAsia="Times New Roman" w:hAnsi="Courier" w:cs="Times New Roman" w:hint="cs"/>
          <w:sz w:val="28"/>
          <w:szCs w:val="28"/>
          <w:rtl/>
        </w:rPr>
        <w:t>ّ</w:t>
      </w:r>
      <w:r w:rsidR="00ED2ED2" w:rsidRPr="00154252">
        <w:rPr>
          <w:rFonts w:ascii="Courier" w:eastAsia="Times New Roman" w:hAnsi="Courier" w:cs="Times New Roman" w:hint="cs"/>
          <w:sz w:val="28"/>
          <w:szCs w:val="28"/>
          <w:rtl/>
        </w:rPr>
        <w:t xml:space="preserve"> بعد </w:t>
      </w:r>
      <w:r w:rsidR="00E44A0A">
        <w:rPr>
          <w:rFonts w:ascii="Courier" w:eastAsia="Times New Roman" w:hAnsi="Courier" w:cs="Times New Roman" w:hint="cs"/>
          <w:sz w:val="28"/>
          <w:szCs w:val="28"/>
          <w:rtl/>
        </w:rPr>
        <w:t xml:space="preserve">أن يخوض هذه الجولة ، فيستعد آنذاك أن يكون </w:t>
      </w:r>
      <w:r w:rsidR="00ED2ED2" w:rsidRPr="00154252">
        <w:rPr>
          <w:rFonts w:ascii="Courier" w:eastAsia="Times New Roman" w:hAnsi="Courier" w:cs="Times New Roman" w:hint="cs"/>
          <w:sz w:val="28"/>
          <w:szCs w:val="28"/>
          <w:rtl/>
        </w:rPr>
        <w:t xml:space="preserve"> منبع</w:t>
      </w:r>
      <w:r w:rsidR="00E44A0A">
        <w:rPr>
          <w:rFonts w:ascii="Courier" w:eastAsia="Times New Roman" w:hAnsi="Courier" w:cs="Times New Roman" w:hint="cs"/>
          <w:sz w:val="28"/>
          <w:szCs w:val="28"/>
          <w:rtl/>
        </w:rPr>
        <w:t>اً لصالح الأعمال</w:t>
      </w:r>
      <w:r w:rsidR="00ED2ED2" w:rsidRPr="00154252">
        <w:rPr>
          <w:rFonts w:ascii="Courier" w:eastAsia="Times New Roman" w:hAnsi="Courier" w:cs="Times New Roman" w:hint="cs"/>
          <w:sz w:val="28"/>
          <w:szCs w:val="28"/>
          <w:rtl/>
        </w:rPr>
        <w:t xml:space="preserve"> </w:t>
      </w:r>
      <w:r w:rsidR="00E44A0A">
        <w:rPr>
          <w:rFonts w:ascii="Courier" w:eastAsia="Times New Roman" w:hAnsi="Courier" w:cs="Times New Roman" w:hint="cs"/>
          <w:sz w:val="28"/>
          <w:szCs w:val="28"/>
          <w:rtl/>
        </w:rPr>
        <w:t>والأفكار</w:t>
      </w:r>
      <w:r w:rsidRPr="00154252">
        <w:rPr>
          <w:rFonts w:ascii="Courier" w:eastAsia="Times New Roman" w:hAnsi="Courier" w:cs="Times New Roman" w:hint="cs"/>
          <w:sz w:val="28"/>
          <w:szCs w:val="28"/>
          <w:rtl/>
        </w:rPr>
        <w:t xml:space="preserve"> و</w:t>
      </w:r>
      <w:r w:rsidR="00E44A0A">
        <w:rPr>
          <w:rFonts w:ascii="Courier" w:eastAsia="Times New Roman" w:hAnsi="Courier" w:cs="Times New Roman" w:hint="cs"/>
          <w:sz w:val="28"/>
          <w:szCs w:val="28"/>
          <w:rtl/>
        </w:rPr>
        <w:t>يكون عنصراً مميزاً نافعاً لنفسه ولمحيطه</w:t>
      </w:r>
      <w:r w:rsidRPr="00154252">
        <w:rPr>
          <w:rFonts w:ascii="Courier" w:eastAsia="Times New Roman" w:hAnsi="Courier" w:cs="Times New Roman" w:hint="cs"/>
          <w:sz w:val="28"/>
          <w:szCs w:val="28"/>
          <w:rtl/>
        </w:rPr>
        <w:t xml:space="preserve"> . </w:t>
      </w:r>
    </w:p>
    <w:p w:rsidR="00024D18" w:rsidRPr="00154252" w:rsidRDefault="00DC4C6B" w:rsidP="00E44A0A">
      <w:pPr>
        <w:shd w:val="clear" w:color="auto" w:fill="FFFFFF"/>
        <w:bidi/>
        <w:spacing w:after="100" w:afterAutospacing="1" w:line="408" w:lineRule="atLeast"/>
        <w:jc w:val="both"/>
        <w:rPr>
          <w:rFonts w:ascii="Courier" w:eastAsia="Times New Roman" w:hAnsi="Courier" w:cs="Times New Roman"/>
          <w:sz w:val="28"/>
          <w:szCs w:val="28"/>
          <w:rtl/>
        </w:rPr>
      </w:pPr>
      <w:r w:rsidRPr="00154252">
        <w:rPr>
          <w:rFonts w:ascii="Courier" w:eastAsia="Times New Roman" w:hAnsi="Courier" w:cs="Times New Roman" w:hint="cs"/>
          <w:sz w:val="28"/>
          <w:szCs w:val="28"/>
          <w:rtl/>
        </w:rPr>
        <w:t xml:space="preserve">   وقد انتهج</w:t>
      </w:r>
      <w:r w:rsidR="00ED2ED2" w:rsidRPr="00154252">
        <w:rPr>
          <w:rFonts w:ascii="Courier" w:eastAsia="Times New Roman" w:hAnsi="Courier" w:cs="Times New Roman" w:hint="cs"/>
          <w:sz w:val="28"/>
          <w:szCs w:val="28"/>
          <w:rtl/>
        </w:rPr>
        <w:t>ت</w:t>
      </w:r>
      <w:r w:rsidRPr="00154252">
        <w:rPr>
          <w:rFonts w:ascii="Courier" w:eastAsia="Times New Roman" w:hAnsi="Courier" w:cs="Times New Roman" w:hint="cs"/>
          <w:sz w:val="28"/>
          <w:szCs w:val="28"/>
          <w:rtl/>
        </w:rPr>
        <w:t xml:space="preserve"> </w:t>
      </w:r>
      <w:r w:rsidR="00ED2ED2" w:rsidRPr="00154252">
        <w:rPr>
          <w:rFonts w:ascii="Courier" w:eastAsia="Times New Roman" w:hAnsi="Courier" w:cs="Times New Roman" w:hint="cs"/>
          <w:sz w:val="28"/>
          <w:szCs w:val="28"/>
          <w:rtl/>
        </w:rPr>
        <w:t>هذه الشريعة مناهج شتى لتحقيق ما ت</w:t>
      </w:r>
      <w:r w:rsidRPr="00154252">
        <w:rPr>
          <w:rFonts w:ascii="Courier" w:eastAsia="Times New Roman" w:hAnsi="Courier" w:cs="Times New Roman" w:hint="cs"/>
          <w:sz w:val="28"/>
          <w:szCs w:val="28"/>
          <w:rtl/>
        </w:rPr>
        <w:t>ريد</w:t>
      </w:r>
      <w:r w:rsidR="00ED2ED2" w:rsidRPr="00154252">
        <w:rPr>
          <w:rFonts w:ascii="Courier" w:eastAsia="Times New Roman" w:hAnsi="Courier" w:cs="Times New Roman" w:hint="cs"/>
          <w:sz w:val="28"/>
          <w:szCs w:val="28"/>
          <w:rtl/>
        </w:rPr>
        <w:t>ه</w:t>
      </w:r>
      <w:r w:rsidRPr="00154252">
        <w:rPr>
          <w:rFonts w:ascii="Courier" w:eastAsia="Times New Roman" w:hAnsi="Courier" w:cs="Times New Roman" w:hint="cs"/>
          <w:sz w:val="28"/>
          <w:szCs w:val="28"/>
          <w:rtl/>
        </w:rPr>
        <w:t xml:space="preserve"> ، منها : العمل على إص</w:t>
      </w:r>
      <w:r w:rsidR="00B64FD7" w:rsidRPr="00154252">
        <w:rPr>
          <w:rFonts w:ascii="Courier" w:eastAsia="Times New Roman" w:hAnsi="Courier" w:cs="Times New Roman" w:hint="cs"/>
          <w:sz w:val="28"/>
          <w:szCs w:val="28"/>
          <w:rtl/>
        </w:rPr>
        <w:t xml:space="preserve">لاح ما يتلفظ به الفرد </w:t>
      </w:r>
      <w:r w:rsidR="00ED2ED2" w:rsidRPr="00154252">
        <w:rPr>
          <w:rFonts w:ascii="Courier" w:eastAsia="Times New Roman" w:hAnsi="Courier" w:cs="Times New Roman" w:hint="cs"/>
          <w:sz w:val="28"/>
          <w:szCs w:val="28"/>
          <w:rtl/>
        </w:rPr>
        <w:t xml:space="preserve"> ــ</w:t>
      </w:r>
      <w:r w:rsidRPr="00154252">
        <w:rPr>
          <w:rFonts w:ascii="Courier" w:eastAsia="Times New Roman" w:hAnsi="Courier" w:cs="Times New Roman" w:hint="cs"/>
          <w:sz w:val="28"/>
          <w:szCs w:val="28"/>
          <w:rtl/>
        </w:rPr>
        <w:t xml:space="preserve"> بغض النظر عن حسن النية أو سوءها </w:t>
      </w:r>
      <w:r w:rsidR="00ED2ED2" w:rsidRPr="00154252">
        <w:rPr>
          <w:rFonts w:ascii="Courier" w:eastAsia="Times New Roman" w:hAnsi="Courier" w:cs="Times New Roman" w:hint="cs"/>
          <w:sz w:val="28"/>
          <w:szCs w:val="28"/>
          <w:rtl/>
        </w:rPr>
        <w:t xml:space="preserve">ــ </w:t>
      </w:r>
      <w:r w:rsidRPr="00154252">
        <w:rPr>
          <w:rFonts w:ascii="Courier" w:eastAsia="Times New Roman" w:hAnsi="Courier" w:cs="Times New Roman" w:hint="cs"/>
          <w:sz w:val="28"/>
          <w:szCs w:val="28"/>
          <w:rtl/>
        </w:rPr>
        <w:t>، فمنع</w:t>
      </w:r>
      <w:r w:rsidR="00ED2ED2" w:rsidRPr="00154252">
        <w:rPr>
          <w:rFonts w:ascii="Courier" w:eastAsia="Times New Roman" w:hAnsi="Courier" w:cs="Times New Roman" w:hint="cs"/>
          <w:sz w:val="28"/>
          <w:szCs w:val="28"/>
          <w:rtl/>
        </w:rPr>
        <w:t>ت</w:t>
      </w:r>
      <w:r w:rsidR="00E44A0A">
        <w:rPr>
          <w:rFonts w:ascii="Courier" w:eastAsia="Times New Roman" w:hAnsi="Courier" w:cs="Times New Roman" w:hint="cs"/>
          <w:sz w:val="28"/>
          <w:szCs w:val="28"/>
          <w:rtl/>
        </w:rPr>
        <w:t xml:space="preserve"> ألفاظاً توهم مسالك</w:t>
      </w:r>
      <w:r w:rsidRPr="00154252">
        <w:rPr>
          <w:rFonts w:ascii="Courier" w:eastAsia="Times New Roman" w:hAnsi="Courier" w:cs="Times New Roman" w:hint="cs"/>
          <w:sz w:val="28"/>
          <w:szCs w:val="28"/>
          <w:rtl/>
        </w:rPr>
        <w:t xml:space="preserve"> الشرك أو </w:t>
      </w:r>
      <w:r w:rsidR="00B64FD7" w:rsidRPr="00154252">
        <w:rPr>
          <w:rFonts w:ascii="Courier" w:eastAsia="Times New Roman" w:hAnsi="Courier" w:cs="Times New Roman" w:hint="cs"/>
          <w:sz w:val="28"/>
          <w:szCs w:val="28"/>
          <w:rtl/>
        </w:rPr>
        <w:t>تبعد الفرد عن حقيقة العبودية والانتساب الإيماني ، فضلا</w:t>
      </w:r>
      <w:r w:rsidR="00E44A0A">
        <w:rPr>
          <w:rFonts w:ascii="Courier" w:eastAsia="Times New Roman" w:hAnsi="Courier" w:cs="Times New Roman" w:hint="cs"/>
          <w:sz w:val="28"/>
          <w:szCs w:val="28"/>
          <w:rtl/>
        </w:rPr>
        <w:t>ً</w:t>
      </w:r>
      <w:r w:rsidR="00B64FD7" w:rsidRPr="00154252">
        <w:rPr>
          <w:rFonts w:ascii="Courier" w:eastAsia="Times New Roman" w:hAnsi="Courier" w:cs="Times New Roman" w:hint="cs"/>
          <w:sz w:val="28"/>
          <w:szCs w:val="28"/>
          <w:rtl/>
        </w:rPr>
        <w:t xml:space="preserve"> عن ألفاظ توهم التشاؤم واليأس</w:t>
      </w:r>
      <w:r w:rsidRPr="00154252">
        <w:rPr>
          <w:rFonts w:ascii="Courier" w:eastAsia="Times New Roman" w:hAnsi="Courier" w:cs="Times New Roman" w:hint="cs"/>
          <w:sz w:val="28"/>
          <w:szCs w:val="28"/>
          <w:rtl/>
        </w:rPr>
        <w:t xml:space="preserve"> ، فمعلوم أن الأسماء قوالب المعاني ودالة عليها ، فلا بد من وجود التناسب والارتباط ، بل للأسماء تأثير </w:t>
      </w:r>
      <w:r w:rsidR="00403C8F">
        <w:rPr>
          <w:rFonts w:ascii="Courier" w:eastAsia="Times New Roman" w:hAnsi="Courier" w:cs="Times New Roman" w:hint="cs"/>
          <w:sz w:val="28"/>
          <w:szCs w:val="28"/>
          <w:rtl/>
        </w:rPr>
        <w:t xml:space="preserve">على المسميات ، فلذلك ينقل ابن </w:t>
      </w:r>
      <w:r w:rsidRPr="00154252">
        <w:rPr>
          <w:rFonts w:ascii="Courier" w:eastAsia="Times New Roman" w:hAnsi="Courier" w:cs="Times New Roman" w:hint="cs"/>
          <w:sz w:val="28"/>
          <w:szCs w:val="28"/>
          <w:rtl/>
        </w:rPr>
        <w:t xml:space="preserve">قيم </w:t>
      </w:r>
      <w:r w:rsidR="00403C8F">
        <w:rPr>
          <w:rFonts w:ascii="Courier" w:eastAsia="Times New Roman" w:hAnsi="Courier" w:cs="Times New Roman" w:hint="cs"/>
          <w:sz w:val="28"/>
          <w:szCs w:val="28"/>
          <w:rtl/>
        </w:rPr>
        <w:t>القول : (</w:t>
      </w:r>
      <w:r w:rsidRPr="00154252">
        <w:rPr>
          <w:rFonts w:ascii="Courier" w:eastAsia="Times New Roman" w:hAnsi="Courier" w:cs="Times New Roman" w:hint="cs"/>
          <w:sz w:val="28"/>
          <w:szCs w:val="28"/>
          <w:rtl/>
        </w:rPr>
        <w:t xml:space="preserve">قلما أبصرت عيناك ذا لقب </w:t>
      </w:r>
      <w:r w:rsidR="00E44A0A">
        <w:rPr>
          <w:rFonts w:ascii="Courier" w:eastAsia="Times New Roman" w:hAnsi="Courier" w:cs="Times New Roman" w:hint="cs"/>
          <w:sz w:val="28"/>
          <w:szCs w:val="28"/>
          <w:rtl/>
        </w:rPr>
        <w:t>.....</w:t>
      </w:r>
      <w:r w:rsidR="00C627AA" w:rsidRPr="00154252">
        <w:rPr>
          <w:rFonts w:ascii="Courier" w:eastAsia="Times New Roman" w:hAnsi="Courier" w:cs="Times New Roman" w:hint="cs"/>
          <w:sz w:val="28"/>
          <w:szCs w:val="28"/>
          <w:rtl/>
        </w:rPr>
        <w:t xml:space="preserve"> </w:t>
      </w:r>
      <w:r w:rsidRPr="00154252">
        <w:rPr>
          <w:rFonts w:ascii="Courier" w:eastAsia="Times New Roman" w:hAnsi="Courier" w:cs="Times New Roman" w:hint="cs"/>
          <w:sz w:val="28"/>
          <w:szCs w:val="28"/>
          <w:rtl/>
        </w:rPr>
        <w:t>إلاّ ومعناه إن فكرت في لقبه )</w:t>
      </w:r>
      <w:r w:rsidR="00024D18">
        <w:rPr>
          <w:rStyle w:val="SonNotBavurusu"/>
          <w:rFonts w:ascii="Courier" w:eastAsia="Times New Roman" w:hAnsi="Courier" w:cs="Times New Roman"/>
          <w:sz w:val="28"/>
          <w:szCs w:val="28"/>
          <w:rtl/>
        </w:rPr>
        <w:endnoteReference w:id="1"/>
      </w:r>
      <w:r w:rsidR="00024D18" w:rsidRPr="00154252">
        <w:rPr>
          <w:rFonts w:ascii="Courier" w:eastAsia="Times New Roman" w:hAnsi="Courier" w:cs="Times New Roman" w:hint="cs"/>
          <w:sz w:val="28"/>
          <w:szCs w:val="28"/>
          <w:rtl/>
        </w:rPr>
        <w:t>، ومن هنا كان النبي صلى الله عليه وسلم يغي</w:t>
      </w:r>
      <w:r w:rsidR="00024D18">
        <w:rPr>
          <w:rFonts w:ascii="Courier" w:eastAsia="Times New Roman" w:hAnsi="Courier" w:cs="Times New Roman" w:hint="cs"/>
          <w:sz w:val="28"/>
          <w:szCs w:val="28"/>
          <w:rtl/>
        </w:rPr>
        <w:t>ّ</w:t>
      </w:r>
      <w:r w:rsidR="00024D18" w:rsidRPr="00154252">
        <w:rPr>
          <w:rFonts w:ascii="Courier" w:eastAsia="Times New Roman" w:hAnsi="Courier" w:cs="Times New Roman" w:hint="cs"/>
          <w:sz w:val="28"/>
          <w:szCs w:val="28"/>
          <w:rtl/>
        </w:rPr>
        <w:t>ر الأسماء .</w:t>
      </w:r>
    </w:p>
    <w:p w:rsidR="00024D18" w:rsidRPr="00154252" w:rsidRDefault="00024D18" w:rsidP="00E44A0A">
      <w:pPr>
        <w:shd w:val="clear" w:color="auto" w:fill="FFFFFF"/>
        <w:bidi/>
        <w:spacing w:after="100" w:afterAutospacing="1" w:line="408" w:lineRule="atLeast"/>
        <w:jc w:val="both"/>
        <w:rPr>
          <w:rFonts w:ascii="Courier" w:eastAsia="Times New Roman" w:hAnsi="Courier" w:cs="Times New Roman"/>
          <w:sz w:val="28"/>
          <w:szCs w:val="28"/>
          <w:rtl/>
        </w:rPr>
      </w:pPr>
      <w:r w:rsidRPr="00154252">
        <w:rPr>
          <w:rFonts w:ascii="Courier" w:eastAsia="Times New Roman" w:hAnsi="Courier" w:cs="Times New Roman" w:hint="cs"/>
          <w:sz w:val="28"/>
          <w:szCs w:val="28"/>
          <w:rtl/>
        </w:rPr>
        <w:t xml:space="preserve">   ورسائل النور أخذت بلبّ الحقيقة عندما غيرت </w:t>
      </w:r>
      <w:r w:rsidR="00E44A0A" w:rsidRPr="00154252">
        <w:rPr>
          <w:rFonts w:ascii="Courier" w:eastAsia="Times New Roman" w:hAnsi="Courier" w:cs="Times New Roman" w:hint="cs"/>
          <w:sz w:val="28"/>
          <w:szCs w:val="28"/>
          <w:rtl/>
        </w:rPr>
        <w:t>مصطلحات</w:t>
      </w:r>
      <w:r w:rsidR="00E44A0A">
        <w:rPr>
          <w:rFonts w:ascii="Courier" w:eastAsia="Times New Roman" w:hAnsi="Courier" w:cs="Times New Roman" w:hint="cs"/>
          <w:sz w:val="28"/>
          <w:szCs w:val="28"/>
          <w:rtl/>
        </w:rPr>
        <w:t xml:space="preserve"> ومفاهيم </w:t>
      </w:r>
      <w:r w:rsidRPr="00154252">
        <w:rPr>
          <w:rFonts w:ascii="Courier" w:eastAsia="Times New Roman" w:hAnsi="Courier" w:cs="Times New Roman" w:hint="cs"/>
          <w:sz w:val="28"/>
          <w:szCs w:val="28"/>
          <w:rtl/>
        </w:rPr>
        <w:t xml:space="preserve"> تنبيء عن قطع الصلة بي</w:t>
      </w:r>
      <w:r w:rsidR="00E44A0A">
        <w:rPr>
          <w:rFonts w:ascii="Courier" w:eastAsia="Times New Roman" w:hAnsi="Courier" w:cs="Times New Roman" w:hint="cs"/>
          <w:sz w:val="28"/>
          <w:szCs w:val="28"/>
          <w:rtl/>
        </w:rPr>
        <w:t>ن العبد وربّه ، أو توهم وحشة الإ</w:t>
      </w:r>
      <w:r w:rsidRPr="00154252">
        <w:rPr>
          <w:rFonts w:ascii="Courier" w:eastAsia="Times New Roman" w:hAnsi="Courier" w:cs="Times New Roman" w:hint="cs"/>
          <w:sz w:val="28"/>
          <w:szCs w:val="28"/>
          <w:rtl/>
        </w:rPr>
        <w:t>نسان وانقطاع انتسابه إلى خالقه ، سواء عن غفلة أو عن قصد ، وأبدلتها بما يعزز الإيمان ويعلن عنه. فالبحث هذا يريد الوق</w:t>
      </w:r>
      <w:r w:rsidR="00E44A0A">
        <w:rPr>
          <w:rFonts w:ascii="Courier" w:eastAsia="Times New Roman" w:hAnsi="Courier" w:cs="Times New Roman" w:hint="cs"/>
          <w:sz w:val="28"/>
          <w:szCs w:val="28"/>
          <w:rtl/>
        </w:rPr>
        <w:t>وف عند بعض من هذه المصطلحات والمفاهيم ، ويقوم ب</w:t>
      </w:r>
      <w:r w:rsidR="00BE456F">
        <w:rPr>
          <w:rFonts w:ascii="Courier" w:eastAsia="Times New Roman" w:hAnsi="Courier" w:cs="Times New Roman" w:hint="cs"/>
          <w:sz w:val="28"/>
          <w:szCs w:val="28"/>
          <w:rtl/>
        </w:rPr>
        <w:t>ال</w:t>
      </w:r>
      <w:r w:rsidRPr="00154252">
        <w:rPr>
          <w:rFonts w:ascii="Courier" w:eastAsia="Times New Roman" w:hAnsi="Courier" w:cs="Times New Roman" w:hint="cs"/>
          <w:sz w:val="28"/>
          <w:szCs w:val="28"/>
          <w:rtl/>
        </w:rPr>
        <w:t xml:space="preserve">تحليل </w:t>
      </w:r>
      <w:r w:rsidR="00BE456F">
        <w:rPr>
          <w:rFonts w:ascii="Courier" w:eastAsia="Times New Roman" w:hAnsi="Courier" w:cs="Times New Roman" w:hint="cs"/>
          <w:sz w:val="28"/>
          <w:szCs w:val="28"/>
          <w:rtl/>
        </w:rPr>
        <w:t>ويحدّد سبب المنع ، ثم يعرض بدائلها الايمانية النورية</w:t>
      </w:r>
      <w:r w:rsidRPr="00154252">
        <w:rPr>
          <w:rFonts w:ascii="Courier" w:eastAsia="Times New Roman" w:hAnsi="Courier" w:cs="Times New Roman" w:hint="cs"/>
          <w:sz w:val="28"/>
          <w:szCs w:val="28"/>
          <w:rtl/>
        </w:rPr>
        <w:t>.</w:t>
      </w:r>
    </w:p>
    <w:p w:rsidR="00024D18" w:rsidRPr="00154252" w:rsidRDefault="00024D18" w:rsidP="00BE456F">
      <w:pPr>
        <w:shd w:val="clear" w:color="auto" w:fill="FFFFFF"/>
        <w:bidi/>
        <w:spacing w:after="100" w:afterAutospacing="1" w:line="408" w:lineRule="atLeast"/>
        <w:jc w:val="both"/>
        <w:rPr>
          <w:rFonts w:ascii="Courier" w:eastAsia="Times New Roman" w:hAnsi="Courier" w:cs="Times New Roman"/>
          <w:sz w:val="28"/>
          <w:szCs w:val="28"/>
          <w:rtl/>
        </w:rPr>
      </w:pPr>
      <w:r w:rsidRPr="00154252">
        <w:rPr>
          <w:rFonts w:ascii="Courier" w:eastAsia="Times New Roman" w:hAnsi="Courier" w:cs="Times New Roman" w:hint="cs"/>
          <w:sz w:val="28"/>
          <w:szCs w:val="28"/>
          <w:rtl/>
        </w:rPr>
        <w:t xml:space="preserve">  وقد استدع ذلك تقسيم البحث إلى مبحثين ، الأول عن </w:t>
      </w:r>
      <w:r w:rsidR="00BE456F">
        <w:rPr>
          <w:rFonts w:ascii="Courier" w:eastAsia="Times New Roman" w:hAnsi="Courier" w:cs="Times New Roman" w:hint="cs"/>
          <w:sz w:val="28"/>
          <w:szCs w:val="28"/>
          <w:rtl/>
        </w:rPr>
        <w:t xml:space="preserve">تأصيل هذا المبحث في الشريعة الإسلامية ، وعنوانه : </w:t>
      </w:r>
      <w:r w:rsidR="00BE456F" w:rsidRPr="00BE456F">
        <w:rPr>
          <w:rFonts w:ascii="Courier" w:eastAsia="Times New Roman" w:hAnsi="Courier" w:cs="Times New Roman" w:hint="cs"/>
          <w:sz w:val="28"/>
          <w:szCs w:val="28"/>
          <w:rtl/>
        </w:rPr>
        <w:t>بدائل المصطلحات والمفاهيم ومناهجها في الشريعة الإسلامية</w:t>
      </w:r>
      <w:r w:rsidR="00BE456F">
        <w:rPr>
          <w:rFonts w:ascii="Courier" w:eastAsia="Times New Roman" w:hAnsi="Courier" w:cs="Times New Roman" w:hint="cs"/>
          <w:sz w:val="28"/>
          <w:szCs w:val="28"/>
          <w:rtl/>
        </w:rPr>
        <w:t xml:space="preserve"> ، </w:t>
      </w:r>
      <w:r w:rsidR="00BE456F" w:rsidRPr="00154252">
        <w:rPr>
          <w:rFonts w:ascii="Courier" w:eastAsia="Times New Roman" w:hAnsi="Courier" w:cs="Times New Roman" w:hint="cs"/>
          <w:sz w:val="28"/>
          <w:szCs w:val="28"/>
          <w:rtl/>
        </w:rPr>
        <w:t xml:space="preserve">والثاني منهما لعرض جملة من </w:t>
      </w:r>
      <w:r w:rsidR="00BE456F">
        <w:rPr>
          <w:rFonts w:ascii="Courier" w:eastAsia="Times New Roman" w:hAnsi="Courier" w:cs="Times New Roman" w:hint="cs"/>
          <w:sz w:val="28"/>
          <w:szCs w:val="28"/>
          <w:rtl/>
        </w:rPr>
        <w:t xml:space="preserve">هذه </w:t>
      </w:r>
      <w:r w:rsidR="00BE456F" w:rsidRPr="00154252">
        <w:rPr>
          <w:rFonts w:ascii="Courier" w:eastAsia="Times New Roman" w:hAnsi="Courier" w:cs="Times New Roman" w:hint="cs"/>
          <w:sz w:val="28"/>
          <w:szCs w:val="28"/>
          <w:rtl/>
        </w:rPr>
        <w:t xml:space="preserve">المصطلحات والمفاهيم وبدائلها النورية الايمانية </w:t>
      </w:r>
      <w:r w:rsidR="00BE456F">
        <w:rPr>
          <w:rFonts w:ascii="Courier" w:eastAsia="Times New Roman" w:hAnsi="Courier" w:cs="Times New Roman" w:hint="cs"/>
          <w:sz w:val="28"/>
          <w:szCs w:val="28"/>
          <w:rtl/>
        </w:rPr>
        <w:t xml:space="preserve">من خلال الأسسس والمباديء المعتمدة في التعديل ، وعنوانه : </w:t>
      </w:r>
      <w:r w:rsidR="00BE456F" w:rsidRPr="00BE456F">
        <w:rPr>
          <w:rFonts w:ascii="Courier" w:eastAsia="Times New Roman" w:hAnsi="Courier" w:cs="Times New Roman" w:hint="cs"/>
          <w:sz w:val="28"/>
          <w:szCs w:val="28"/>
          <w:rtl/>
        </w:rPr>
        <w:t>مباديء وأسس تعديل المصطلحات والمفاهيم في رسائل النور</w:t>
      </w:r>
      <w:r w:rsidR="00BE456F">
        <w:rPr>
          <w:rFonts w:ascii="Courier" w:eastAsia="Times New Roman" w:hAnsi="Courier" w:cs="Times New Roman" w:hint="cs"/>
          <w:sz w:val="28"/>
          <w:szCs w:val="28"/>
          <w:rtl/>
        </w:rPr>
        <w:t>. وننهي البحث إن شاء</w:t>
      </w:r>
      <w:r w:rsidRPr="00154252">
        <w:rPr>
          <w:rFonts w:ascii="Courier" w:eastAsia="Times New Roman" w:hAnsi="Courier" w:cs="Times New Roman" w:hint="cs"/>
          <w:sz w:val="28"/>
          <w:szCs w:val="28"/>
          <w:rtl/>
        </w:rPr>
        <w:t xml:space="preserve"> ا</w:t>
      </w:r>
      <w:r w:rsidR="00BE456F">
        <w:rPr>
          <w:rFonts w:ascii="Courier" w:eastAsia="Times New Roman" w:hAnsi="Courier" w:cs="Times New Roman" w:hint="cs"/>
          <w:sz w:val="28"/>
          <w:szCs w:val="28"/>
          <w:rtl/>
        </w:rPr>
        <w:t>لله تعالى بالخاتمة ونتائج البحث</w:t>
      </w:r>
      <w:r w:rsidRPr="00154252">
        <w:rPr>
          <w:rFonts w:ascii="Courier" w:eastAsia="Times New Roman" w:hAnsi="Courier" w:cs="Times New Roman" w:hint="cs"/>
          <w:sz w:val="28"/>
          <w:szCs w:val="28"/>
          <w:rtl/>
        </w:rPr>
        <w:t>.</w:t>
      </w:r>
    </w:p>
    <w:p w:rsidR="00024D18" w:rsidRPr="00154252" w:rsidRDefault="00024D18" w:rsidP="00DC4C6B">
      <w:pPr>
        <w:bidi/>
        <w:jc w:val="both"/>
        <w:rPr>
          <w:rFonts w:ascii="Courier" w:eastAsia="Times New Roman" w:hAnsi="Courier" w:cs="Times New Roman"/>
          <w:sz w:val="28"/>
          <w:szCs w:val="28"/>
          <w:rtl/>
        </w:rPr>
      </w:pPr>
      <w:r w:rsidRPr="00154252">
        <w:rPr>
          <w:rFonts w:ascii="Courier" w:eastAsia="Times New Roman" w:hAnsi="Courier" w:cs="Times New Roman" w:hint="cs"/>
          <w:sz w:val="28"/>
          <w:szCs w:val="28"/>
          <w:rtl/>
        </w:rPr>
        <w:t xml:space="preserve">  الله أسأل أن يمدنا بإمداداته ، ويسهل علينا قبول الحق ويوفقنا إلى طريقه ، فينور قلوبنا بمرضاته.</w:t>
      </w:r>
    </w:p>
    <w:p w:rsidR="00024D18" w:rsidRDefault="00024D18" w:rsidP="00DC4C6B">
      <w:pPr>
        <w:bidi/>
        <w:jc w:val="both"/>
        <w:rPr>
          <w:b/>
          <w:bCs/>
          <w:sz w:val="28"/>
          <w:szCs w:val="28"/>
          <w:u w:val="single"/>
          <w:rtl/>
        </w:rPr>
      </w:pPr>
    </w:p>
    <w:p w:rsidR="00024D18" w:rsidRDefault="00024D18" w:rsidP="00095701">
      <w:pPr>
        <w:bidi/>
        <w:jc w:val="both"/>
        <w:rPr>
          <w:b/>
          <w:bCs/>
          <w:sz w:val="28"/>
          <w:szCs w:val="28"/>
          <w:u w:val="single"/>
          <w:rtl/>
        </w:rPr>
      </w:pPr>
    </w:p>
    <w:p w:rsidR="00024D18" w:rsidRDefault="00024D18" w:rsidP="00095701">
      <w:pPr>
        <w:bidi/>
        <w:jc w:val="both"/>
        <w:rPr>
          <w:b/>
          <w:bCs/>
          <w:sz w:val="28"/>
          <w:szCs w:val="28"/>
          <w:u w:val="single"/>
          <w:rtl/>
        </w:rPr>
      </w:pPr>
    </w:p>
    <w:p w:rsidR="00024D18" w:rsidRDefault="00024D18" w:rsidP="00095701">
      <w:pPr>
        <w:bidi/>
        <w:jc w:val="both"/>
        <w:rPr>
          <w:b/>
          <w:bCs/>
          <w:sz w:val="28"/>
          <w:szCs w:val="28"/>
          <w:u w:val="single"/>
          <w:rtl/>
        </w:rPr>
      </w:pPr>
    </w:p>
    <w:p w:rsidR="00024D18" w:rsidRPr="008A1FF9" w:rsidRDefault="00024D18" w:rsidP="00095701">
      <w:pPr>
        <w:bidi/>
        <w:jc w:val="both"/>
        <w:rPr>
          <w:b/>
          <w:bCs/>
          <w:sz w:val="28"/>
          <w:szCs w:val="28"/>
          <w:u w:val="single"/>
          <w:rtl/>
        </w:rPr>
      </w:pPr>
      <w:r w:rsidRPr="008A1FF9">
        <w:rPr>
          <w:rFonts w:hint="cs"/>
          <w:b/>
          <w:bCs/>
          <w:sz w:val="28"/>
          <w:szCs w:val="28"/>
          <w:u w:val="single"/>
          <w:rtl/>
        </w:rPr>
        <w:t>المبحث الأول</w:t>
      </w:r>
      <w:r>
        <w:rPr>
          <w:rFonts w:hint="cs"/>
          <w:b/>
          <w:bCs/>
          <w:sz w:val="28"/>
          <w:szCs w:val="28"/>
          <w:u w:val="single"/>
          <w:rtl/>
        </w:rPr>
        <w:t xml:space="preserve"> :</w:t>
      </w:r>
    </w:p>
    <w:p w:rsidR="00024D18" w:rsidRPr="004C7CA1" w:rsidRDefault="00024D18" w:rsidP="004C7CA1">
      <w:pPr>
        <w:bidi/>
        <w:jc w:val="center"/>
        <w:rPr>
          <w:b/>
          <w:bCs/>
          <w:sz w:val="28"/>
          <w:szCs w:val="28"/>
          <w:rtl/>
        </w:rPr>
      </w:pPr>
      <w:r w:rsidRPr="004C7CA1">
        <w:rPr>
          <w:rFonts w:hint="cs"/>
          <w:b/>
          <w:bCs/>
          <w:sz w:val="28"/>
          <w:szCs w:val="28"/>
          <w:rtl/>
        </w:rPr>
        <w:t xml:space="preserve">بدائل </w:t>
      </w:r>
      <w:r w:rsidRPr="004C7CA1">
        <w:rPr>
          <w:rFonts w:hint="cs"/>
          <w:b/>
          <w:bCs/>
          <w:sz w:val="28"/>
          <w:szCs w:val="28"/>
          <w:rtl/>
          <w:lang w:bidi="ar-IQ"/>
        </w:rPr>
        <w:t>ا</w:t>
      </w:r>
      <w:r w:rsidRPr="004C7CA1">
        <w:rPr>
          <w:rFonts w:hint="cs"/>
          <w:b/>
          <w:bCs/>
          <w:sz w:val="28"/>
          <w:szCs w:val="28"/>
          <w:rtl/>
        </w:rPr>
        <w:t xml:space="preserve">لمصطلحات والمفاهيم </w:t>
      </w:r>
      <w:r>
        <w:rPr>
          <w:rFonts w:hint="cs"/>
          <w:b/>
          <w:bCs/>
          <w:sz w:val="28"/>
          <w:szCs w:val="28"/>
          <w:rtl/>
        </w:rPr>
        <w:t>ومناهجها في الشريعة الإسلامية</w:t>
      </w:r>
    </w:p>
    <w:p w:rsidR="00024D18" w:rsidRDefault="00024D18" w:rsidP="00BE456F">
      <w:pPr>
        <w:bidi/>
        <w:jc w:val="both"/>
        <w:rPr>
          <w:sz w:val="28"/>
          <w:szCs w:val="28"/>
          <w:rtl/>
        </w:rPr>
      </w:pPr>
      <w:r>
        <w:rPr>
          <w:rFonts w:hint="cs"/>
          <w:sz w:val="28"/>
          <w:szCs w:val="28"/>
          <w:rtl/>
        </w:rPr>
        <w:t xml:space="preserve">   أتي الإسلام إلى أرض الواقع في أوسع نطاق ، إذ هو شجرة أصلها ثابت وفرعها في السماء ، بمعنى أنه دخل في جميع المرافق الحياتية ، ومن ثم تعلق بجميع أفراد المجتمع بغض النظر عن المستوى العمري والثقافي والفكري ، فما من شعبة من شعاب الحياة إلا</w:t>
      </w:r>
      <w:r w:rsidR="00BE456F">
        <w:rPr>
          <w:rFonts w:hint="cs"/>
          <w:sz w:val="28"/>
          <w:szCs w:val="28"/>
          <w:rtl/>
        </w:rPr>
        <w:t>ّ</w:t>
      </w:r>
      <w:r>
        <w:rPr>
          <w:rFonts w:hint="cs"/>
          <w:sz w:val="28"/>
          <w:szCs w:val="28"/>
          <w:rtl/>
        </w:rPr>
        <w:t xml:space="preserve"> والإسلام </w:t>
      </w:r>
      <w:r w:rsidR="00BE456F">
        <w:rPr>
          <w:rFonts w:hint="cs"/>
          <w:sz w:val="28"/>
          <w:szCs w:val="28"/>
          <w:rtl/>
        </w:rPr>
        <w:t>ي</w:t>
      </w:r>
      <w:r>
        <w:rPr>
          <w:rFonts w:hint="cs"/>
          <w:sz w:val="28"/>
          <w:szCs w:val="28"/>
          <w:rtl/>
        </w:rPr>
        <w:t>ترك بصماته عليها ، وما من ناحية من نواحي الكون الواسع إلا</w:t>
      </w:r>
      <w:r w:rsidR="00BE456F">
        <w:rPr>
          <w:rFonts w:hint="cs"/>
          <w:sz w:val="28"/>
          <w:szCs w:val="28"/>
          <w:rtl/>
        </w:rPr>
        <w:t>ّ</w:t>
      </w:r>
      <w:r>
        <w:rPr>
          <w:rFonts w:hint="cs"/>
          <w:sz w:val="28"/>
          <w:szCs w:val="28"/>
          <w:rtl/>
        </w:rPr>
        <w:t xml:space="preserve"> وله عليها مقال ، ومن هنا فهو لكل الناس وفي كل زمان ولكل مكان مدى الدهر ، فلا يمكن بحال تضييق الخناق عليه ووضعه في جانب مهجور معزول مغمور ، فسلطانه على الجميع ولايتحمل التبعية والتهميش ، على نحو معاكس لما عليها الأديان الأخرى التي دخلتها الأهواء البشرية في رسم مساراتها </w:t>
      </w:r>
      <w:r w:rsidR="00BE456F">
        <w:rPr>
          <w:rFonts w:hint="cs"/>
          <w:sz w:val="28"/>
          <w:szCs w:val="28"/>
          <w:rtl/>
        </w:rPr>
        <w:t>كلما بعدت عن عصرها</w:t>
      </w:r>
      <w:r>
        <w:rPr>
          <w:rFonts w:hint="cs"/>
          <w:sz w:val="28"/>
          <w:szCs w:val="28"/>
          <w:rtl/>
        </w:rPr>
        <w:t xml:space="preserve"> ، وتأثرت نتيجة هذا بموجات الحياة المختلفة وطبائع الناس المتعددة ، مما جعلتها بمنئى عن الحياة العامة وفقدت القدسية</w:t>
      </w:r>
      <w:r w:rsidR="00BE456F">
        <w:rPr>
          <w:rFonts w:hint="cs"/>
          <w:sz w:val="28"/>
          <w:szCs w:val="28"/>
          <w:rtl/>
        </w:rPr>
        <w:t xml:space="preserve"> والصدارة ، و</w:t>
      </w:r>
      <w:r>
        <w:rPr>
          <w:rFonts w:hint="cs"/>
          <w:sz w:val="28"/>
          <w:szCs w:val="28"/>
          <w:rtl/>
        </w:rPr>
        <w:t xml:space="preserve">صارت تابعة لا متبوعة . </w:t>
      </w:r>
    </w:p>
    <w:p w:rsidR="00024D18" w:rsidRDefault="00024D18" w:rsidP="00FD1148">
      <w:pPr>
        <w:bidi/>
        <w:jc w:val="both"/>
        <w:rPr>
          <w:sz w:val="28"/>
          <w:szCs w:val="28"/>
          <w:rtl/>
        </w:rPr>
      </w:pPr>
      <w:r>
        <w:rPr>
          <w:rFonts w:hint="cs"/>
          <w:sz w:val="28"/>
          <w:szCs w:val="28"/>
          <w:rtl/>
        </w:rPr>
        <w:t xml:space="preserve">  فللإسلام أسسه الفكرية ، وله دستوره الذي لاي</w:t>
      </w:r>
      <w:r w:rsidR="00B30373">
        <w:rPr>
          <w:rFonts w:hint="cs"/>
          <w:sz w:val="28"/>
          <w:szCs w:val="28"/>
          <w:rtl/>
        </w:rPr>
        <w:t>مكن الخروج عليه ، ففيه الثوابت</w:t>
      </w:r>
      <w:r>
        <w:rPr>
          <w:rFonts w:hint="cs"/>
          <w:sz w:val="28"/>
          <w:szCs w:val="28"/>
          <w:rtl/>
        </w:rPr>
        <w:t xml:space="preserve"> </w:t>
      </w:r>
      <w:r w:rsidR="00FD1148">
        <w:rPr>
          <w:rFonts w:hint="cs"/>
          <w:sz w:val="28"/>
          <w:szCs w:val="28"/>
          <w:rtl/>
        </w:rPr>
        <w:t>وفي المقابل هناك</w:t>
      </w:r>
      <w:r>
        <w:rPr>
          <w:rFonts w:hint="cs"/>
          <w:sz w:val="28"/>
          <w:szCs w:val="28"/>
          <w:rtl/>
        </w:rPr>
        <w:t xml:space="preserve"> </w:t>
      </w:r>
      <w:r w:rsidR="00FD1148">
        <w:rPr>
          <w:rFonts w:hint="cs"/>
          <w:sz w:val="28"/>
          <w:szCs w:val="28"/>
          <w:rtl/>
        </w:rPr>
        <w:t>ال</w:t>
      </w:r>
      <w:r>
        <w:rPr>
          <w:rFonts w:hint="cs"/>
          <w:sz w:val="28"/>
          <w:szCs w:val="28"/>
          <w:rtl/>
        </w:rPr>
        <w:t>متغيرات وفق إطار محدد مضبط بعلوم متعددة من أصول الفقه والتوحيد واللغة وغيرها. ومما يذكر</w:t>
      </w:r>
      <w:r w:rsidR="00FD1148">
        <w:rPr>
          <w:rFonts w:hint="cs"/>
          <w:sz w:val="28"/>
          <w:szCs w:val="28"/>
          <w:rtl/>
        </w:rPr>
        <w:t xml:space="preserve"> له</w:t>
      </w:r>
      <w:r>
        <w:rPr>
          <w:rFonts w:hint="cs"/>
          <w:sz w:val="28"/>
          <w:szCs w:val="28"/>
          <w:rtl/>
        </w:rPr>
        <w:t xml:space="preserve"> أن عنده </w:t>
      </w:r>
      <w:r w:rsidR="002B79C2">
        <w:rPr>
          <w:rFonts w:hint="cs"/>
          <w:sz w:val="28"/>
          <w:szCs w:val="28"/>
          <w:rtl/>
        </w:rPr>
        <w:t xml:space="preserve">استقلالية في اختيار </w:t>
      </w:r>
      <w:r w:rsidR="00FD1148">
        <w:rPr>
          <w:rFonts w:hint="cs"/>
          <w:sz w:val="28"/>
          <w:szCs w:val="28"/>
          <w:rtl/>
        </w:rPr>
        <w:t>ال</w:t>
      </w:r>
      <w:r w:rsidR="002B79C2">
        <w:rPr>
          <w:rFonts w:hint="cs"/>
          <w:sz w:val="28"/>
          <w:szCs w:val="28"/>
          <w:rtl/>
        </w:rPr>
        <w:t>مصطلحات و</w:t>
      </w:r>
      <w:r w:rsidR="00FD1148">
        <w:rPr>
          <w:rFonts w:hint="cs"/>
          <w:sz w:val="28"/>
          <w:szCs w:val="28"/>
          <w:rtl/>
        </w:rPr>
        <w:t>ال</w:t>
      </w:r>
      <w:r w:rsidR="002B79C2">
        <w:rPr>
          <w:rFonts w:hint="cs"/>
          <w:sz w:val="28"/>
          <w:szCs w:val="28"/>
          <w:rtl/>
        </w:rPr>
        <w:t xml:space="preserve">مفاهيم </w:t>
      </w:r>
      <w:r w:rsidR="00FD1148">
        <w:rPr>
          <w:rFonts w:hint="cs"/>
          <w:sz w:val="28"/>
          <w:szCs w:val="28"/>
          <w:rtl/>
        </w:rPr>
        <w:t>بما يلائم هذه المباديء والأسس</w:t>
      </w:r>
      <w:r w:rsidR="002B79C2">
        <w:rPr>
          <w:rFonts w:hint="cs"/>
          <w:sz w:val="28"/>
          <w:szCs w:val="28"/>
          <w:rtl/>
        </w:rPr>
        <w:t xml:space="preserve"> ، </w:t>
      </w:r>
      <w:r>
        <w:rPr>
          <w:rFonts w:hint="cs"/>
          <w:sz w:val="28"/>
          <w:szCs w:val="28"/>
          <w:rtl/>
        </w:rPr>
        <w:t>فضلا عن التشريع في المجالات الاقتصادية والاج</w:t>
      </w:r>
      <w:r w:rsidR="002B79C2">
        <w:rPr>
          <w:rFonts w:hint="cs"/>
          <w:sz w:val="28"/>
          <w:szCs w:val="28"/>
          <w:rtl/>
        </w:rPr>
        <w:t>تماعية وغيرها من مجالات الحياة</w:t>
      </w:r>
      <w:r>
        <w:rPr>
          <w:rFonts w:hint="cs"/>
          <w:sz w:val="28"/>
          <w:szCs w:val="28"/>
          <w:rtl/>
        </w:rPr>
        <w:t xml:space="preserve"> </w:t>
      </w:r>
      <w:r w:rsidR="002B79C2">
        <w:rPr>
          <w:rFonts w:hint="cs"/>
          <w:sz w:val="28"/>
          <w:szCs w:val="28"/>
          <w:rtl/>
        </w:rPr>
        <w:t xml:space="preserve">، </w:t>
      </w:r>
      <w:r w:rsidR="00FD1148">
        <w:rPr>
          <w:rFonts w:hint="cs"/>
          <w:sz w:val="28"/>
          <w:szCs w:val="28"/>
          <w:rtl/>
        </w:rPr>
        <w:t xml:space="preserve">وهذا من حقه ، </w:t>
      </w:r>
      <w:r w:rsidR="002B79C2">
        <w:rPr>
          <w:rFonts w:hint="cs"/>
          <w:sz w:val="28"/>
          <w:szCs w:val="28"/>
          <w:rtl/>
        </w:rPr>
        <w:t xml:space="preserve">فلا يستساغ مع </w:t>
      </w:r>
      <w:r w:rsidR="00FD1148">
        <w:rPr>
          <w:rFonts w:hint="cs"/>
          <w:sz w:val="28"/>
          <w:szCs w:val="28"/>
          <w:rtl/>
        </w:rPr>
        <w:t xml:space="preserve">رسم </w:t>
      </w:r>
      <w:r w:rsidR="002B79C2">
        <w:rPr>
          <w:rFonts w:hint="cs"/>
          <w:sz w:val="28"/>
          <w:szCs w:val="28"/>
          <w:rtl/>
        </w:rPr>
        <w:t>كل هذه الأسس والقوانين والدساتير ال</w:t>
      </w:r>
      <w:r w:rsidR="00FD1148">
        <w:rPr>
          <w:rFonts w:hint="cs"/>
          <w:sz w:val="28"/>
          <w:szCs w:val="28"/>
          <w:rtl/>
        </w:rPr>
        <w:t>ثابتة</w:t>
      </w:r>
      <w:r w:rsidR="002B79C2">
        <w:rPr>
          <w:rFonts w:hint="cs"/>
          <w:sz w:val="28"/>
          <w:szCs w:val="28"/>
          <w:rtl/>
        </w:rPr>
        <w:t xml:space="preserve"> أن</w:t>
      </w:r>
      <w:r>
        <w:rPr>
          <w:rFonts w:hint="cs"/>
          <w:sz w:val="28"/>
          <w:szCs w:val="28"/>
          <w:rtl/>
        </w:rPr>
        <w:t xml:space="preserve"> </w:t>
      </w:r>
      <w:r w:rsidR="002B79C2">
        <w:rPr>
          <w:rFonts w:hint="cs"/>
          <w:sz w:val="28"/>
          <w:szCs w:val="28"/>
          <w:rtl/>
        </w:rPr>
        <w:t xml:space="preserve">يقبل في عالم الكلمات والمفاهيم </w:t>
      </w:r>
      <w:r>
        <w:rPr>
          <w:rFonts w:hint="cs"/>
          <w:sz w:val="28"/>
          <w:szCs w:val="28"/>
          <w:rtl/>
        </w:rPr>
        <w:t xml:space="preserve">كلما هب ودب في دنيا </w:t>
      </w:r>
      <w:r w:rsidR="002B79C2">
        <w:rPr>
          <w:rFonts w:hint="cs"/>
          <w:sz w:val="28"/>
          <w:szCs w:val="28"/>
          <w:rtl/>
        </w:rPr>
        <w:t xml:space="preserve">المصطلحات والأفكار </w:t>
      </w:r>
      <w:r>
        <w:rPr>
          <w:rFonts w:hint="cs"/>
          <w:sz w:val="28"/>
          <w:szCs w:val="28"/>
          <w:rtl/>
        </w:rPr>
        <w:t xml:space="preserve">، </w:t>
      </w:r>
      <w:r w:rsidR="00FD1148">
        <w:rPr>
          <w:rFonts w:hint="cs"/>
          <w:sz w:val="28"/>
          <w:szCs w:val="28"/>
          <w:rtl/>
        </w:rPr>
        <w:t>والحال أن المصطلحات والأفكار في  زيادة ونقص دائمين ، فهناك الجديد الحديث الذي لم يسبق أن وجد ، وهناك القديم المتداول المنتشر</w:t>
      </w:r>
      <w:r>
        <w:rPr>
          <w:rFonts w:hint="cs"/>
          <w:sz w:val="28"/>
          <w:szCs w:val="28"/>
          <w:rtl/>
        </w:rPr>
        <w:t xml:space="preserve"> ، </w:t>
      </w:r>
      <w:r w:rsidR="00FD1148">
        <w:rPr>
          <w:rFonts w:hint="cs"/>
          <w:sz w:val="28"/>
          <w:szCs w:val="28"/>
          <w:rtl/>
        </w:rPr>
        <w:t xml:space="preserve">فيأتي الدين ويترك أثره على الكل ، فيبدل غير المنسجم ومبادئه ويأتي بالبديل </w:t>
      </w:r>
      <w:r>
        <w:rPr>
          <w:rFonts w:hint="cs"/>
          <w:sz w:val="28"/>
          <w:szCs w:val="28"/>
          <w:rtl/>
        </w:rPr>
        <w:t xml:space="preserve">، </w:t>
      </w:r>
      <w:r w:rsidR="00FD1148">
        <w:rPr>
          <w:rFonts w:hint="cs"/>
          <w:sz w:val="28"/>
          <w:szCs w:val="28"/>
          <w:rtl/>
        </w:rPr>
        <w:t>ويبقي المقبول على حاله .</w:t>
      </w:r>
    </w:p>
    <w:p w:rsidR="00024D18" w:rsidRPr="004D6845" w:rsidRDefault="00024D18" w:rsidP="004F7B32">
      <w:pPr>
        <w:bidi/>
        <w:jc w:val="both"/>
        <w:rPr>
          <w:sz w:val="28"/>
          <w:szCs w:val="28"/>
          <w:rtl/>
        </w:rPr>
      </w:pPr>
      <w:r>
        <w:rPr>
          <w:rFonts w:hint="cs"/>
          <w:sz w:val="28"/>
          <w:szCs w:val="28"/>
          <w:rtl/>
        </w:rPr>
        <w:t xml:space="preserve">  ففي القرآن الكريم والسنة النب</w:t>
      </w:r>
      <w:r w:rsidR="00FD1148">
        <w:rPr>
          <w:rFonts w:hint="cs"/>
          <w:sz w:val="28"/>
          <w:szCs w:val="28"/>
          <w:rtl/>
        </w:rPr>
        <w:t xml:space="preserve">وية الصحيحة الكثير من البدائل للمصطلحات والمفاهيم والأفكار </w:t>
      </w:r>
      <w:r>
        <w:rPr>
          <w:rFonts w:hint="cs"/>
          <w:sz w:val="28"/>
          <w:szCs w:val="28"/>
          <w:rtl/>
        </w:rPr>
        <w:t>، ولو قمنا بتأصيله نجد</w:t>
      </w:r>
      <w:r w:rsidR="00FD1148">
        <w:rPr>
          <w:rFonts w:hint="cs"/>
          <w:sz w:val="28"/>
          <w:szCs w:val="28"/>
          <w:rtl/>
        </w:rPr>
        <w:t xml:space="preserve"> أن</w:t>
      </w:r>
      <w:r>
        <w:rPr>
          <w:rFonts w:hint="cs"/>
          <w:sz w:val="28"/>
          <w:szCs w:val="28"/>
          <w:rtl/>
        </w:rPr>
        <w:t xml:space="preserve"> </w:t>
      </w:r>
      <w:r w:rsidR="00FD1148">
        <w:rPr>
          <w:rFonts w:hint="cs"/>
          <w:sz w:val="28"/>
          <w:szCs w:val="28"/>
          <w:rtl/>
        </w:rPr>
        <w:t xml:space="preserve">البديل هو </w:t>
      </w:r>
      <w:r>
        <w:rPr>
          <w:rFonts w:hint="cs"/>
          <w:sz w:val="28"/>
          <w:szCs w:val="28"/>
          <w:rtl/>
        </w:rPr>
        <w:t xml:space="preserve">الملائم والمنسجم مع المباديء المرسومة والأسس الفكرية والعلمية الثابتة . فعندما نقرأ الآية الكريمة : </w:t>
      </w:r>
      <w:r w:rsidRPr="004D6845">
        <w:rPr>
          <w:rFonts w:hint="cs"/>
          <w:sz w:val="28"/>
          <w:szCs w:val="28"/>
          <w:rtl/>
        </w:rPr>
        <w:t>((</w:t>
      </w:r>
      <w:r w:rsidRPr="004D6845">
        <w:rPr>
          <w:sz w:val="28"/>
          <w:szCs w:val="28"/>
          <w:rtl/>
        </w:rPr>
        <w:t>وَلَا تَقُولُوا لِمَنْ يُقْتَلُ فِي سَبِيلِ اللَّهِ أَمْوَاتٌ بَلْ أَحْيَاءٌ وَلَكِنْ لَا تَشْعُرُونَ</w:t>
      </w:r>
      <w:r w:rsidRPr="004D6845">
        <w:rPr>
          <w:rFonts w:hint="cs"/>
          <w:sz w:val="28"/>
          <w:szCs w:val="28"/>
          <w:rtl/>
        </w:rPr>
        <w:t>))</w:t>
      </w:r>
      <w:r w:rsidRPr="004D6845">
        <w:rPr>
          <w:sz w:val="28"/>
          <w:szCs w:val="28"/>
          <w:rtl/>
        </w:rPr>
        <w:t xml:space="preserve"> (</w:t>
      </w:r>
      <w:r>
        <w:rPr>
          <w:rFonts w:hint="cs"/>
          <w:sz w:val="28"/>
          <w:szCs w:val="28"/>
          <w:rtl/>
        </w:rPr>
        <w:t xml:space="preserve">البقرة : </w:t>
      </w:r>
      <w:r w:rsidRPr="004D6845">
        <w:rPr>
          <w:sz w:val="28"/>
          <w:szCs w:val="28"/>
          <w:rtl/>
        </w:rPr>
        <w:t>154)</w:t>
      </w:r>
      <w:r>
        <w:rPr>
          <w:rFonts w:hint="cs"/>
          <w:sz w:val="28"/>
          <w:szCs w:val="28"/>
          <w:rtl/>
        </w:rPr>
        <w:t xml:space="preserve"> ، تجعلنا أمام إثبات مصطلح خاص لفئة خاصة </w:t>
      </w:r>
      <w:r w:rsidR="00FD1148">
        <w:rPr>
          <w:rFonts w:hint="cs"/>
          <w:sz w:val="28"/>
          <w:szCs w:val="28"/>
          <w:rtl/>
        </w:rPr>
        <w:t xml:space="preserve">، وهي في محل تثبيت غير ما تعود الناس عليه ، وفي هذا البديل الجديد </w:t>
      </w:r>
      <w:r>
        <w:rPr>
          <w:rFonts w:hint="cs"/>
          <w:sz w:val="28"/>
          <w:szCs w:val="28"/>
          <w:rtl/>
        </w:rPr>
        <w:t>نلاحظ البعد الفكري وال</w:t>
      </w:r>
      <w:r w:rsidR="004F7B32">
        <w:rPr>
          <w:rFonts w:hint="cs"/>
          <w:sz w:val="28"/>
          <w:szCs w:val="28"/>
          <w:rtl/>
        </w:rPr>
        <w:t xml:space="preserve">عقدي </w:t>
      </w:r>
      <w:r>
        <w:rPr>
          <w:rFonts w:hint="cs"/>
          <w:sz w:val="28"/>
          <w:szCs w:val="28"/>
          <w:rtl/>
        </w:rPr>
        <w:t>، فإثبا</w:t>
      </w:r>
      <w:r w:rsidR="004F7B32">
        <w:rPr>
          <w:rFonts w:hint="cs"/>
          <w:sz w:val="28"/>
          <w:szCs w:val="28"/>
          <w:rtl/>
        </w:rPr>
        <w:t xml:space="preserve">ت لفظ ونفي لفظ آخر ليس اعتباطاً </w:t>
      </w:r>
      <w:r>
        <w:rPr>
          <w:rFonts w:hint="cs"/>
          <w:sz w:val="28"/>
          <w:szCs w:val="28"/>
          <w:rtl/>
        </w:rPr>
        <w:t xml:space="preserve">، وإنما </w:t>
      </w:r>
      <w:r w:rsidR="004F7B32">
        <w:rPr>
          <w:rFonts w:hint="cs"/>
          <w:sz w:val="28"/>
          <w:szCs w:val="28"/>
          <w:rtl/>
        </w:rPr>
        <w:t>أتى بعد حقيقة راسخة ينبغي الاعتقاد بها والتسليم لها</w:t>
      </w:r>
      <w:r>
        <w:rPr>
          <w:rFonts w:hint="cs"/>
          <w:sz w:val="28"/>
          <w:szCs w:val="28"/>
          <w:rtl/>
        </w:rPr>
        <w:t xml:space="preserve"> ، والآية هنا تريد أن تخبرنا بنوع من الحياة الخاصة إكراما</w:t>
      </w:r>
      <w:r w:rsidR="004F7B32">
        <w:rPr>
          <w:rFonts w:hint="cs"/>
          <w:sz w:val="28"/>
          <w:szCs w:val="28"/>
          <w:rtl/>
        </w:rPr>
        <w:t>ً</w:t>
      </w:r>
      <w:r>
        <w:rPr>
          <w:rFonts w:hint="cs"/>
          <w:sz w:val="28"/>
          <w:szCs w:val="28"/>
          <w:rtl/>
        </w:rPr>
        <w:t xml:space="preserve"> للشهداء ، لأن الحياة البرزخية عامة لكل من ذاق الموت من المكل</w:t>
      </w:r>
      <w:r w:rsidR="004F7B32">
        <w:rPr>
          <w:rFonts w:hint="cs"/>
          <w:sz w:val="28"/>
          <w:szCs w:val="28"/>
          <w:rtl/>
        </w:rPr>
        <w:t>ّ</w:t>
      </w:r>
      <w:r>
        <w:rPr>
          <w:rFonts w:hint="cs"/>
          <w:sz w:val="28"/>
          <w:szCs w:val="28"/>
          <w:rtl/>
        </w:rPr>
        <w:t>فين ، إلا</w:t>
      </w:r>
      <w:r w:rsidR="004F7B32">
        <w:rPr>
          <w:rFonts w:hint="cs"/>
          <w:sz w:val="28"/>
          <w:szCs w:val="28"/>
          <w:rtl/>
        </w:rPr>
        <w:t>ّ</w:t>
      </w:r>
      <w:r>
        <w:rPr>
          <w:rFonts w:hint="cs"/>
          <w:sz w:val="28"/>
          <w:szCs w:val="28"/>
          <w:rtl/>
        </w:rPr>
        <w:t xml:space="preserve"> أن تخصيص فئة الشهداء بمصطلح الحياة فيه أمو</w:t>
      </w:r>
      <w:r w:rsidR="004F7B32">
        <w:rPr>
          <w:rFonts w:hint="cs"/>
          <w:sz w:val="28"/>
          <w:szCs w:val="28"/>
          <w:rtl/>
        </w:rPr>
        <w:t>ر ، منها : أن حياتهم غير حياة العامة أحياءً أو أمواتاً ، هذا من حيث المفهوم ، و</w:t>
      </w:r>
      <w:r>
        <w:rPr>
          <w:rFonts w:hint="cs"/>
          <w:sz w:val="28"/>
          <w:szCs w:val="28"/>
          <w:rtl/>
        </w:rPr>
        <w:t xml:space="preserve">من حيث المصطلح </w:t>
      </w:r>
      <w:r w:rsidR="004F7B32">
        <w:rPr>
          <w:rFonts w:hint="cs"/>
          <w:sz w:val="28"/>
          <w:szCs w:val="28"/>
          <w:rtl/>
        </w:rPr>
        <w:t xml:space="preserve">كذلك ، </w:t>
      </w:r>
      <w:r>
        <w:rPr>
          <w:rFonts w:hint="cs"/>
          <w:sz w:val="28"/>
          <w:szCs w:val="28"/>
          <w:rtl/>
        </w:rPr>
        <w:t>فلا يوصف خروجهم عن دار الدنيا بالموت كم</w:t>
      </w:r>
      <w:r w:rsidR="004F7B32">
        <w:rPr>
          <w:rFonts w:hint="cs"/>
          <w:sz w:val="28"/>
          <w:szCs w:val="28"/>
          <w:rtl/>
        </w:rPr>
        <w:t>ا</w:t>
      </w:r>
      <w:r>
        <w:rPr>
          <w:rFonts w:hint="cs"/>
          <w:sz w:val="28"/>
          <w:szCs w:val="28"/>
          <w:rtl/>
        </w:rPr>
        <w:t xml:space="preserve"> يوصف به العموم ، بل لابد أن نقول فيهم أنهم أحياء. ومم</w:t>
      </w:r>
      <w:r w:rsidR="004F7B32">
        <w:rPr>
          <w:rFonts w:hint="cs"/>
          <w:sz w:val="28"/>
          <w:szCs w:val="28"/>
          <w:rtl/>
        </w:rPr>
        <w:t>ّ</w:t>
      </w:r>
      <w:r>
        <w:rPr>
          <w:rFonts w:hint="cs"/>
          <w:sz w:val="28"/>
          <w:szCs w:val="28"/>
          <w:rtl/>
        </w:rPr>
        <w:t>ا لا يستغنى عنه هنا هو رأي الأستاذ النورسي حول أنواع الحياة وطبقاتها وحياة الشهيد على سبيل الخصوص ، فقد قس</w:t>
      </w:r>
      <w:r w:rsidR="004F7B32">
        <w:rPr>
          <w:rFonts w:hint="cs"/>
          <w:sz w:val="28"/>
          <w:szCs w:val="28"/>
          <w:rtl/>
        </w:rPr>
        <w:t>ّ</w:t>
      </w:r>
      <w:r>
        <w:rPr>
          <w:rFonts w:hint="cs"/>
          <w:sz w:val="28"/>
          <w:szCs w:val="28"/>
          <w:rtl/>
        </w:rPr>
        <w:t>م الحياة عموما</w:t>
      </w:r>
      <w:r w:rsidR="004F7B32">
        <w:rPr>
          <w:rFonts w:hint="cs"/>
          <w:sz w:val="28"/>
          <w:szCs w:val="28"/>
          <w:rtl/>
        </w:rPr>
        <w:t>ً</w:t>
      </w:r>
      <w:r>
        <w:rPr>
          <w:rFonts w:hint="cs"/>
          <w:sz w:val="28"/>
          <w:szCs w:val="28"/>
          <w:rtl/>
        </w:rPr>
        <w:t xml:space="preserve"> إلى خمس طبقات ، ويرى أن حياة الشهيد في عالم البرزخ هي من نوع خاص بحيث أنه لايعلم أنه ميت ، إذ لا يشعر بألم الفراق عن الأحبة فلا يعلم بموته ، بل هو يشعر بأنه في عالم أفضل</w:t>
      </w:r>
      <w:r>
        <w:rPr>
          <w:rStyle w:val="SonNotBavurusu"/>
          <w:sz w:val="28"/>
          <w:szCs w:val="28"/>
          <w:rtl/>
        </w:rPr>
        <w:endnoteReference w:id="2"/>
      </w:r>
      <w:r>
        <w:rPr>
          <w:rFonts w:hint="cs"/>
          <w:sz w:val="28"/>
          <w:szCs w:val="28"/>
          <w:rtl/>
        </w:rPr>
        <w:t xml:space="preserve"> .</w:t>
      </w:r>
    </w:p>
    <w:p w:rsidR="00024D18" w:rsidRPr="000F2483" w:rsidRDefault="00024D18" w:rsidP="004F7B32">
      <w:pPr>
        <w:bidi/>
        <w:jc w:val="both"/>
        <w:rPr>
          <w:sz w:val="28"/>
          <w:szCs w:val="28"/>
        </w:rPr>
      </w:pPr>
      <w:r w:rsidRPr="000F2483">
        <w:rPr>
          <w:rFonts w:hint="cs"/>
          <w:sz w:val="28"/>
          <w:szCs w:val="28"/>
          <w:rtl/>
        </w:rPr>
        <w:t xml:space="preserve">  وكذا مما يستشهد</w:t>
      </w:r>
      <w:r>
        <w:rPr>
          <w:rFonts w:hint="cs"/>
          <w:sz w:val="28"/>
          <w:szCs w:val="28"/>
          <w:rtl/>
        </w:rPr>
        <w:t xml:space="preserve"> به</w:t>
      </w:r>
      <w:r w:rsidRPr="000F2483">
        <w:rPr>
          <w:rFonts w:hint="cs"/>
          <w:sz w:val="28"/>
          <w:szCs w:val="28"/>
          <w:rtl/>
        </w:rPr>
        <w:t xml:space="preserve"> </w:t>
      </w:r>
      <w:r>
        <w:rPr>
          <w:rFonts w:hint="cs"/>
          <w:sz w:val="28"/>
          <w:szCs w:val="28"/>
          <w:rtl/>
        </w:rPr>
        <w:t>في</w:t>
      </w:r>
      <w:r w:rsidRPr="000F2483">
        <w:rPr>
          <w:rFonts w:hint="cs"/>
          <w:sz w:val="28"/>
          <w:szCs w:val="28"/>
          <w:rtl/>
        </w:rPr>
        <w:t xml:space="preserve"> استبدال المصطلحات لما ل</w:t>
      </w:r>
      <w:r w:rsidR="004F7B32">
        <w:rPr>
          <w:rFonts w:hint="cs"/>
          <w:sz w:val="28"/>
          <w:szCs w:val="28"/>
          <w:rtl/>
        </w:rPr>
        <w:t xml:space="preserve">بقائها </w:t>
      </w:r>
      <w:r w:rsidRPr="000F2483">
        <w:rPr>
          <w:rFonts w:hint="cs"/>
          <w:sz w:val="28"/>
          <w:szCs w:val="28"/>
          <w:rtl/>
        </w:rPr>
        <w:t xml:space="preserve">من الأثر السيء لمباديء الإسلام وأسسه </w:t>
      </w:r>
      <w:r>
        <w:rPr>
          <w:rFonts w:hint="cs"/>
          <w:sz w:val="28"/>
          <w:szCs w:val="28"/>
          <w:rtl/>
        </w:rPr>
        <w:t>في</w:t>
      </w:r>
      <w:r w:rsidRPr="000F2483">
        <w:rPr>
          <w:rFonts w:hint="cs"/>
          <w:sz w:val="28"/>
          <w:szCs w:val="28"/>
          <w:rtl/>
        </w:rPr>
        <w:t xml:space="preserve"> القرآن الكريم ، قوله تعالى : ((</w:t>
      </w:r>
      <w:r w:rsidRPr="000F2483">
        <w:rPr>
          <w:sz w:val="28"/>
          <w:szCs w:val="28"/>
          <w:rtl/>
        </w:rPr>
        <w:t>يَا أَيُّهَا الَّذِينَ آمَنُوا لَا تَقُولُوا رَاعِنَا وَقُولُوا انْظُرْنَا وَاسْمَعُوا وَلِلْكَافِرِينَ عَذَابٌ أَلِيمٌ</w:t>
      </w:r>
      <w:r w:rsidRPr="000F2483">
        <w:rPr>
          <w:rFonts w:hint="cs"/>
          <w:sz w:val="28"/>
          <w:szCs w:val="28"/>
          <w:rtl/>
        </w:rPr>
        <w:t xml:space="preserve">)) </w:t>
      </w:r>
      <w:r w:rsidRPr="000F2483">
        <w:rPr>
          <w:sz w:val="28"/>
          <w:szCs w:val="28"/>
          <w:rtl/>
        </w:rPr>
        <w:t>(</w:t>
      </w:r>
      <w:r w:rsidRPr="000F2483">
        <w:rPr>
          <w:rFonts w:hint="cs"/>
          <w:sz w:val="28"/>
          <w:szCs w:val="28"/>
          <w:rtl/>
        </w:rPr>
        <w:t>البقرة</w:t>
      </w:r>
      <w:r>
        <w:rPr>
          <w:rFonts w:hint="cs"/>
          <w:sz w:val="28"/>
          <w:szCs w:val="28"/>
          <w:rtl/>
        </w:rPr>
        <w:t xml:space="preserve"> :</w:t>
      </w:r>
      <w:r w:rsidRPr="000F2483">
        <w:rPr>
          <w:sz w:val="28"/>
          <w:szCs w:val="28"/>
          <w:rtl/>
        </w:rPr>
        <w:t xml:space="preserve"> 104)</w:t>
      </w:r>
      <w:r w:rsidRPr="000F2483">
        <w:rPr>
          <w:rFonts w:hint="cs"/>
          <w:sz w:val="28"/>
          <w:szCs w:val="28"/>
          <w:rtl/>
        </w:rPr>
        <w:t xml:space="preserve"> </w:t>
      </w:r>
      <w:r>
        <w:rPr>
          <w:rFonts w:hint="cs"/>
          <w:sz w:val="28"/>
          <w:szCs w:val="28"/>
          <w:rtl/>
        </w:rPr>
        <w:t>، فلا يمكن إطلاق قول لا يلائم طبيعة الشريعة ، أوهوغير سليم ووظيفة نبي الإسلام صلى الله عليه وسلم ومرتبته ، فقد</w:t>
      </w:r>
      <w:r w:rsidRPr="000F2483">
        <w:rPr>
          <w:rFonts w:hint="cs"/>
          <w:sz w:val="28"/>
          <w:szCs w:val="28"/>
          <w:rtl/>
        </w:rPr>
        <w:t xml:space="preserve"> </w:t>
      </w:r>
      <w:r>
        <w:rPr>
          <w:rFonts w:hint="cs"/>
          <w:sz w:val="28"/>
          <w:szCs w:val="28"/>
          <w:rtl/>
        </w:rPr>
        <w:t xml:space="preserve">( </w:t>
      </w:r>
      <w:r w:rsidRPr="000F2483">
        <w:rPr>
          <w:sz w:val="28"/>
          <w:szCs w:val="28"/>
          <w:rtl/>
        </w:rPr>
        <w:t xml:space="preserve">كان المسلمون يقولون للنبي صَلَّى اللَّهُ عَلَيْهِ وسلم: راعنا سمعك </w:t>
      </w:r>
      <w:r>
        <w:rPr>
          <w:rFonts w:hint="cs"/>
          <w:sz w:val="28"/>
          <w:szCs w:val="28"/>
          <w:rtl/>
        </w:rPr>
        <w:t xml:space="preserve">، </w:t>
      </w:r>
      <w:r w:rsidRPr="000F2483">
        <w:rPr>
          <w:sz w:val="28"/>
          <w:szCs w:val="28"/>
          <w:rtl/>
        </w:rPr>
        <w:t>وكان هذا بلسان اليهوديَّة سبَّاً قبيحاً</w:t>
      </w:r>
      <w:r>
        <w:rPr>
          <w:rFonts w:hint="cs"/>
          <w:sz w:val="28"/>
          <w:szCs w:val="28"/>
          <w:rtl/>
        </w:rPr>
        <w:t xml:space="preserve"> ،</w:t>
      </w:r>
      <w:r w:rsidRPr="000F2483">
        <w:rPr>
          <w:sz w:val="28"/>
          <w:szCs w:val="28"/>
          <w:rtl/>
        </w:rPr>
        <w:t xml:space="preserve"> فلمَّا سمعوا هذه الكلمة يقولونها لرسول الله صلى الله عليه وسلم أعجبتهم </w:t>
      </w:r>
      <w:r>
        <w:rPr>
          <w:rFonts w:hint="cs"/>
          <w:sz w:val="28"/>
          <w:szCs w:val="28"/>
          <w:rtl/>
        </w:rPr>
        <w:t xml:space="preserve">، </w:t>
      </w:r>
      <w:r w:rsidRPr="000F2483">
        <w:rPr>
          <w:sz w:val="28"/>
          <w:szCs w:val="28"/>
          <w:rtl/>
        </w:rPr>
        <w:t>فكانوا يأتونه ويقولون ذلك ويضحكون فيما بينهم</w:t>
      </w:r>
      <w:r>
        <w:rPr>
          <w:rFonts w:hint="cs"/>
          <w:sz w:val="28"/>
          <w:szCs w:val="28"/>
          <w:rtl/>
        </w:rPr>
        <w:t xml:space="preserve"> ،</w:t>
      </w:r>
      <w:r w:rsidRPr="000F2483">
        <w:rPr>
          <w:sz w:val="28"/>
          <w:szCs w:val="28"/>
          <w:rtl/>
        </w:rPr>
        <w:t xml:space="preserve"> فنهى الله تعالى المؤمنين عن ذلك وأنزل هذه الآية</w:t>
      </w:r>
      <w:r>
        <w:rPr>
          <w:rFonts w:hint="cs"/>
          <w:sz w:val="28"/>
          <w:szCs w:val="28"/>
          <w:rtl/>
        </w:rPr>
        <w:t>،</w:t>
      </w:r>
      <w:r w:rsidRPr="000F2483">
        <w:rPr>
          <w:sz w:val="28"/>
          <w:szCs w:val="28"/>
          <w:rtl/>
        </w:rPr>
        <w:t xml:space="preserve"> وأمرهم أن يقولوا بدل راعنا {انظرنا} أَيْ: انظر إلينا حتى نُفهمك ما نقول {واسمعوا} أيْ: أطيعوا واتركوا هذه الكلمة</w:t>
      </w:r>
      <w:r>
        <w:rPr>
          <w:rFonts w:hint="cs"/>
          <w:sz w:val="28"/>
          <w:szCs w:val="28"/>
          <w:rtl/>
        </w:rPr>
        <w:t>،</w:t>
      </w:r>
      <w:r w:rsidRPr="000F2483">
        <w:rPr>
          <w:sz w:val="28"/>
          <w:szCs w:val="28"/>
          <w:rtl/>
        </w:rPr>
        <w:t xml:space="preserve"> لأنَّ الطَّاعة تجب بالسَّمع</w:t>
      </w:r>
      <w:r>
        <w:rPr>
          <w:rFonts w:hint="cs"/>
          <w:sz w:val="28"/>
          <w:szCs w:val="28"/>
          <w:rtl/>
        </w:rPr>
        <w:t xml:space="preserve">) </w:t>
      </w:r>
      <w:r>
        <w:rPr>
          <w:rStyle w:val="SonNotBavurusu"/>
          <w:sz w:val="28"/>
          <w:szCs w:val="28"/>
          <w:rtl/>
        </w:rPr>
        <w:endnoteReference w:id="3"/>
      </w:r>
      <w:r>
        <w:rPr>
          <w:rFonts w:hint="cs"/>
          <w:sz w:val="28"/>
          <w:szCs w:val="28"/>
          <w:rtl/>
        </w:rPr>
        <w:t>.</w:t>
      </w:r>
    </w:p>
    <w:p w:rsidR="00024D18" w:rsidRDefault="00024D18" w:rsidP="004F7B32">
      <w:pPr>
        <w:bidi/>
        <w:jc w:val="both"/>
        <w:rPr>
          <w:sz w:val="28"/>
          <w:szCs w:val="28"/>
          <w:rtl/>
        </w:rPr>
      </w:pPr>
      <w:r w:rsidRPr="00754A3C">
        <w:rPr>
          <w:rFonts w:hint="cs"/>
          <w:sz w:val="28"/>
          <w:szCs w:val="28"/>
          <w:rtl/>
        </w:rPr>
        <w:t xml:space="preserve">   وإذا ما ذهبنا إلى السنة النبوية (على صاحبها الصلاة والسلام) نرى أنه صلى الله عليه وسلم طبق هذا المبدأ </w:t>
      </w:r>
      <w:r>
        <w:rPr>
          <w:rFonts w:hint="cs"/>
          <w:sz w:val="28"/>
          <w:szCs w:val="28"/>
          <w:rtl/>
        </w:rPr>
        <w:t xml:space="preserve">في محاور متعددة من سنته صلى الله عليه وسلم القولية والفعلية </w:t>
      </w:r>
      <w:r w:rsidRPr="00754A3C">
        <w:rPr>
          <w:rFonts w:hint="cs"/>
          <w:sz w:val="28"/>
          <w:szCs w:val="28"/>
          <w:rtl/>
        </w:rPr>
        <w:t xml:space="preserve">، فعندما نرى في صحيح البخاري باباً عنوانه ( </w:t>
      </w:r>
      <w:r w:rsidRPr="00754A3C">
        <w:rPr>
          <w:sz w:val="28"/>
          <w:szCs w:val="28"/>
          <w:rtl/>
        </w:rPr>
        <w:t>باب تحويل الاسم إلى اسم أحسن منه</w:t>
      </w:r>
      <w:r w:rsidRPr="00754A3C">
        <w:rPr>
          <w:rFonts w:hint="cs"/>
          <w:sz w:val="28"/>
          <w:szCs w:val="28"/>
          <w:rtl/>
        </w:rPr>
        <w:t xml:space="preserve">) </w:t>
      </w:r>
      <w:r>
        <w:rPr>
          <w:rFonts w:hint="cs"/>
          <w:sz w:val="28"/>
          <w:szCs w:val="28"/>
          <w:rtl/>
        </w:rPr>
        <w:t>نفهم أن الموضوع له أصالة ، ف</w:t>
      </w:r>
      <w:r w:rsidRPr="00754A3C">
        <w:rPr>
          <w:rFonts w:hint="cs"/>
          <w:sz w:val="28"/>
          <w:szCs w:val="28"/>
          <w:rtl/>
        </w:rPr>
        <w:t>مم</w:t>
      </w:r>
      <w:r>
        <w:rPr>
          <w:rFonts w:hint="cs"/>
          <w:sz w:val="28"/>
          <w:szCs w:val="28"/>
          <w:rtl/>
        </w:rPr>
        <w:t>ّا في هذا الباب</w:t>
      </w:r>
      <w:r w:rsidRPr="00754A3C">
        <w:rPr>
          <w:rFonts w:hint="cs"/>
          <w:sz w:val="28"/>
          <w:szCs w:val="28"/>
          <w:rtl/>
        </w:rPr>
        <w:t xml:space="preserve"> من الأحاديث : (أن </w:t>
      </w:r>
      <w:r w:rsidRPr="00754A3C">
        <w:rPr>
          <w:sz w:val="28"/>
          <w:szCs w:val="28"/>
          <w:rtl/>
        </w:rPr>
        <w:t>عَبْدُ الْحَمِيدِ بْنُ جُبَيْرِ بْنِ شَيْبَةَ</w:t>
      </w:r>
      <w:r w:rsidRPr="00754A3C">
        <w:rPr>
          <w:rFonts w:hint="cs"/>
          <w:sz w:val="28"/>
          <w:szCs w:val="28"/>
          <w:rtl/>
        </w:rPr>
        <w:t xml:space="preserve"> قال : </w:t>
      </w:r>
      <w:r w:rsidRPr="00754A3C">
        <w:rPr>
          <w:sz w:val="28"/>
          <w:szCs w:val="28"/>
          <w:rtl/>
        </w:rPr>
        <w:t>جَلَسْتُ إلى سَعِيدِ بنِ المُسَيِّبِ، فَحدَّثَني: أنَّ جَدَّهُ حَزْنًا قَدِمَ علَى النبيِّ صَلَّى اللهُ عليه وسلَّمَ فَقالَ: ما اسْمُكَ قالَ: اسْمِي حَزْنٌ، قالَ: بَلْ أنْتَ سَهْلٌ قالَ: ما أنَا بمُغَيِّرٍ اسْمًا سَمَّانِيهِ أبِي</w:t>
      </w:r>
      <w:r>
        <w:rPr>
          <w:rFonts w:hint="cs"/>
          <w:sz w:val="28"/>
          <w:szCs w:val="28"/>
          <w:rtl/>
        </w:rPr>
        <w:t xml:space="preserve"> .</w:t>
      </w:r>
      <w:r w:rsidRPr="00754A3C">
        <w:rPr>
          <w:sz w:val="28"/>
          <w:szCs w:val="28"/>
          <w:rtl/>
        </w:rPr>
        <w:t xml:space="preserve"> قالَ ابنُ المُسَيِّبِ: فَما زَالَتْ فِينَا الحُزُونَةُ بَعْدُ</w:t>
      </w:r>
      <w:r>
        <w:rPr>
          <w:rFonts w:hint="cs"/>
          <w:sz w:val="28"/>
          <w:szCs w:val="28"/>
          <w:rtl/>
        </w:rPr>
        <w:t xml:space="preserve"> ) </w:t>
      </w:r>
      <w:r w:rsidRPr="008401F9">
        <w:rPr>
          <w:rtl/>
        </w:rPr>
        <w:endnoteReference w:id="4"/>
      </w:r>
      <w:r w:rsidRPr="00754A3C">
        <w:rPr>
          <w:sz w:val="28"/>
          <w:szCs w:val="28"/>
        </w:rPr>
        <w:t>.</w:t>
      </w:r>
      <w:r w:rsidRPr="00754A3C">
        <w:rPr>
          <w:sz w:val="28"/>
          <w:szCs w:val="28"/>
          <w:rtl/>
        </w:rPr>
        <w:t>.</w:t>
      </w:r>
      <w:r>
        <w:rPr>
          <w:rFonts w:hint="cs"/>
          <w:sz w:val="28"/>
          <w:szCs w:val="28"/>
          <w:rtl/>
        </w:rPr>
        <w:t xml:space="preserve"> فلا يقبل التشاؤم في الشريعة ، وما يجعلنا نتشائم </w:t>
      </w:r>
      <w:r w:rsidR="004F7B32">
        <w:rPr>
          <w:rFonts w:hint="cs"/>
          <w:sz w:val="28"/>
          <w:szCs w:val="28"/>
          <w:rtl/>
        </w:rPr>
        <w:t>به يعدله الإسلام بما يتفائل به، وهو المبدأ والأساس في الحياة ، فلا حياة ولا سعادة فيها من غير التفاؤل ونبذ التشاؤم</w:t>
      </w:r>
      <w:r>
        <w:rPr>
          <w:rFonts w:hint="cs"/>
          <w:sz w:val="28"/>
          <w:szCs w:val="28"/>
          <w:rtl/>
        </w:rPr>
        <w:t xml:space="preserve">. </w:t>
      </w:r>
      <w:r w:rsidRPr="008401F9">
        <w:rPr>
          <w:rFonts w:hint="cs"/>
          <w:sz w:val="28"/>
          <w:szCs w:val="28"/>
          <w:rtl/>
        </w:rPr>
        <w:t xml:space="preserve">وكذا كان اسم (زينب بنت جحش) بَرَّة ، فغيرها صلى الله عليه وسلم لما في الاسم من التزكية ، فإن البّرَّة من البِّر ، وقال صلى الله عليه وسلم </w:t>
      </w:r>
      <w:r w:rsidRPr="008401F9">
        <w:rPr>
          <w:sz w:val="28"/>
          <w:szCs w:val="28"/>
          <w:rtl/>
        </w:rPr>
        <w:t>لا تزكوا أنفسكم فإن الله أعلم بأهل الب</w:t>
      </w:r>
      <w:r w:rsidR="004F7B32">
        <w:rPr>
          <w:rFonts w:hint="cs"/>
          <w:sz w:val="28"/>
          <w:szCs w:val="28"/>
          <w:rtl/>
        </w:rPr>
        <w:t>ِّ</w:t>
      </w:r>
      <w:r w:rsidRPr="008401F9">
        <w:rPr>
          <w:sz w:val="28"/>
          <w:szCs w:val="28"/>
          <w:rtl/>
        </w:rPr>
        <w:t>ر منكم</w:t>
      </w:r>
      <w:r w:rsidR="004F7B32">
        <w:rPr>
          <w:rFonts w:hint="cs"/>
          <w:sz w:val="28"/>
          <w:szCs w:val="28"/>
          <w:rtl/>
        </w:rPr>
        <w:t xml:space="preserve"> </w:t>
      </w:r>
      <w:r w:rsidRPr="008401F9">
        <w:rPr>
          <w:sz w:val="28"/>
          <w:szCs w:val="28"/>
          <w:rtl/>
        </w:rPr>
        <w:endnoteReference w:id="5"/>
      </w:r>
      <w:r w:rsidRPr="008401F9">
        <w:rPr>
          <w:rFonts w:hint="cs"/>
          <w:sz w:val="28"/>
          <w:szCs w:val="28"/>
          <w:rtl/>
        </w:rPr>
        <w:t>.</w:t>
      </w:r>
      <w:r>
        <w:rPr>
          <w:rFonts w:hint="cs"/>
          <w:sz w:val="28"/>
          <w:szCs w:val="28"/>
          <w:rtl/>
        </w:rPr>
        <w:t xml:space="preserve"> فهنا نرى أن سبب الاستبدال هو عدم ملائمة </w:t>
      </w:r>
      <w:r w:rsidR="004F7B32">
        <w:rPr>
          <w:rFonts w:hint="cs"/>
          <w:sz w:val="28"/>
          <w:szCs w:val="28"/>
          <w:rtl/>
        </w:rPr>
        <w:t>المصطلح السابق</w:t>
      </w:r>
      <w:r>
        <w:rPr>
          <w:rFonts w:hint="cs"/>
          <w:sz w:val="28"/>
          <w:szCs w:val="28"/>
          <w:rtl/>
        </w:rPr>
        <w:t xml:space="preserve"> مع مبدأ من مباديء الشريعة وأسسها ، فلذلك </w:t>
      </w:r>
      <w:r w:rsidR="004F7B32">
        <w:rPr>
          <w:rFonts w:hint="cs"/>
          <w:sz w:val="28"/>
          <w:szCs w:val="28"/>
          <w:rtl/>
        </w:rPr>
        <w:t>بدله</w:t>
      </w:r>
      <w:r>
        <w:rPr>
          <w:rFonts w:hint="cs"/>
          <w:sz w:val="28"/>
          <w:szCs w:val="28"/>
          <w:rtl/>
        </w:rPr>
        <w:t xml:space="preserve"> النبي صلى الله عليه وسلم بما يلائم.</w:t>
      </w:r>
    </w:p>
    <w:p w:rsidR="00024D18" w:rsidRDefault="00024D18" w:rsidP="00F24CB4">
      <w:pPr>
        <w:bidi/>
        <w:jc w:val="both"/>
        <w:rPr>
          <w:sz w:val="28"/>
          <w:szCs w:val="28"/>
          <w:rtl/>
        </w:rPr>
      </w:pPr>
      <w:r>
        <w:rPr>
          <w:rFonts w:hint="cs"/>
          <w:sz w:val="28"/>
          <w:szCs w:val="28"/>
          <w:rtl/>
        </w:rPr>
        <w:t>وهكذا لما قدم صلى الله عليه وسلم المدينة ، غير الإس</w:t>
      </w:r>
      <w:r w:rsidR="004F7B32">
        <w:rPr>
          <w:rFonts w:hint="cs"/>
          <w:sz w:val="28"/>
          <w:szCs w:val="28"/>
          <w:rtl/>
        </w:rPr>
        <w:t>م من ( يثرب ) إلى الإسم الجديد (</w:t>
      </w:r>
      <w:r>
        <w:rPr>
          <w:rFonts w:hint="cs"/>
          <w:sz w:val="28"/>
          <w:szCs w:val="28"/>
          <w:rtl/>
        </w:rPr>
        <w:t xml:space="preserve"> وهو المدينة </w:t>
      </w:r>
      <w:r w:rsidR="004F7B32">
        <w:rPr>
          <w:rFonts w:hint="cs"/>
          <w:sz w:val="28"/>
          <w:szCs w:val="28"/>
          <w:rtl/>
        </w:rPr>
        <w:t xml:space="preserve">) </w:t>
      </w:r>
      <w:r>
        <w:rPr>
          <w:rFonts w:hint="cs"/>
          <w:sz w:val="28"/>
          <w:szCs w:val="28"/>
          <w:rtl/>
        </w:rPr>
        <w:t xml:space="preserve">، فقد صح </w:t>
      </w:r>
      <w:r w:rsidRPr="004D3CBC">
        <w:rPr>
          <w:rFonts w:hint="cs"/>
          <w:sz w:val="28"/>
          <w:szCs w:val="28"/>
          <w:rtl/>
        </w:rPr>
        <w:t xml:space="preserve">عن </w:t>
      </w:r>
      <w:r w:rsidRPr="004D3CBC">
        <w:rPr>
          <w:sz w:val="28"/>
          <w:szCs w:val="28"/>
          <w:rtl/>
        </w:rPr>
        <w:t>أَبَ</w:t>
      </w:r>
      <w:r w:rsidRPr="004D3CBC">
        <w:rPr>
          <w:rFonts w:hint="cs"/>
          <w:sz w:val="28"/>
          <w:szCs w:val="28"/>
          <w:rtl/>
        </w:rPr>
        <w:t>ي</w:t>
      </w:r>
      <w:r w:rsidRPr="004D3CBC">
        <w:rPr>
          <w:sz w:val="28"/>
          <w:szCs w:val="28"/>
          <w:rtl/>
        </w:rPr>
        <w:t xml:space="preserve"> هُرَيْرَةَ </w:t>
      </w:r>
      <w:r w:rsidRPr="004D3CBC">
        <w:rPr>
          <w:rFonts w:hint="cs"/>
          <w:sz w:val="28"/>
          <w:szCs w:val="28"/>
          <w:rtl/>
        </w:rPr>
        <w:t xml:space="preserve">رضي الله عنه أنه قال </w:t>
      </w:r>
      <w:r w:rsidRPr="004D3CBC">
        <w:rPr>
          <w:sz w:val="28"/>
          <w:szCs w:val="28"/>
          <w:rtl/>
        </w:rPr>
        <w:t xml:space="preserve">: قَالَ رَسُولَ اللهِ صلى الله عليه وسلم: </w:t>
      </w:r>
      <w:r w:rsidRPr="004D3CBC">
        <w:rPr>
          <w:rFonts w:hint="cs"/>
          <w:sz w:val="28"/>
          <w:szCs w:val="28"/>
          <w:rtl/>
        </w:rPr>
        <w:t>(</w:t>
      </w:r>
      <w:r w:rsidRPr="004D3CBC">
        <w:rPr>
          <w:sz w:val="28"/>
          <w:szCs w:val="28"/>
          <w:rtl/>
        </w:rPr>
        <w:t>أُمِرْتُ بِقَرْيَةٍ تَأْكُلُ الْقُرَى. يَقُولُونَ: يَثْرِبُ. وَهِيَ</w:t>
      </w:r>
      <w:r w:rsidRPr="004D3CBC">
        <w:rPr>
          <w:rFonts w:hint="cs"/>
          <w:sz w:val="28"/>
          <w:szCs w:val="28"/>
          <w:rtl/>
        </w:rPr>
        <w:t xml:space="preserve"> </w:t>
      </w:r>
      <w:r w:rsidRPr="004D3CBC">
        <w:rPr>
          <w:sz w:val="28"/>
          <w:szCs w:val="28"/>
          <w:rtl/>
        </w:rPr>
        <w:t>الْمَدِينَةُ. تَنْفِي النَّاسَ كَمَا يَنْفِي الْكِيرُ خَبَثَ الْحَدِيدِ</w:t>
      </w:r>
      <w:r w:rsidRPr="004D3CBC">
        <w:rPr>
          <w:rFonts w:hint="cs"/>
          <w:sz w:val="28"/>
          <w:szCs w:val="28"/>
          <w:rtl/>
        </w:rPr>
        <w:t>)</w:t>
      </w:r>
      <w:r w:rsidRPr="004D3CBC">
        <w:rPr>
          <w:sz w:val="28"/>
          <w:szCs w:val="28"/>
          <w:rtl/>
        </w:rPr>
        <w:endnoteReference w:id="6"/>
      </w:r>
      <w:r w:rsidRPr="004D3CBC">
        <w:rPr>
          <w:rFonts w:hint="cs"/>
          <w:sz w:val="28"/>
          <w:szCs w:val="28"/>
          <w:rtl/>
        </w:rPr>
        <w:t>.</w:t>
      </w:r>
      <w:r w:rsidRPr="00DF686C">
        <w:rPr>
          <w:sz w:val="28"/>
          <w:szCs w:val="28"/>
          <w:rtl/>
        </w:rPr>
        <w:t xml:space="preserve"> </w:t>
      </w:r>
      <w:r w:rsidRPr="00DF686C">
        <w:rPr>
          <w:rFonts w:hint="cs"/>
          <w:sz w:val="28"/>
          <w:szCs w:val="28"/>
          <w:rtl/>
        </w:rPr>
        <w:t>يقول الإمام النووي في شرح الحديث : (</w:t>
      </w:r>
      <w:r w:rsidRPr="00DF686C">
        <w:rPr>
          <w:sz w:val="28"/>
          <w:szCs w:val="28"/>
          <w:rtl/>
        </w:rPr>
        <w:t>يَعْنِي أَنَّ بَعْضَ النَّاسِ مِنَ الْمُنَافِقِينَ وَغَيْرَهُمْ يُسَمُّونَهَا يَثْرِبَ</w:t>
      </w:r>
      <w:r>
        <w:rPr>
          <w:rFonts w:hint="cs"/>
          <w:sz w:val="28"/>
          <w:szCs w:val="28"/>
          <w:rtl/>
        </w:rPr>
        <w:t xml:space="preserve"> ،</w:t>
      </w:r>
      <w:r w:rsidRPr="00DF686C">
        <w:rPr>
          <w:sz w:val="28"/>
          <w:szCs w:val="28"/>
          <w:rtl/>
        </w:rPr>
        <w:t xml:space="preserve"> وَإِنَّمَا اسْمُهَا المدينة وطابة وطيبة</w:t>
      </w:r>
      <w:r>
        <w:rPr>
          <w:rFonts w:hint="cs"/>
          <w:sz w:val="28"/>
          <w:szCs w:val="28"/>
          <w:rtl/>
        </w:rPr>
        <w:t xml:space="preserve">، </w:t>
      </w:r>
      <w:r w:rsidRPr="00DF686C">
        <w:rPr>
          <w:sz w:val="28"/>
          <w:szCs w:val="28"/>
          <w:rtl/>
        </w:rPr>
        <w:t xml:space="preserve"> فَفِي هَذَا كَرَاهَةُ تَسْمِيَتُهَا يَثْرِبُ </w:t>
      </w:r>
      <w:r>
        <w:rPr>
          <w:rFonts w:hint="cs"/>
          <w:sz w:val="28"/>
          <w:szCs w:val="28"/>
          <w:rtl/>
        </w:rPr>
        <w:t xml:space="preserve">، </w:t>
      </w:r>
      <w:r w:rsidRPr="00DF686C">
        <w:rPr>
          <w:sz w:val="28"/>
          <w:szCs w:val="28"/>
          <w:rtl/>
        </w:rPr>
        <w:t xml:space="preserve">وَقَدْ جَاءَ فِي مُسْنَدِ أَحْمَد بْنِ حَنْبَلٍ حَدِيثٍ عَنِ النَّبِيِّ صَلَّى اللَّهُ عَلَيْهِ وَسَلَّمَ فِي كَرَاهَةِ تَسْمِيَتِهَا يَثْرِبُ </w:t>
      </w:r>
      <w:r>
        <w:rPr>
          <w:rFonts w:hint="cs"/>
          <w:sz w:val="28"/>
          <w:szCs w:val="28"/>
          <w:rtl/>
        </w:rPr>
        <w:t xml:space="preserve">، </w:t>
      </w:r>
      <w:r w:rsidRPr="00DF686C">
        <w:rPr>
          <w:sz w:val="28"/>
          <w:szCs w:val="28"/>
          <w:rtl/>
        </w:rPr>
        <w:t xml:space="preserve">وَحُكِيَ عَنْ عِيسَى بْنِ دِينَارٍ أَنَّهُ قَالَ </w:t>
      </w:r>
      <w:r>
        <w:rPr>
          <w:rFonts w:hint="cs"/>
          <w:sz w:val="28"/>
          <w:szCs w:val="28"/>
          <w:rtl/>
        </w:rPr>
        <w:t xml:space="preserve">: </w:t>
      </w:r>
      <w:r w:rsidRPr="00DF686C">
        <w:rPr>
          <w:sz w:val="28"/>
          <w:szCs w:val="28"/>
          <w:rtl/>
        </w:rPr>
        <w:t xml:space="preserve">مَنْ سَمَّاهَا يَثْرِبُ كُتِبَتْ عَلَيْهِ خَطِيئَةٌ </w:t>
      </w:r>
      <w:r>
        <w:rPr>
          <w:rFonts w:hint="cs"/>
          <w:sz w:val="28"/>
          <w:szCs w:val="28"/>
          <w:rtl/>
        </w:rPr>
        <w:t xml:space="preserve">. </w:t>
      </w:r>
      <w:r w:rsidRPr="00DF686C">
        <w:rPr>
          <w:sz w:val="28"/>
          <w:szCs w:val="28"/>
          <w:rtl/>
        </w:rPr>
        <w:t>قَالُوا</w:t>
      </w:r>
      <w:r>
        <w:rPr>
          <w:rFonts w:hint="cs"/>
          <w:sz w:val="28"/>
          <w:szCs w:val="28"/>
          <w:rtl/>
        </w:rPr>
        <w:t>:</w:t>
      </w:r>
      <w:r w:rsidRPr="00DF686C">
        <w:rPr>
          <w:sz w:val="28"/>
          <w:szCs w:val="28"/>
          <w:rtl/>
        </w:rPr>
        <w:t xml:space="preserve"> وَسَبَبُ كَرَاهَةِ تَسْمِيَتِهَا يَثْرِبُ لَفْظُ التَّثْرِيبِ الَّذِي هُوَ التَّوْبِيخُ وَالْمَلَامَةُ</w:t>
      </w:r>
      <w:r>
        <w:rPr>
          <w:rFonts w:hint="cs"/>
          <w:sz w:val="28"/>
          <w:szCs w:val="28"/>
          <w:rtl/>
        </w:rPr>
        <w:t>)</w:t>
      </w:r>
      <w:r>
        <w:rPr>
          <w:rStyle w:val="SonNotBavurusu"/>
          <w:sz w:val="28"/>
          <w:szCs w:val="28"/>
          <w:rtl/>
        </w:rPr>
        <w:endnoteReference w:id="7"/>
      </w:r>
      <w:r w:rsidRPr="00DF686C">
        <w:rPr>
          <w:rFonts w:hint="cs"/>
          <w:sz w:val="28"/>
          <w:szCs w:val="28"/>
          <w:rtl/>
        </w:rPr>
        <w:t xml:space="preserve">. </w:t>
      </w:r>
      <w:r>
        <w:rPr>
          <w:rFonts w:hint="cs"/>
          <w:sz w:val="28"/>
          <w:szCs w:val="28"/>
          <w:rtl/>
        </w:rPr>
        <w:t>فعندما يشف من الإسم مالايحمد ، ف</w:t>
      </w:r>
      <w:r w:rsidR="004F7B32">
        <w:rPr>
          <w:rFonts w:hint="cs"/>
          <w:sz w:val="28"/>
          <w:szCs w:val="28"/>
          <w:rtl/>
        </w:rPr>
        <w:t>المبدأ هو التغيير والتبديل بما ت</w:t>
      </w:r>
      <w:r>
        <w:rPr>
          <w:rFonts w:hint="cs"/>
          <w:sz w:val="28"/>
          <w:szCs w:val="28"/>
          <w:rtl/>
        </w:rPr>
        <w:t xml:space="preserve">ستطاب </w:t>
      </w:r>
      <w:r w:rsidR="004F7B32">
        <w:rPr>
          <w:rFonts w:hint="cs"/>
          <w:sz w:val="28"/>
          <w:szCs w:val="28"/>
          <w:rtl/>
        </w:rPr>
        <w:t>السمع والنفس ب</w:t>
      </w:r>
      <w:r>
        <w:rPr>
          <w:rFonts w:hint="cs"/>
          <w:sz w:val="28"/>
          <w:szCs w:val="28"/>
          <w:rtl/>
        </w:rPr>
        <w:t>سماعه، سواء كان من الناحية العقدية أو الاجتماعية أو الفكرية .</w:t>
      </w:r>
    </w:p>
    <w:p w:rsidR="00024D18" w:rsidRPr="00E92DBF" w:rsidRDefault="004F7B32" w:rsidP="008A4035">
      <w:pPr>
        <w:bidi/>
        <w:jc w:val="both"/>
        <w:rPr>
          <w:sz w:val="28"/>
          <w:szCs w:val="28"/>
          <w:rtl/>
        </w:rPr>
      </w:pPr>
      <w:r>
        <w:rPr>
          <w:rFonts w:hint="cs"/>
          <w:sz w:val="28"/>
          <w:szCs w:val="28"/>
          <w:rtl/>
        </w:rPr>
        <w:t xml:space="preserve">  و</w:t>
      </w:r>
      <w:r w:rsidR="00024D18">
        <w:rPr>
          <w:rFonts w:hint="cs"/>
          <w:sz w:val="28"/>
          <w:szCs w:val="28"/>
          <w:rtl/>
        </w:rPr>
        <w:t>نلاحظ هذا أيضا</w:t>
      </w:r>
      <w:r>
        <w:rPr>
          <w:rFonts w:hint="cs"/>
          <w:sz w:val="28"/>
          <w:szCs w:val="28"/>
          <w:rtl/>
        </w:rPr>
        <w:t>ً</w:t>
      </w:r>
      <w:r w:rsidR="00024D18">
        <w:rPr>
          <w:rFonts w:hint="cs"/>
          <w:sz w:val="28"/>
          <w:szCs w:val="28"/>
          <w:rtl/>
        </w:rPr>
        <w:t xml:space="preserve"> في البدائل الفكرية والفعلية التي وصفها النبي صلى الله عليه وسلم ، فعندما أتى الفتى الشاب إلى مجلسه صلى الله عليه وسلم وطالبه بطلب</w:t>
      </w:r>
      <w:r w:rsidR="00024D18">
        <w:rPr>
          <w:sz w:val="28"/>
          <w:szCs w:val="28"/>
        </w:rPr>
        <w:t xml:space="preserve"> </w:t>
      </w:r>
      <w:r w:rsidR="00024D18">
        <w:rPr>
          <w:rFonts w:hint="cs"/>
          <w:sz w:val="28"/>
          <w:szCs w:val="28"/>
          <w:rtl/>
          <w:lang w:bidi="ar-IQ"/>
        </w:rPr>
        <w:t>فيه من الغرابة ما اشمئز منه الجلساء</w:t>
      </w:r>
      <w:r w:rsidR="00024D18">
        <w:rPr>
          <w:rFonts w:hint="cs"/>
          <w:sz w:val="28"/>
          <w:szCs w:val="28"/>
          <w:rtl/>
        </w:rPr>
        <w:t xml:space="preserve"> د</w:t>
      </w:r>
      <w:r>
        <w:rPr>
          <w:rFonts w:hint="cs"/>
          <w:sz w:val="28"/>
          <w:szCs w:val="28"/>
          <w:rtl/>
        </w:rPr>
        <w:t>ِ</w:t>
      </w:r>
      <w:r w:rsidR="00024D18">
        <w:rPr>
          <w:rFonts w:hint="cs"/>
          <w:sz w:val="28"/>
          <w:szCs w:val="28"/>
          <w:rtl/>
        </w:rPr>
        <w:t>يناً وخ</w:t>
      </w:r>
      <w:r>
        <w:rPr>
          <w:rFonts w:hint="cs"/>
          <w:sz w:val="28"/>
          <w:szCs w:val="28"/>
          <w:rtl/>
        </w:rPr>
        <w:t>ُ</w:t>
      </w:r>
      <w:r w:rsidR="00024D18">
        <w:rPr>
          <w:rFonts w:hint="cs"/>
          <w:sz w:val="28"/>
          <w:szCs w:val="28"/>
          <w:rtl/>
        </w:rPr>
        <w:t>ل</w:t>
      </w:r>
      <w:r>
        <w:rPr>
          <w:rFonts w:hint="cs"/>
          <w:sz w:val="28"/>
          <w:szCs w:val="28"/>
          <w:rtl/>
        </w:rPr>
        <w:t>ُ</w:t>
      </w:r>
      <w:r w:rsidR="008A4035">
        <w:rPr>
          <w:rFonts w:hint="cs"/>
          <w:sz w:val="28"/>
          <w:szCs w:val="28"/>
          <w:rtl/>
        </w:rPr>
        <w:t>قاً واجتماعياً وظرفاً من حيث الزمان والمكان ، إذ طلب</w:t>
      </w:r>
      <w:r w:rsidR="00024D18">
        <w:rPr>
          <w:rFonts w:hint="cs"/>
          <w:sz w:val="28"/>
          <w:szCs w:val="28"/>
          <w:rtl/>
        </w:rPr>
        <w:t xml:space="preserve"> الإذن له بالزنى أمام مسمع من الناس ومرئاهم </w:t>
      </w:r>
      <w:r w:rsidR="00024D18" w:rsidRPr="00E92DBF">
        <w:rPr>
          <w:rtl/>
        </w:rPr>
        <w:endnoteReference w:id="8"/>
      </w:r>
      <w:r w:rsidR="00024D18">
        <w:rPr>
          <w:rFonts w:hint="cs"/>
          <w:sz w:val="28"/>
          <w:szCs w:val="28"/>
          <w:rtl/>
        </w:rPr>
        <w:t>، فالنبي المعلم هنا صلى الله عليه وسلم لم يغضب عليه ولم يزجره ، وإنما هز فكر الشاب بحوار هاديء ليخرج من خلاله بنتيجة قبح الطلب والفعل ، فضلاً عن معالجته من الجانب المعنوي بالدعاء له وملامسة قلبه وصدره كي يزكيه الله تعالى من هذا الداء ، فقال صلى الله عليه وسلم :</w:t>
      </w:r>
      <w:r w:rsidR="00024D18" w:rsidRPr="00E92DBF">
        <w:rPr>
          <w:rFonts w:hint="cs"/>
          <w:sz w:val="28"/>
          <w:szCs w:val="28"/>
          <w:rtl/>
        </w:rPr>
        <w:t xml:space="preserve"> (</w:t>
      </w:r>
      <w:r w:rsidR="00024D18" w:rsidRPr="00E92DBF">
        <w:rPr>
          <w:sz w:val="28"/>
          <w:szCs w:val="28"/>
          <w:rtl/>
        </w:rPr>
        <w:t>أتحبه لأمك؟</w:t>
      </w:r>
      <w:r w:rsidR="00024D18" w:rsidRPr="00E92DBF">
        <w:rPr>
          <w:rFonts w:hint="cs"/>
          <w:sz w:val="28"/>
          <w:szCs w:val="28"/>
          <w:rtl/>
        </w:rPr>
        <w:t xml:space="preserve"> </w:t>
      </w:r>
      <w:r w:rsidR="00024D18" w:rsidRPr="00E92DBF">
        <w:rPr>
          <w:sz w:val="28"/>
          <w:szCs w:val="28"/>
          <w:rtl/>
        </w:rPr>
        <w:t xml:space="preserve">، قال: لا والله، جعلني الله فداءك، </w:t>
      </w:r>
      <w:r w:rsidR="00024D18" w:rsidRPr="00E92DBF">
        <w:rPr>
          <w:rFonts w:hint="cs"/>
          <w:sz w:val="28"/>
          <w:szCs w:val="28"/>
          <w:rtl/>
        </w:rPr>
        <w:t>ف</w:t>
      </w:r>
      <w:r w:rsidR="00024D18" w:rsidRPr="00E92DBF">
        <w:rPr>
          <w:sz w:val="28"/>
          <w:szCs w:val="28"/>
          <w:rtl/>
        </w:rPr>
        <w:t>قال</w:t>
      </w:r>
      <w:r w:rsidR="00024D18" w:rsidRPr="00E92DBF">
        <w:rPr>
          <w:rFonts w:hint="cs"/>
          <w:sz w:val="28"/>
          <w:szCs w:val="28"/>
          <w:rtl/>
        </w:rPr>
        <w:t xml:space="preserve"> صلى الله عليه وسلم </w:t>
      </w:r>
      <w:r w:rsidR="00024D18" w:rsidRPr="00E92DBF">
        <w:rPr>
          <w:sz w:val="28"/>
          <w:szCs w:val="28"/>
          <w:rtl/>
        </w:rPr>
        <w:t>: ولا الناس يحبونه لأمهاته</w:t>
      </w:r>
      <w:r w:rsidR="00024D18" w:rsidRPr="00E92DBF">
        <w:rPr>
          <w:rFonts w:hint="cs"/>
          <w:sz w:val="28"/>
          <w:szCs w:val="28"/>
          <w:rtl/>
        </w:rPr>
        <w:t>م ) ، ثم ذكر له صلى الله عليه وسلم الإبنة ، والأخت ، والعمة ، والخالة ، وجاوبه الشاب بنفس الجواب ، ثم وضع صلى الله عليه وسلم اليد على صدر الشاب وقلبه ، وقال : (</w:t>
      </w:r>
      <w:r w:rsidR="00024D18" w:rsidRPr="00E92DBF">
        <w:rPr>
          <w:sz w:val="28"/>
          <w:szCs w:val="28"/>
          <w:rtl/>
        </w:rPr>
        <w:t>اللهم اغفر ذنبه، وطهر قلبه، وحصِّن فَرْجَه)</w:t>
      </w:r>
      <w:r w:rsidR="00024D18" w:rsidRPr="00E92DBF">
        <w:rPr>
          <w:rFonts w:hint="cs"/>
          <w:sz w:val="28"/>
          <w:szCs w:val="28"/>
          <w:rtl/>
        </w:rPr>
        <w:t xml:space="preserve"> ، وهنا يقول الراوي :</w:t>
      </w:r>
      <w:r w:rsidR="00024D18" w:rsidRPr="00E92DBF">
        <w:rPr>
          <w:sz w:val="28"/>
          <w:szCs w:val="28"/>
          <w:rtl/>
        </w:rPr>
        <w:t xml:space="preserve"> فلم يكن </w:t>
      </w:r>
      <w:r w:rsidR="008A4035" w:rsidRPr="00E92DBF">
        <w:rPr>
          <w:sz w:val="28"/>
          <w:szCs w:val="28"/>
          <w:rtl/>
        </w:rPr>
        <w:t xml:space="preserve">ذلك الفتى </w:t>
      </w:r>
      <w:r w:rsidR="00024D18" w:rsidRPr="00E92DBF">
        <w:rPr>
          <w:sz w:val="28"/>
          <w:szCs w:val="28"/>
          <w:rtl/>
        </w:rPr>
        <w:t>بعد</w:t>
      </w:r>
      <w:r w:rsidR="008A4035">
        <w:rPr>
          <w:rFonts w:hint="cs"/>
          <w:sz w:val="28"/>
          <w:szCs w:val="28"/>
          <w:rtl/>
        </w:rPr>
        <w:t xml:space="preserve"> </w:t>
      </w:r>
      <w:r w:rsidR="00024D18" w:rsidRPr="00E92DBF">
        <w:rPr>
          <w:sz w:val="28"/>
          <w:szCs w:val="28"/>
          <w:rtl/>
        </w:rPr>
        <w:t>يلتفت إلى شيء</w:t>
      </w:r>
      <w:r w:rsidR="00024D18" w:rsidRPr="00E92DBF">
        <w:rPr>
          <w:rFonts w:hint="cs"/>
          <w:sz w:val="28"/>
          <w:szCs w:val="28"/>
          <w:rtl/>
        </w:rPr>
        <w:t>.</w:t>
      </w:r>
    </w:p>
    <w:p w:rsidR="00024D18" w:rsidRPr="00E92DBF" w:rsidRDefault="00024D18" w:rsidP="00957DF1">
      <w:pPr>
        <w:bidi/>
        <w:jc w:val="both"/>
        <w:rPr>
          <w:sz w:val="28"/>
          <w:szCs w:val="28"/>
          <w:rtl/>
        </w:rPr>
      </w:pPr>
      <w:r w:rsidRPr="00E92DBF">
        <w:rPr>
          <w:rFonts w:hint="cs"/>
          <w:sz w:val="28"/>
          <w:szCs w:val="28"/>
          <w:rtl/>
        </w:rPr>
        <w:t xml:space="preserve">  فطرح البد</w:t>
      </w:r>
      <w:r w:rsidR="00957DF1">
        <w:rPr>
          <w:rFonts w:hint="cs"/>
          <w:sz w:val="28"/>
          <w:szCs w:val="28"/>
          <w:rtl/>
        </w:rPr>
        <w:t>ائ</w:t>
      </w:r>
      <w:r w:rsidRPr="00E92DBF">
        <w:rPr>
          <w:rFonts w:hint="cs"/>
          <w:sz w:val="28"/>
          <w:szCs w:val="28"/>
          <w:rtl/>
        </w:rPr>
        <w:t xml:space="preserve">ل </w:t>
      </w:r>
      <w:r w:rsidR="00957DF1">
        <w:rPr>
          <w:rFonts w:hint="cs"/>
          <w:sz w:val="28"/>
          <w:szCs w:val="28"/>
          <w:rtl/>
        </w:rPr>
        <w:t xml:space="preserve">الأخرى </w:t>
      </w:r>
      <w:r w:rsidR="00957DF1" w:rsidRPr="00E92DBF">
        <w:rPr>
          <w:rFonts w:hint="cs"/>
          <w:sz w:val="28"/>
          <w:szCs w:val="28"/>
          <w:rtl/>
        </w:rPr>
        <w:t xml:space="preserve">لحالة الشاب </w:t>
      </w:r>
      <w:r w:rsidRPr="00E92DBF">
        <w:rPr>
          <w:rFonts w:hint="cs"/>
          <w:sz w:val="28"/>
          <w:szCs w:val="28"/>
          <w:rtl/>
        </w:rPr>
        <w:t>من م</w:t>
      </w:r>
      <w:r w:rsidR="00957DF1">
        <w:rPr>
          <w:rFonts w:hint="cs"/>
          <w:sz w:val="28"/>
          <w:szCs w:val="28"/>
          <w:rtl/>
        </w:rPr>
        <w:t xml:space="preserve">ثل : الزواج أو الصوم أو الصبر ، ليس ملائمة له </w:t>
      </w:r>
      <w:r w:rsidRPr="00E92DBF">
        <w:rPr>
          <w:rFonts w:hint="cs"/>
          <w:sz w:val="28"/>
          <w:szCs w:val="28"/>
          <w:rtl/>
        </w:rPr>
        <w:t>، فلذلك وضع صلى الله</w:t>
      </w:r>
      <w:r w:rsidR="00957DF1">
        <w:rPr>
          <w:rFonts w:hint="cs"/>
          <w:sz w:val="28"/>
          <w:szCs w:val="28"/>
          <w:rtl/>
        </w:rPr>
        <w:t xml:space="preserve"> عليه وسلم له البديل المؤثر ، ف</w:t>
      </w:r>
      <w:r w:rsidRPr="00E92DBF">
        <w:rPr>
          <w:rFonts w:hint="cs"/>
          <w:sz w:val="28"/>
          <w:szCs w:val="28"/>
          <w:rtl/>
        </w:rPr>
        <w:t>مهد</w:t>
      </w:r>
      <w:r>
        <w:rPr>
          <w:rFonts w:hint="cs"/>
          <w:sz w:val="28"/>
          <w:szCs w:val="28"/>
          <w:rtl/>
        </w:rPr>
        <w:t xml:space="preserve"> </w:t>
      </w:r>
      <w:r w:rsidR="00957DF1">
        <w:rPr>
          <w:rFonts w:hint="cs"/>
          <w:sz w:val="28"/>
          <w:szCs w:val="28"/>
          <w:rtl/>
        </w:rPr>
        <w:t xml:space="preserve">أولاً </w:t>
      </w:r>
      <w:r>
        <w:rPr>
          <w:rFonts w:hint="cs"/>
          <w:sz w:val="28"/>
          <w:szCs w:val="28"/>
          <w:rtl/>
        </w:rPr>
        <w:t>ليفكر الشاب سليماً</w:t>
      </w:r>
      <w:r w:rsidRPr="00E92DBF">
        <w:rPr>
          <w:rFonts w:hint="cs"/>
          <w:sz w:val="28"/>
          <w:szCs w:val="28"/>
          <w:rtl/>
        </w:rPr>
        <w:t xml:space="preserve"> ، فأول ما فعله صلى الله عليه وسلم </w:t>
      </w:r>
      <w:r w:rsidR="00957DF1">
        <w:rPr>
          <w:rFonts w:hint="cs"/>
          <w:sz w:val="28"/>
          <w:szCs w:val="28"/>
          <w:rtl/>
        </w:rPr>
        <w:t>أن</w:t>
      </w:r>
      <w:r>
        <w:rPr>
          <w:rFonts w:hint="cs"/>
          <w:sz w:val="28"/>
          <w:szCs w:val="28"/>
          <w:rtl/>
        </w:rPr>
        <w:t xml:space="preserve"> قر</w:t>
      </w:r>
      <w:r w:rsidR="00957DF1">
        <w:rPr>
          <w:rFonts w:hint="cs"/>
          <w:sz w:val="28"/>
          <w:szCs w:val="28"/>
          <w:rtl/>
        </w:rPr>
        <w:t>ّ</w:t>
      </w:r>
      <w:r>
        <w:rPr>
          <w:rFonts w:hint="cs"/>
          <w:sz w:val="28"/>
          <w:szCs w:val="28"/>
          <w:rtl/>
        </w:rPr>
        <w:t>ب الشاب</w:t>
      </w:r>
      <w:r w:rsidRPr="00E92DBF">
        <w:rPr>
          <w:rFonts w:hint="cs"/>
          <w:sz w:val="28"/>
          <w:szCs w:val="28"/>
          <w:rtl/>
        </w:rPr>
        <w:t xml:space="preserve"> إلى نفسه وجعلت الركبة بركبته ، ثم هز</w:t>
      </w:r>
      <w:r w:rsidR="00957DF1">
        <w:rPr>
          <w:rFonts w:hint="cs"/>
          <w:sz w:val="28"/>
          <w:szCs w:val="28"/>
          <w:rtl/>
        </w:rPr>
        <w:t>ّ</w:t>
      </w:r>
      <w:r w:rsidRPr="00E92DBF">
        <w:rPr>
          <w:rFonts w:hint="cs"/>
          <w:sz w:val="28"/>
          <w:szCs w:val="28"/>
          <w:rtl/>
        </w:rPr>
        <w:t xml:space="preserve"> فكره بما ذكر ، وأخيراً عالجه علاجاً معنوياً بالدعاء له . ومن هنا حصلت النتيجة. </w:t>
      </w:r>
    </w:p>
    <w:p w:rsidR="00024D18" w:rsidRPr="00E92DBF" w:rsidRDefault="00024D18" w:rsidP="00721451">
      <w:pPr>
        <w:bidi/>
        <w:jc w:val="both"/>
        <w:rPr>
          <w:sz w:val="28"/>
          <w:szCs w:val="28"/>
          <w:rtl/>
        </w:rPr>
      </w:pPr>
      <w:r w:rsidRPr="00E92DBF">
        <w:rPr>
          <w:rFonts w:hint="cs"/>
          <w:sz w:val="28"/>
          <w:szCs w:val="28"/>
          <w:rtl/>
        </w:rPr>
        <w:t xml:space="preserve">  وكذلك من الطروحات البديلة في السنة النبوية على صاحبها الصلاة والسلام ، طرح البديل بوضع سبب مُعِين فعلي للحالة ، ومن الأمثلة على ذلك الأسلوب ، ما رواه</w:t>
      </w:r>
      <w:r w:rsidRPr="00E92DBF">
        <w:rPr>
          <w:sz w:val="28"/>
          <w:szCs w:val="28"/>
          <w:rtl/>
        </w:rPr>
        <w:t xml:space="preserve"> أب</w:t>
      </w:r>
      <w:r w:rsidRPr="00E92DBF">
        <w:rPr>
          <w:rFonts w:hint="cs"/>
          <w:sz w:val="28"/>
          <w:szCs w:val="28"/>
          <w:rtl/>
        </w:rPr>
        <w:t>و</w:t>
      </w:r>
      <w:r w:rsidRPr="00E92DBF">
        <w:rPr>
          <w:sz w:val="28"/>
          <w:szCs w:val="28"/>
          <w:rtl/>
        </w:rPr>
        <w:t xml:space="preserve"> ذر رضي الله عنه عن رسول الله صلى الله عليه وسلم </w:t>
      </w:r>
      <w:r w:rsidRPr="00E92DBF">
        <w:rPr>
          <w:rFonts w:hint="cs"/>
          <w:sz w:val="28"/>
          <w:szCs w:val="28"/>
          <w:rtl/>
        </w:rPr>
        <w:t xml:space="preserve">، </w:t>
      </w:r>
      <w:r w:rsidRPr="00E92DBF">
        <w:rPr>
          <w:sz w:val="28"/>
          <w:szCs w:val="28"/>
          <w:rtl/>
        </w:rPr>
        <w:t>أنه قال</w:t>
      </w:r>
      <w:r w:rsidRPr="00E92DBF">
        <w:rPr>
          <w:rFonts w:hint="cs"/>
          <w:sz w:val="28"/>
          <w:szCs w:val="28"/>
          <w:rtl/>
        </w:rPr>
        <w:t xml:space="preserve"> : ( إ</w:t>
      </w:r>
      <w:r w:rsidRPr="00E92DBF">
        <w:rPr>
          <w:sz w:val="28"/>
          <w:szCs w:val="28"/>
          <w:rtl/>
        </w:rPr>
        <w:t xml:space="preserve">ذا غضب أحدكم وهو قائم فليجلس؛ فإن ذهب عنه الغضب </w:t>
      </w:r>
      <w:r w:rsidRPr="00E92DBF">
        <w:rPr>
          <w:rFonts w:hint="cs"/>
          <w:sz w:val="28"/>
          <w:szCs w:val="28"/>
          <w:rtl/>
        </w:rPr>
        <w:t xml:space="preserve">، </w:t>
      </w:r>
      <w:r w:rsidRPr="00E92DBF">
        <w:rPr>
          <w:sz w:val="28"/>
          <w:szCs w:val="28"/>
          <w:rtl/>
        </w:rPr>
        <w:t>وإلا فليضطجع</w:t>
      </w:r>
      <w:r w:rsidRPr="00E92DBF">
        <w:rPr>
          <w:rFonts w:hint="cs"/>
          <w:sz w:val="28"/>
          <w:szCs w:val="28"/>
          <w:rtl/>
        </w:rPr>
        <w:t xml:space="preserve"> ) </w:t>
      </w:r>
      <w:r w:rsidRPr="00E92DBF">
        <w:rPr>
          <w:sz w:val="28"/>
          <w:szCs w:val="28"/>
          <w:rtl/>
        </w:rPr>
        <w:endnoteReference w:id="9"/>
      </w:r>
      <w:r w:rsidRPr="00E92DBF">
        <w:rPr>
          <w:rFonts w:hint="cs"/>
          <w:sz w:val="28"/>
          <w:szCs w:val="28"/>
          <w:rtl/>
        </w:rPr>
        <w:t xml:space="preserve">. فبعد أن نصحنا صلى الله عليه وسلم في أحاديث أخرى بعدم الغضب ولكن من غير ذكر البديل </w:t>
      </w:r>
      <w:r w:rsidRPr="00E92DBF">
        <w:rPr>
          <w:sz w:val="28"/>
          <w:szCs w:val="28"/>
          <w:rtl/>
        </w:rPr>
        <w:endnoteReference w:id="10"/>
      </w:r>
      <w:r w:rsidRPr="00E92DBF">
        <w:rPr>
          <w:rFonts w:hint="cs"/>
          <w:sz w:val="28"/>
          <w:szCs w:val="28"/>
          <w:rtl/>
        </w:rPr>
        <w:t xml:space="preserve"> ، هنا وليكون تطبيق الطلب أسهل </w:t>
      </w:r>
      <w:r w:rsidR="00957DF1">
        <w:rPr>
          <w:rFonts w:hint="cs"/>
          <w:sz w:val="28"/>
          <w:szCs w:val="28"/>
          <w:rtl/>
        </w:rPr>
        <w:t xml:space="preserve">، </w:t>
      </w:r>
      <w:r>
        <w:rPr>
          <w:rFonts w:hint="cs"/>
          <w:sz w:val="28"/>
          <w:szCs w:val="28"/>
          <w:rtl/>
        </w:rPr>
        <w:t>و</w:t>
      </w:r>
      <w:r w:rsidR="00957DF1">
        <w:rPr>
          <w:rFonts w:hint="cs"/>
          <w:sz w:val="28"/>
          <w:szCs w:val="28"/>
          <w:rtl/>
        </w:rPr>
        <w:t>ل</w:t>
      </w:r>
      <w:r>
        <w:rPr>
          <w:rFonts w:hint="cs"/>
          <w:sz w:val="28"/>
          <w:szCs w:val="28"/>
          <w:rtl/>
        </w:rPr>
        <w:t xml:space="preserve">كي يغير التفكير الوارد عند اشتداد غضب المرء </w:t>
      </w:r>
      <w:r w:rsidRPr="00E92DBF">
        <w:rPr>
          <w:rFonts w:hint="cs"/>
          <w:sz w:val="28"/>
          <w:szCs w:val="28"/>
          <w:rtl/>
        </w:rPr>
        <w:t>، طرح صلى الله عليه وسلم الم</w:t>
      </w:r>
      <w:r w:rsidR="00957DF1">
        <w:rPr>
          <w:rFonts w:hint="cs"/>
          <w:sz w:val="28"/>
          <w:szCs w:val="28"/>
          <w:rtl/>
        </w:rPr>
        <w:t>ُ</w:t>
      </w:r>
      <w:r w:rsidRPr="00E92DBF">
        <w:rPr>
          <w:rFonts w:hint="cs"/>
          <w:sz w:val="28"/>
          <w:szCs w:val="28"/>
          <w:rtl/>
        </w:rPr>
        <w:t>عين والبديل</w:t>
      </w:r>
      <w:r>
        <w:rPr>
          <w:rFonts w:hint="cs"/>
          <w:sz w:val="28"/>
          <w:szCs w:val="28"/>
          <w:rtl/>
        </w:rPr>
        <w:t xml:space="preserve"> ، وهو الجلوس ، أو الاضطجاع ، وفي حديث آخر طرح صلى الله عليه وسلم السكوت </w:t>
      </w:r>
      <w:r>
        <w:rPr>
          <w:rStyle w:val="SonNotBavurusu"/>
          <w:sz w:val="28"/>
          <w:szCs w:val="28"/>
          <w:rtl/>
        </w:rPr>
        <w:endnoteReference w:id="11"/>
      </w:r>
      <w:r w:rsidRPr="00E92DBF">
        <w:rPr>
          <w:rFonts w:hint="cs"/>
          <w:sz w:val="28"/>
          <w:szCs w:val="28"/>
          <w:rtl/>
        </w:rPr>
        <w:t>.</w:t>
      </w:r>
    </w:p>
    <w:p w:rsidR="00024D18" w:rsidRPr="00E92DBF" w:rsidRDefault="00024D18" w:rsidP="00406AF1">
      <w:pPr>
        <w:bidi/>
        <w:jc w:val="both"/>
        <w:rPr>
          <w:sz w:val="28"/>
          <w:szCs w:val="28"/>
          <w:rtl/>
        </w:rPr>
      </w:pPr>
      <w:r w:rsidRPr="00E92DBF">
        <w:rPr>
          <w:rFonts w:hint="cs"/>
          <w:sz w:val="28"/>
          <w:szCs w:val="28"/>
          <w:rtl/>
        </w:rPr>
        <w:t xml:space="preserve">  إذا</w:t>
      </w:r>
      <w:r w:rsidR="00957DF1">
        <w:rPr>
          <w:rFonts w:hint="cs"/>
          <w:sz w:val="28"/>
          <w:szCs w:val="28"/>
          <w:rtl/>
        </w:rPr>
        <w:t>ً</w:t>
      </w:r>
      <w:r w:rsidRPr="00E92DBF">
        <w:rPr>
          <w:rFonts w:hint="cs"/>
          <w:sz w:val="28"/>
          <w:szCs w:val="28"/>
          <w:rtl/>
        </w:rPr>
        <w:t xml:space="preserve"> الملاحظ أن البديل في الشريعة الإسلامية ذو وجوه وحيثيات متعددة ، فقد تطرح البدائل بـ :</w:t>
      </w:r>
    </w:p>
    <w:p w:rsidR="00024D18" w:rsidRPr="00E92DBF" w:rsidRDefault="00024D18" w:rsidP="00813BC4">
      <w:pPr>
        <w:bidi/>
        <w:jc w:val="both"/>
        <w:rPr>
          <w:sz w:val="28"/>
          <w:szCs w:val="28"/>
          <w:rtl/>
        </w:rPr>
      </w:pPr>
      <w:r w:rsidRPr="00E92DBF">
        <w:rPr>
          <w:rFonts w:hint="cs"/>
          <w:sz w:val="28"/>
          <w:szCs w:val="28"/>
          <w:rtl/>
        </w:rPr>
        <w:t xml:space="preserve">  أ.</w:t>
      </w:r>
      <w:r>
        <w:rPr>
          <w:rFonts w:hint="cs"/>
          <w:sz w:val="28"/>
          <w:szCs w:val="28"/>
          <w:rtl/>
        </w:rPr>
        <w:t>الأسلوب القولي ، مثل ما ورد</w:t>
      </w:r>
      <w:r w:rsidRPr="00E92DBF">
        <w:rPr>
          <w:rFonts w:hint="cs"/>
          <w:sz w:val="28"/>
          <w:szCs w:val="28"/>
          <w:rtl/>
        </w:rPr>
        <w:t xml:space="preserve"> بصيغة ( لا تقولوا ) في الآيات القرآنية .</w:t>
      </w:r>
    </w:p>
    <w:p w:rsidR="00024D18" w:rsidRPr="00E92DBF" w:rsidRDefault="00957DF1" w:rsidP="00957DF1">
      <w:pPr>
        <w:bidi/>
        <w:jc w:val="both"/>
        <w:rPr>
          <w:sz w:val="28"/>
          <w:szCs w:val="28"/>
          <w:rtl/>
        </w:rPr>
      </w:pPr>
      <w:r>
        <w:rPr>
          <w:rFonts w:hint="cs"/>
          <w:sz w:val="28"/>
          <w:szCs w:val="28"/>
          <w:rtl/>
        </w:rPr>
        <w:t xml:space="preserve"> ب. أو بتغيير النظرة </w:t>
      </w:r>
      <w:r w:rsidR="00024D18" w:rsidRPr="00E92DBF">
        <w:rPr>
          <w:rFonts w:hint="cs"/>
          <w:sz w:val="28"/>
          <w:szCs w:val="28"/>
          <w:rtl/>
        </w:rPr>
        <w:t>وهز الفكر وتنشيطه للتفكر السليم ، وذلك بقطع الهوى عن الفكر</w:t>
      </w:r>
      <w:r>
        <w:rPr>
          <w:rFonts w:hint="cs"/>
          <w:sz w:val="28"/>
          <w:szCs w:val="28"/>
          <w:rtl/>
        </w:rPr>
        <w:t xml:space="preserve"> كي يفكر ويقرر سليماً</w:t>
      </w:r>
      <w:r w:rsidR="00024D18" w:rsidRPr="00E92DBF">
        <w:rPr>
          <w:rFonts w:hint="cs"/>
          <w:sz w:val="28"/>
          <w:szCs w:val="28"/>
          <w:rtl/>
        </w:rPr>
        <w:t xml:space="preserve"> ، </w:t>
      </w:r>
      <w:r>
        <w:rPr>
          <w:rFonts w:hint="cs"/>
          <w:sz w:val="28"/>
          <w:szCs w:val="28"/>
          <w:rtl/>
        </w:rPr>
        <w:t>ف</w:t>
      </w:r>
      <w:r w:rsidR="00024D18" w:rsidRPr="00E92DBF">
        <w:rPr>
          <w:rFonts w:hint="cs"/>
          <w:sz w:val="28"/>
          <w:szCs w:val="28"/>
          <w:rtl/>
        </w:rPr>
        <w:t xml:space="preserve">الفكر المستقيم </w:t>
      </w:r>
      <w:r>
        <w:rPr>
          <w:rFonts w:hint="cs"/>
          <w:sz w:val="28"/>
          <w:szCs w:val="28"/>
          <w:rtl/>
        </w:rPr>
        <w:t xml:space="preserve">يعتمد </w:t>
      </w:r>
      <w:r w:rsidR="00024D18" w:rsidRPr="00E92DBF">
        <w:rPr>
          <w:rFonts w:hint="cs"/>
          <w:sz w:val="28"/>
          <w:szCs w:val="28"/>
          <w:rtl/>
        </w:rPr>
        <w:t>على العقل والقلب والواقع والسنن الكونية والفطرية كي يصل إلى نتيجة توافق ضوابط الشريعة والأعراف الصحيحة والفطرة السليمة.</w:t>
      </w:r>
    </w:p>
    <w:p w:rsidR="00024D18" w:rsidRPr="00495F97" w:rsidRDefault="00024D18" w:rsidP="00495F97">
      <w:pPr>
        <w:bidi/>
        <w:jc w:val="both"/>
        <w:rPr>
          <w:sz w:val="28"/>
          <w:szCs w:val="28"/>
          <w:rtl/>
        </w:rPr>
      </w:pPr>
      <w:r w:rsidRPr="00E92DBF">
        <w:rPr>
          <w:rFonts w:hint="cs"/>
          <w:sz w:val="28"/>
          <w:szCs w:val="28"/>
          <w:rtl/>
        </w:rPr>
        <w:t xml:space="preserve"> ج. الأسلوب الجسدي والفعلي في البديل . </w:t>
      </w:r>
    </w:p>
    <w:p w:rsidR="00024D18" w:rsidRDefault="00024D18" w:rsidP="005E14A0">
      <w:pPr>
        <w:bidi/>
        <w:jc w:val="both"/>
        <w:rPr>
          <w:b/>
          <w:bCs/>
          <w:sz w:val="28"/>
          <w:szCs w:val="28"/>
          <w:rtl/>
        </w:rPr>
      </w:pPr>
    </w:p>
    <w:p w:rsidR="00024D18" w:rsidRPr="00024D18" w:rsidRDefault="00024D18" w:rsidP="00095701">
      <w:pPr>
        <w:bidi/>
        <w:jc w:val="both"/>
        <w:rPr>
          <w:b/>
          <w:bCs/>
          <w:sz w:val="28"/>
          <w:szCs w:val="28"/>
          <w:u w:val="single"/>
          <w:rtl/>
        </w:rPr>
      </w:pPr>
      <w:r w:rsidRPr="00024D18">
        <w:rPr>
          <w:rFonts w:hint="cs"/>
          <w:b/>
          <w:bCs/>
          <w:sz w:val="28"/>
          <w:szCs w:val="28"/>
          <w:u w:val="single"/>
          <w:rtl/>
        </w:rPr>
        <w:t xml:space="preserve">المبحث الثاني : </w:t>
      </w:r>
    </w:p>
    <w:p w:rsidR="00024D18" w:rsidRPr="008A1FF9" w:rsidRDefault="00024D18" w:rsidP="00F24CB4">
      <w:pPr>
        <w:bidi/>
        <w:jc w:val="center"/>
        <w:rPr>
          <w:b/>
          <w:bCs/>
          <w:sz w:val="28"/>
          <w:szCs w:val="28"/>
          <w:rtl/>
        </w:rPr>
      </w:pPr>
      <w:r w:rsidRPr="008A1FF9">
        <w:rPr>
          <w:rFonts w:hint="cs"/>
          <w:b/>
          <w:bCs/>
          <w:sz w:val="28"/>
          <w:szCs w:val="28"/>
          <w:rtl/>
        </w:rPr>
        <w:t>مباديء وأسس تعديل المصطلحات والمفاهيم في رسائل النور</w:t>
      </w:r>
    </w:p>
    <w:p w:rsidR="00024D18" w:rsidRDefault="00024D18" w:rsidP="00CF5609">
      <w:pPr>
        <w:bidi/>
        <w:jc w:val="both"/>
        <w:rPr>
          <w:sz w:val="28"/>
          <w:szCs w:val="28"/>
          <w:rtl/>
        </w:rPr>
      </w:pPr>
      <w:r>
        <w:rPr>
          <w:rFonts w:hint="cs"/>
          <w:sz w:val="28"/>
          <w:szCs w:val="28"/>
          <w:rtl/>
        </w:rPr>
        <w:t xml:space="preserve">   نلامس من خلال نصوص رسائل النور وأفكارها المبثوثة ــ صراحة أو إشارة ـ جملة من المباديء والأسس التي تبنت </w:t>
      </w:r>
      <w:r w:rsidR="00957DF1">
        <w:rPr>
          <w:rFonts w:hint="cs"/>
          <w:sz w:val="28"/>
          <w:szCs w:val="28"/>
          <w:rtl/>
        </w:rPr>
        <w:t xml:space="preserve">الرسائل </w:t>
      </w:r>
      <w:r>
        <w:rPr>
          <w:rFonts w:hint="cs"/>
          <w:sz w:val="28"/>
          <w:szCs w:val="28"/>
          <w:rtl/>
        </w:rPr>
        <w:t>عليها مسارها الإيماني والفكري والتربوي ، ونلاحظ ترسيخ هذه المباديء في شتى مباحثها المتفرقة ، بما فيها مبحث استبدال المصطلحات والمفاهيم بالأنسب من حيث الخلفية الإيمانية ، فاللغة ودائرة المصطلحات والمفاهيم المستعملة بين الناس في تحرك دائم ورفع وخفض مستمر ، فلا يمكن فتح الباب على مصراعيه للقبول ، ولا المواجهة بالانكار والاستنكار من غير رويّ ووقوف ، لأن العقل وإدراكات البشر القلبية والفكرية ، وتأملاته ولطائفه و</w:t>
      </w:r>
      <w:r w:rsidR="00957DF1">
        <w:rPr>
          <w:rFonts w:hint="cs"/>
          <w:sz w:val="28"/>
          <w:szCs w:val="28"/>
          <w:rtl/>
        </w:rPr>
        <w:t>خياله في نتاج مستمر ونسج دائم ما دام الروح يسري في الجسد</w:t>
      </w:r>
      <w:r>
        <w:rPr>
          <w:rFonts w:hint="cs"/>
          <w:sz w:val="28"/>
          <w:szCs w:val="28"/>
          <w:rtl/>
        </w:rPr>
        <w:t xml:space="preserve"> ، فضلاً عما يجنيه </w:t>
      </w:r>
      <w:r w:rsidR="00957DF1">
        <w:rPr>
          <w:rFonts w:hint="cs"/>
          <w:sz w:val="28"/>
          <w:szCs w:val="28"/>
          <w:rtl/>
        </w:rPr>
        <w:t xml:space="preserve">الفرد </w:t>
      </w:r>
      <w:r>
        <w:rPr>
          <w:rFonts w:hint="cs"/>
          <w:sz w:val="28"/>
          <w:szCs w:val="28"/>
          <w:rtl/>
        </w:rPr>
        <w:t>من تجاربه وتنقيباته الجسدية العضلية ، فلو وقفنا موقف المعادي أمام الكلّ أو القبول للكلّ ، لاختل التوازن من الجانبين ، وسلكنا مسلكاً غير مقبول عقلاً وشرعاً وعرفاً.</w:t>
      </w:r>
    </w:p>
    <w:p w:rsidR="00024D18" w:rsidRDefault="00024D18" w:rsidP="00957DF1">
      <w:pPr>
        <w:bidi/>
        <w:jc w:val="both"/>
        <w:rPr>
          <w:sz w:val="28"/>
          <w:szCs w:val="28"/>
          <w:rtl/>
        </w:rPr>
      </w:pPr>
      <w:r>
        <w:rPr>
          <w:rFonts w:hint="cs"/>
          <w:sz w:val="28"/>
          <w:szCs w:val="28"/>
          <w:rtl/>
        </w:rPr>
        <w:t xml:space="preserve">    ومن جانب ثان فإن الرسائل مع اهتمامها بالمسائل الجليلية العظيمة التي هي شغلها الرئيس ، </w:t>
      </w:r>
      <w:r w:rsidR="00957DF1">
        <w:rPr>
          <w:rFonts w:hint="cs"/>
          <w:sz w:val="28"/>
          <w:szCs w:val="28"/>
          <w:rtl/>
        </w:rPr>
        <w:t xml:space="preserve">كذلك شأنها من الاهتمام بصغائر الأمور والمسائل ، لأنها </w:t>
      </w:r>
      <w:r>
        <w:rPr>
          <w:rFonts w:hint="cs"/>
          <w:sz w:val="28"/>
          <w:szCs w:val="28"/>
          <w:rtl/>
        </w:rPr>
        <w:t xml:space="preserve">تكون في لاحق الزمان جليلة وكبيرة ، فضلاً عما نلاحظه من أن معاظم الأمور </w:t>
      </w:r>
      <w:r w:rsidR="00957DF1">
        <w:rPr>
          <w:rFonts w:hint="cs"/>
          <w:sz w:val="28"/>
          <w:szCs w:val="28"/>
          <w:rtl/>
        </w:rPr>
        <w:t xml:space="preserve">كانت </w:t>
      </w:r>
      <w:r w:rsidR="00A143A1">
        <w:rPr>
          <w:rFonts w:hint="cs"/>
          <w:sz w:val="28"/>
          <w:szCs w:val="28"/>
          <w:rtl/>
        </w:rPr>
        <w:t>بدايتها ونواتها</w:t>
      </w:r>
      <w:r>
        <w:rPr>
          <w:rFonts w:hint="cs"/>
          <w:sz w:val="28"/>
          <w:szCs w:val="28"/>
          <w:rtl/>
        </w:rPr>
        <w:t xml:space="preserve"> صغيرة ، يقول الأستاذ : (</w:t>
      </w:r>
      <w:r w:rsidRPr="00FD6C19">
        <w:rPr>
          <w:sz w:val="28"/>
          <w:szCs w:val="28"/>
          <w:rtl/>
        </w:rPr>
        <w:t>إن رسائل النور لا ترمم تخريبات جز</w:t>
      </w:r>
      <w:r>
        <w:rPr>
          <w:sz w:val="28"/>
          <w:szCs w:val="28"/>
          <w:rtl/>
        </w:rPr>
        <w:t>ئية، ولا ترمم بيتا</w:t>
      </w:r>
      <w:r>
        <w:rPr>
          <w:rFonts w:hint="cs"/>
          <w:sz w:val="28"/>
          <w:szCs w:val="28"/>
          <w:rtl/>
        </w:rPr>
        <w:t>ً</w:t>
      </w:r>
      <w:r>
        <w:rPr>
          <w:sz w:val="28"/>
          <w:szCs w:val="28"/>
          <w:rtl/>
        </w:rPr>
        <w:t xml:space="preserve"> صغيرا</w:t>
      </w:r>
      <w:r>
        <w:rPr>
          <w:rFonts w:hint="cs"/>
          <w:sz w:val="28"/>
          <w:szCs w:val="28"/>
          <w:rtl/>
        </w:rPr>
        <w:t>ً</w:t>
      </w:r>
      <w:r>
        <w:rPr>
          <w:sz w:val="28"/>
          <w:szCs w:val="28"/>
          <w:rtl/>
        </w:rPr>
        <w:t xml:space="preserve"> مهدما</w:t>
      </w:r>
      <w:r>
        <w:rPr>
          <w:rFonts w:hint="cs"/>
          <w:sz w:val="28"/>
          <w:szCs w:val="28"/>
          <w:rtl/>
        </w:rPr>
        <w:t>ً</w:t>
      </w:r>
      <w:r>
        <w:rPr>
          <w:sz w:val="28"/>
          <w:szCs w:val="28"/>
          <w:rtl/>
        </w:rPr>
        <w:t xml:space="preserve"> </w:t>
      </w:r>
      <w:r w:rsidRPr="00FD6C19">
        <w:rPr>
          <w:sz w:val="28"/>
          <w:szCs w:val="28"/>
          <w:rtl/>
        </w:rPr>
        <w:t>وحده، بل تعمرّ أيضا</w:t>
      </w:r>
      <w:r>
        <w:rPr>
          <w:rFonts w:hint="cs"/>
          <w:sz w:val="28"/>
          <w:szCs w:val="28"/>
          <w:rtl/>
        </w:rPr>
        <w:t>ً</w:t>
      </w:r>
      <w:r>
        <w:rPr>
          <w:sz w:val="28"/>
          <w:szCs w:val="28"/>
          <w:rtl/>
        </w:rPr>
        <w:t xml:space="preserve"> تخريبات</w:t>
      </w:r>
      <w:r>
        <w:rPr>
          <w:rFonts w:hint="cs"/>
          <w:sz w:val="28"/>
          <w:szCs w:val="28"/>
          <w:rtl/>
        </w:rPr>
        <w:t xml:space="preserve"> </w:t>
      </w:r>
      <w:r w:rsidRPr="00FD6C19">
        <w:rPr>
          <w:sz w:val="28"/>
          <w:szCs w:val="28"/>
          <w:rtl/>
        </w:rPr>
        <w:t>عامة كلية، وترمم قلع</w:t>
      </w:r>
      <w:r>
        <w:rPr>
          <w:sz w:val="28"/>
          <w:szCs w:val="28"/>
          <w:rtl/>
        </w:rPr>
        <w:t>ة محيطة عظيمة -</w:t>
      </w:r>
      <w:r>
        <w:rPr>
          <w:rFonts w:hint="cs"/>
          <w:sz w:val="28"/>
          <w:szCs w:val="28"/>
          <w:rtl/>
        </w:rPr>
        <w:t xml:space="preserve"> </w:t>
      </w:r>
      <w:r>
        <w:rPr>
          <w:sz w:val="28"/>
          <w:szCs w:val="28"/>
          <w:rtl/>
        </w:rPr>
        <w:t xml:space="preserve">صخورها كالجبال- </w:t>
      </w:r>
      <w:r w:rsidRPr="00FD6C19">
        <w:rPr>
          <w:sz w:val="28"/>
          <w:szCs w:val="28"/>
          <w:rtl/>
        </w:rPr>
        <w:t xml:space="preserve">تحتضن الإسلام وتحيط به </w:t>
      </w:r>
      <w:r>
        <w:rPr>
          <w:rFonts w:hint="cs"/>
          <w:sz w:val="28"/>
          <w:szCs w:val="28"/>
          <w:rtl/>
        </w:rPr>
        <w:t xml:space="preserve">، </w:t>
      </w:r>
      <w:r w:rsidRPr="00FD6C19">
        <w:rPr>
          <w:sz w:val="28"/>
          <w:szCs w:val="28"/>
          <w:rtl/>
        </w:rPr>
        <w:t>وهي لا تسعى لإصلا</w:t>
      </w:r>
      <w:r>
        <w:rPr>
          <w:sz w:val="28"/>
          <w:szCs w:val="28"/>
          <w:rtl/>
        </w:rPr>
        <w:t xml:space="preserve">ح قلب خاص ووجدان معين وحده، بل </w:t>
      </w:r>
      <w:r w:rsidRPr="00FD6C19">
        <w:rPr>
          <w:sz w:val="28"/>
          <w:szCs w:val="28"/>
          <w:rtl/>
        </w:rPr>
        <w:t>تسعى أيضا</w:t>
      </w:r>
      <w:r>
        <w:rPr>
          <w:rFonts w:hint="cs"/>
          <w:sz w:val="28"/>
          <w:szCs w:val="28"/>
          <w:rtl/>
        </w:rPr>
        <w:t>ً</w:t>
      </w:r>
      <w:r w:rsidRPr="00FD6C19">
        <w:rPr>
          <w:sz w:val="28"/>
          <w:szCs w:val="28"/>
          <w:rtl/>
        </w:rPr>
        <w:t xml:space="preserve"> -</w:t>
      </w:r>
      <w:r>
        <w:rPr>
          <w:rFonts w:hint="cs"/>
          <w:sz w:val="28"/>
          <w:szCs w:val="28"/>
          <w:rtl/>
        </w:rPr>
        <w:t xml:space="preserve"> </w:t>
      </w:r>
      <w:r w:rsidRPr="00FD6C19">
        <w:rPr>
          <w:sz w:val="28"/>
          <w:szCs w:val="28"/>
          <w:rtl/>
        </w:rPr>
        <w:t>وبيدها إعجاز القرآن- لمداواة القلب العام،</w:t>
      </w:r>
      <w:r>
        <w:rPr>
          <w:sz w:val="28"/>
          <w:szCs w:val="28"/>
          <w:rtl/>
        </w:rPr>
        <w:t xml:space="preserve"> وضماد الأفكار العامة المكلومة </w:t>
      </w:r>
      <w:r w:rsidRPr="00FD6C19">
        <w:rPr>
          <w:sz w:val="28"/>
          <w:szCs w:val="28"/>
          <w:rtl/>
        </w:rPr>
        <w:t xml:space="preserve">بالوسائل المفسدة </w:t>
      </w:r>
      <w:r>
        <w:rPr>
          <w:rFonts w:hint="cs"/>
          <w:sz w:val="28"/>
          <w:szCs w:val="28"/>
          <w:rtl/>
        </w:rPr>
        <w:t>... )</w:t>
      </w:r>
      <w:r>
        <w:rPr>
          <w:rStyle w:val="SonNotBavurusu"/>
          <w:sz w:val="28"/>
          <w:szCs w:val="28"/>
          <w:rtl/>
        </w:rPr>
        <w:endnoteReference w:id="12"/>
      </w:r>
      <w:r>
        <w:rPr>
          <w:rFonts w:hint="cs"/>
          <w:sz w:val="28"/>
          <w:szCs w:val="28"/>
          <w:rtl/>
        </w:rPr>
        <w:t>. ومن هذا المنطلق فقد اهتمت رسائل النور بالكلمات والتعابيرالمترددة على الألسنة و المستعملة في مسيرة حياة ا</w:t>
      </w:r>
      <w:r w:rsidR="00A143A1">
        <w:rPr>
          <w:rFonts w:hint="cs"/>
          <w:sz w:val="28"/>
          <w:szCs w:val="28"/>
          <w:rtl/>
        </w:rPr>
        <w:t>لفرد ، لأنها تعبر عن ثلاثة أمور</w:t>
      </w:r>
      <w:r>
        <w:rPr>
          <w:rFonts w:hint="cs"/>
          <w:sz w:val="28"/>
          <w:szCs w:val="28"/>
          <w:rtl/>
        </w:rPr>
        <w:t>،</w:t>
      </w:r>
      <w:r w:rsidR="00A143A1">
        <w:rPr>
          <w:rFonts w:hint="cs"/>
          <w:sz w:val="28"/>
          <w:szCs w:val="28"/>
          <w:rtl/>
        </w:rPr>
        <w:t xml:space="preserve"> </w:t>
      </w:r>
      <w:r>
        <w:rPr>
          <w:rFonts w:hint="cs"/>
          <w:sz w:val="28"/>
          <w:szCs w:val="28"/>
          <w:rtl/>
        </w:rPr>
        <w:t>لا غير :</w:t>
      </w:r>
    </w:p>
    <w:p w:rsidR="00024D18" w:rsidRDefault="00024D18" w:rsidP="006828EE">
      <w:pPr>
        <w:bidi/>
        <w:jc w:val="both"/>
        <w:rPr>
          <w:sz w:val="28"/>
          <w:szCs w:val="28"/>
          <w:rtl/>
        </w:rPr>
      </w:pPr>
      <w:r>
        <w:rPr>
          <w:rFonts w:hint="cs"/>
          <w:sz w:val="28"/>
          <w:szCs w:val="28"/>
          <w:rtl/>
        </w:rPr>
        <w:t xml:space="preserve"> أولها : إيمان الشخص وتمسكه بمباديء الدين والشرائع الدينية والفطرية</w:t>
      </w:r>
      <w:r w:rsidR="00A143A1">
        <w:rPr>
          <w:rFonts w:hint="cs"/>
          <w:sz w:val="28"/>
          <w:szCs w:val="28"/>
          <w:rtl/>
        </w:rPr>
        <w:t xml:space="preserve"> والخلقية</w:t>
      </w:r>
      <w:r>
        <w:rPr>
          <w:rFonts w:hint="cs"/>
          <w:sz w:val="28"/>
          <w:szCs w:val="28"/>
          <w:rtl/>
        </w:rPr>
        <w:t xml:space="preserve"> .</w:t>
      </w:r>
    </w:p>
    <w:p w:rsidR="00024D18" w:rsidRDefault="00024D18" w:rsidP="006828EE">
      <w:pPr>
        <w:bidi/>
        <w:jc w:val="both"/>
        <w:rPr>
          <w:sz w:val="28"/>
          <w:szCs w:val="28"/>
          <w:rtl/>
        </w:rPr>
      </w:pPr>
      <w:r>
        <w:rPr>
          <w:rFonts w:hint="cs"/>
          <w:sz w:val="28"/>
          <w:szCs w:val="28"/>
          <w:rtl/>
        </w:rPr>
        <w:t xml:space="preserve"> والثاني</w:t>
      </w:r>
      <w:r w:rsidR="00C01C1F">
        <w:rPr>
          <w:rFonts w:hint="cs"/>
          <w:sz w:val="28"/>
          <w:szCs w:val="28"/>
          <w:rtl/>
        </w:rPr>
        <w:t xml:space="preserve"> </w:t>
      </w:r>
      <w:r>
        <w:rPr>
          <w:rFonts w:hint="cs"/>
          <w:sz w:val="28"/>
          <w:szCs w:val="28"/>
          <w:rtl/>
        </w:rPr>
        <w:t>: وقوفه في جبهة معادية للدين والثقافة الدينية</w:t>
      </w:r>
      <w:r w:rsidR="00A143A1">
        <w:rPr>
          <w:rFonts w:hint="cs"/>
          <w:sz w:val="28"/>
          <w:szCs w:val="28"/>
          <w:rtl/>
        </w:rPr>
        <w:t xml:space="preserve"> والقوانين الأخلاقية</w:t>
      </w:r>
      <w:r>
        <w:rPr>
          <w:rFonts w:hint="cs"/>
          <w:sz w:val="28"/>
          <w:szCs w:val="28"/>
          <w:rtl/>
        </w:rPr>
        <w:t xml:space="preserve"> . </w:t>
      </w:r>
    </w:p>
    <w:p w:rsidR="00024D18" w:rsidRDefault="00024D18" w:rsidP="006828EE">
      <w:pPr>
        <w:bidi/>
        <w:jc w:val="both"/>
        <w:rPr>
          <w:sz w:val="28"/>
          <w:szCs w:val="28"/>
          <w:rtl/>
        </w:rPr>
      </w:pPr>
      <w:r>
        <w:rPr>
          <w:rFonts w:hint="cs"/>
          <w:sz w:val="28"/>
          <w:szCs w:val="28"/>
          <w:rtl/>
        </w:rPr>
        <w:t>والثالث والأخير</w:t>
      </w:r>
      <w:r w:rsidR="00C01C1F">
        <w:rPr>
          <w:rFonts w:hint="cs"/>
          <w:sz w:val="28"/>
          <w:szCs w:val="28"/>
          <w:rtl/>
        </w:rPr>
        <w:t xml:space="preserve"> </w:t>
      </w:r>
      <w:r>
        <w:rPr>
          <w:rFonts w:hint="cs"/>
          <w:sz w:val="28"/>
          <w:szCs w:val="28"/>
          <w:rtl/>
        </w:rPr>
        <w:t>:عدم المبالاة ، وتمشية الحياة كيفما أتت ، كالريشة في معترك الرياح.</w:t>
      </w:r>
    </w:p>
    <w:p w:rsidR="00024D18" w:rsidRDefault="00024D18" w:rsidP="00793CBE">
      <w:pPr>
        <w:bidi/>
        <w:jc w:val="both"/>
        <w:rPr>
          <w:sz w:val="28"/>
          <w:szCs w:val="28"/>
          <w:rtl/>
        </w:rPr>
      </w:pPr>
      <w:r>
        <w:rPr>
          <w:rFonts w:hint="cs"/>
          <w:sz w:val="28"/>
          <w:szCs w:val="28"/>
          <w:rtl/>
        </w:rPr>
        <w:t xml:space="preserve">  وبما أن الرسائل بينت خطورة العاقبة ومستقبل الإنسان </w:t>
      </w:r>
      <w:r w:rsidR="00793CBE">
        <w:rPr>
          <w:rFonts w:hint="cs"/>
          <w:sz w:val="28"/>
          <w:szCs w:val="28"/>
          <w:rtl/>
        </w:rPr>
        <w:t xml:space="preserve">بحيث </w:t>
      </w:r>
      <w:r>
        <w:rPr>
          <w:rFonts w:hint="cs"/>
          <w:sz w:val="28"/>
          <w:szCs w:val="28"/>
          <w:rtl/>
        </w:rPr>
        <w:t>لا يمكن التغافل عنها ، ولا يربح إلا</w:t>
      </w:r>
      <w:r w:rsidR="00A143A1">
        <w:rPr>
          <w:rFonts w:hint="cs"/>
          <w:sz w:val="28"/>
          <w:szCs w:val="28"/>
          <w:rtl/>
        </w:rPr>
        <w:t>ّ</w:t>
      </w:r>
      <w:r>
        <w:rPr>
          <w:rFonts w:hint="cs"/>
          <w:sz w:val="28"/>
          <w:szCs w:val="28"/>
          <w:rtl/>
        </w:rPr>
        <w:t xml:space="preserve"> بالإيمان والتصديق بحقائقه ، إذا</w:t>
      </w:r>
      <w:r w:rsidR="00793CBE">
        <w:rPr>
          <w:rFonts w:hint="cs"/>
          <w:sz w:val="28"/>
          <w:szCs w:val="28"/>
          <w:rtl/>
        </w:rPr>
        <w:t>ً</w:t>
      </w:r>
      <w:r>
        <w:rPr>
          <w:rFonts w:hint="cs"/>
          <w:sz w:val="28"/>
          <w:szCs w:val="28"/>
          <w:rtl/>
        </w:rPr>
        <w:t xml:space="preserve"> لا يمكن التعامل مع </w:t>
      </w:r>
      <w:r w:rsidR="00793CBE">
        <w:rPr>
          <w:rFonts w:hint="cs"/>
          <w:sz w:val="28"/>
          <w:szCs w:val="28"/>
          <w:rtl/>
        </w:rPr>
        <w:t xml:space="preserve">هذه </w:t>
      </w:r>
      <w:r>
        <w:rPr>
          <w:rFonts w:hint="cs"/>
          <w:sz w:val="28"/>
          <w:szCs w:val="28"/>
          <w:rtl/>
        </w:rPr>
        <w:t xml:space="preserve">الحقائق على الطريقة الثانية أو الثالثة . ومن هنا فالاهتمام بكل ما من شأنه خدمة الحقائق الإيمانية وترسيخ أركانها ضرورة كضرورة الأكل والشرب لاستمرار الحياة ، ولا تحصر آنئذ المسألة في كلمات أو مفاهيم محددة ، بل لابد أن ننظر إليها بنظرة أوسع ومن حيث مدلولها الفكري </w:t>
      </w:r>
      <w:r w:rsidR="00793CBE">
        <w:rPr>
          <w:rFonts w:hint="cs"/>
          <w:sz w:val="28"/>
          <w:szCs w:val="28"/>
          <w:rtl/>
        </w:rPr>
        <w:t>و</w:t>
      </w:r>
      <w:r>
        <w:rPr>
          <w:rFonts w:hint="cs"/>
          <w:sz w:val="28"/>
          <w:szCs w:val="28"/>
          <w:rtl/>
        </w:rPr>
        <w:t>العقلي.</w:t>
      </w:r>
    </w:p>
    <w:p w:rsidR="00024D18" w:rsidRDefault="00024D18" w:rsidP="00793CBE">
      <w:pPr>
        <w:bidi/>
        <w:jc w:val="both"/>
        <w:rPr>
          <w:sz w:val="28"/>
          <w:szCs w:val="28"/>
          <w:rtl/>
        </w:rPr>
      </w:pPr>
      <w:r>
        <w:rPr>
          <w:rFonts w:hint="cs"/>
          <w:sz w:val="28"/>
          <w:szCs w:val="28"/>
          <w:rtl/>
        </w:rPr>
        <w:t xml:space="preserve">  ومن خلال ما سبق وبعد الاستقراء وبمراجعة الخلفية التراكمية للتواصل مع هذا النبع الفياض، يمكن تحديد أهم هذه المباديء والأسس المرعية في </w:t>
      </w:r>
      <w:r w:rsidR="00793CBE">
        <w:rPr>
          <w:rFonts w:hint="cs"/>
          <w:sz w:val="28"/>
          <w:szCs w:val="28"/>
          <w:rtl/>
        </w:rPr>
        <w:t>موضوع بدائل المصطلحات والمفاهيم</w:t>
      </w:r>
      <w:r>
        <w:rPr>
          <w:rFonts w:hint="cs"/>
          <w:sz w:val="28"/>
          <w:szCs w:val="28"/>
          <w:rtl/>
        </w:rPr>
        <w:t xml:space="preserve"> في الآتي :</w:t>
      </w:r>
    </w:p>
    <w:p w:rsidR="00024D18" w:rsidRPr="00AD55E1" w:rsidRDefault="00024D18" w:rsidP="0026673F">
      <w:pPr>
        <w:pStyle w:val="ListeParagraf"/>
        <w:numPr>
          <w:ilvl w:val="0"/>
          <w:numId w:val="1"/>
        </w:numPr>
        <w:bidi/>
        <w:jc w:val="both"/>
        <w:rPr>
          <w:b/>
          <w:bCs/>
          <w:sz w:val="28"/>
          <w:szCs w:val="28"/>
          <w:u w:val="single"/>
        </w:rPr>
      </w:pPr>
      <w:r w:rsidRPr="00AD55E1">
        <w:rPr>
          <w:rFonts w:hint="cs"/>
          <w:b/>
          <w:bCs/>
          <w:sz w:val="28"/>
          <w:szCs w:val="28"/>
          <w:u w:val="single"/>
          <w:rtl/>
        </w:rPr>
        <w:t>ترسيخ الارتباط بالله وأسمائه :</w:t>
      </w:r>
    </w:p>
    <w:p w:rsidR="00024D18" w:rsidRPr="00082F11" w:rsidRDefault="00024D18" w:rsidP="00793CBE">
      <w:pPr>
        <w:autoSpaceDE w:val="0"/>
        <w:autoSpaceDN w:val="0"/>
        <w:bidi/>
        <w:adjustRightInd w:val="0"/>
        <w:spacing w:after="0" w:line="240" w:lineRule="auto"/>
        <w:jc w:val="both"/>
        <w:rPr>
          <w:sz w:val="28"/>
          <w:szCs w:val="28"/>
          <w:rtl/>
        </w:rPr>
      </w:pPr>
      <w:r>
        <w:rPr>
          <w:rFonts w:hint="cs"/>
          <w:sz w:val="28"/>
          <w:szCs w:val="28"/>
          <w:rtl/>
        </w:rPr>
        <w:t xml:space="preserve">   قلما نجد مبحثا</w:t>
      </w:r>
      <w:r w:rsidR="00793CBE">
        <w:rPr>
          <w:rFonts w:hint="cs"/>
          <w:sz w:val="28"/>
          <w:szCs w:val="28"/>
          <w:rtl/>
        </w:rPr>
        <w:t>ً</w:t>
      </w:r>
      <w:r>
        <w:rPr>
          <w:rFonts w:hint="cs"/>
          <w:sz w:val="28"/>
          <w:szCs w:val="28"/>
          <w:rtl/>
        </w:rPr>
        <w:t xml:space="preserve"> من المباحث الإيمانية في الرسائل ، إلا</w:t>
      </w:r>
      <w:r w:rsidR="00793CBE">
        <w:rPr>
          <w:rFonts w:hint="cs"/>
          <w:sz w:val="28"/>
          <w:szCs w:val="28"/>
          <w:rtl/>
        </w:rPr>
        <w:t>ّ</w:t>
      </w:r>
      <w:r>
        <w:rPr>
          <w:rFonts w:hint="cs"/>
          <w:sz w:val="28"/>
          <w:szCs w:val="28"/>
          <w:rtl/>
        </w:rPr>
        <w:t xml:space="preserve"> وهي تربطنا بحقيقة ثابتة راسخة نبعت من الأسماء الإلهية الحسنى ، لأن الأستاذ وضع أساساً مبدئياً في الموضوع ، إذ يقول : (</w:t>
      </w:r>
      <w:r w:rsidR="00793CBE">
        <w:rPr>
          <w:rFonts w:hint="cs"/>
          <w:sz w:val="28"/>
          <w:szCs w:val="28"/>
          <w:rtl/>
        </w:rPr>
        <w:t>إ</w:t>
      </w:r>
      <w:r w:rsidRPr="0060002B">
        <w:rPr>
          <w:sz w:val="28"/>
          <w:szCs w:val="28"/>
          <w:rtl/>
        </w:rPr>
        <w:t>ن لكل كمال، ولكل علم، ولكل تقدم، ولكل فن - أياً كان - حقيقة سامية عالية. وتلك الحقيقة تستند الى اسم من الاسماء الحسنى، وباستنادها الى ذلك الاسم - الذي له حُجُب مختلفة، وتجليات متنوعة، ودوائر ظهور متباينة - يجد ذلك الفن وذلك الكمال وتلك الصنعة، كلٌ منها كمالَه، ويصبح حقيقةً فعلاً، وإلا فهو ظل ناقص مبتور باهت مشوش</w:t>
      </w:r>
      <w:r>
        <w:rPr>
          <w:rFonts w:hint="cs"/>
          <w:sz w:val="28"/>
          <w:szCs w:val="28"/>
          <w:rtl/>
        </w:rPr>
        <w:t xml:space="preserve"> ) </w:t>
      </w:r>
      <w:r w:rsidRPr="00082F11">
        <w:rPr>
          <w:rtl/>
        </w:rPr>
        <w:endnoteReference w:id="13"/>
      </w:r>
      <w:r>
        <w:rPr>
          <w:rFonts w:hint="cs"/>
          <w:sz w:val="28"/>
          <w:szCs w:val="28"/>
          <w:rtl/>
        </w:rPr>
        <w:t xml:space="preserve">، ويضرب أمثلة بعد هذا للتوضيح والبيان بأمثلة من علم الهندسة والطب والفيزياء وغيرها . ومن هنا فأينما توجه المرء وسار ، فهو داخل تجليات هذه الأسماء ولابد أن يكون فطناً يدرك هذا ويستشعر بها ، وحينذاك يرتبط قلبه بالله ويكون أهلاً لدخوله في عداد عباد الله الصالحين . وقد كان الرسول صلى الله عليه وسلم كثير السعي لترسيخ هذا الارتباط بين العبد وربه ، بدءاً من أصغر الأمور إلى أكبرها. فالمريض عندما لا يشتهي الأكل بطبعه ، نرى الرسول صلى الله عليه وسلم يفصح عن الحقيقة التي وراء هذا ، ويجعلنا على صلة بالله في تفكيرنا عند هذا الأمر الجزئي ، الذي هو خارج كياننا وفي محيطنا  ، فكيف بما يحدث بداخلنا ؟ ، إذ ورد عنه صلى الله عليه وسلم ــ كما صح عن الصحابي الجليل عبد الرحمن بن عوف ـ </w:t>
      </w:r>
      <w:r w:rsidRPr="00082F11">
        <w:rPr>
          <w:sz w:val="28"/>
          <w:szCs w:val="28"/>
          <w:rtl/>
        </w:rPr>
        <w:t xml:space="preserve">رَضِيَ اللهُ عَنْهُ </w:t>
      </w:r>
      <w:r w:rsidRPr="00082F11">
        <w:rPr>
          <w:rFonts w:hint="cs"/>
          <w:sz w:val="28"/>
          <w:szCs w:val="28"/>
          <w:rtl/>
        </w:rPr>
        <w:t xml:space="preserve">ــ </w:t>
      </w:r>
      <w:r>
        <w:rPr>
          <w:rFonts w:hint="cs"/>
          <w:sz w:val="28"/>
          <w:szCs w:val="28"/>
          <w:rtl/>
        </w:rPr>
        <w:t xml:space="preserve">وغيره </w:t>
      </w:r>
      <w:r w:rsidRPr="00082F11">
        <w:rPr>
          <w:rFonts w:hint="cs"/>
          <w:sz w:val="28"/>
          <w:szCs w:val="28"/>
          <w:rtl/>
        </w:rPr>
        <w:t>أنه</w:t>
      </w:r>
      <w:r w:rsidRPr="00082F11">
        <w:rPr>
          <w:sz w:val="28"/>
          <w:szCs w:val="28"/>
          <w:rtl/>
        </w:rPr>
        <w:t xml:space="preserve"> صلى الله عليه وسلم قَالَ</w:t>
      </w:r>
      <w:r w:rsidRPr="00082F11">
        <w:rPr>
          <w:rFonts w:hint="cs"/>
          <w:sz w:val="28"/>
          <w:szCs w:val="28"/>
          <w:rtl/>
        </w:rPr>
        <w:t xml:space="preserve"> :</w:t>
      </w:r>
      <w:r w:rsidRPr="00082F11">
        <w:rPr>
          <w:sz w:val="28"/>
          <w:szCs w:val="28"/>
          <w:rtl/>
        </w:rPr>
        <w:t xml:space="preserve"> </w:t>
      </w:r>
      <w:r w:rsidRPr="00082F11">
        <w:rPr>
          <w:rFonts w:hint="cs"/>
          <w:sz w:val="28"/>
          <w:szCs w:val="28"/>
          <w:rtl/>
        </w:rPr>
        <w:t>(</w:t>
      </w:r>
      <w:r w:rsidRPr="00C501BC">
        <w:rPr>
          <w:sz w:val="28"/>
          <w:szCs w:val="28"/>
          <w:rtl/>
        </w:rPr>
        <w:t>لَا تُكْرِهُوا مَرْضَاكُمْ عَلَى الطَّعَامِ، فَإِنَّ اللَّهَ يُطْعِمُهُمْ وَيَسْقِيهِمْ</w:t>
      </w:r>
      <w:r w:rsidRPr="00082F11">
        <w:rPr>
          <w:rFonts w:hint="cs"/>
          <w:sz w:val="28"/>
          <w:szCs w:val="28"/>
          <w:rtl/>
        </w:rPr>
        <w:t>)</w:t>
      </w:r>
      <w:r w:rsidRPr="00C501BC">
        <w:rPr>
          <w:sz w:val="28"/>
          <w:szCs w:val="28"/>
          <w:rtl/>
        </w:rPr>
        <w:endnoteReference w:id="14"/>
      </w:r>
      <w:r w:rsidRPr="00082F11">
        <w:rPr>
          <w:sz w:val="28"/>
          <w:szCs w:val="28"/>
          <w:rtl/>
        </w:rPr>
        <w:t>.</w:t>
      </w:r>
      <w:r w:rsidRPr="00082F11">
        <w:rPr>
          <w:rFonts w:hint="cs"/>
          <w:sz w:val="28"/>
          <w:szCs w:val="28"/>
          <w:rtl/>
        </w:rPr>
        <w:t xml:space="preserve">  </w:t>
      </w:r>
    </w:p>
    <w:p w:rsidR="00024D18" w:rsidRPr="00082F11" w:rsidRDefault="00024D18" w:rsidP="00082F11">
      <w:pPr>
        <w:autoSpaceDE w:val="0"/>
        <w:autoSpaceDN w:val="0"/>
        <w:bidi/>
        <w:adjustRightInd w:val="0"/>
        <w:spacing w:after="0" w:line="240" w:lineRule="auto"/>
        <w:jc w:val="both"/>
        <w:rPr>
          <w:sz w:val="28"/>
          <w:szCs w:val="28"/>
          <w:rtl/>
        </w:rPr>
      </w:pPr>
      <w:r w:rsidRPr="00082F11">
        <w:rPr>
          <w:rFonts w:hint="cs"/>
          <w:sz w:val="28"/>
          <w:szCs w:val="28"/>
          <w:rtl/>
        </w:rPr>
        <w:t xml:space="preserve">  ومن الأمثلة على ت</w:t>
      </w:r>
      <w:r w:rsidR="00793CBE">
        <w:rPr>
          <w:rFonts w:hint="cs"/>
          <w:sz w:val="28"/>
          <w:szCs w:val="28"/>
          <w:rtl/>
        </w:rPr>
        <w:t xml:space="preserve">بديل المصطلحات على هذا الأساس ــ </w:t>
      </w:r>
      <w:r w:rsidRPr="00082F11">
        <w:rPr>
          <w:rFonts w:hint="cs"/>
          <w:sz w:val="28"/>
          <w:szCs w:val="28"/>
          <w:rtl/>
        </w:rPr>
        <w:t xml:space="preserve">وهو أساس قرآني </w:t>
      </w:r>
      <w:r w:rsidR="00793CBE">
        <w:rPr>
          <w:rFonts w:hint="cs"/>
          <w:sz w:val="28"/>
          <w:szCs w:val="28"/>
          <w:rtl/>
        </w:rPr>
        <w:t xml:space="preserve">ــ </w:t>
      </w:r>
      <w:r w:rsidRPr="00082F11">
        <w:rPr>
          <w:rFonts w:hint="cs"/>
          <w:sz w:val="28"/>
          <w:szCs w:val="28"/>
          <w:rtl/>
        </w:rPr>
        <w:t xml:space="preserve">، قول الأستاذ : (  </w:t>
      </w:r>
      <w:r w:rsidRPr="00082F11">
        <w:rPr>
          <w:sz w:val="28"/>
          <w:szCs w:val="28"/>
          <w:rtl/>
        </w:rPr>
        <w:t>نعم، إن القرآن الكريم "المقروء" هو أعظم تفسير وأسماه، وأبلغ ترجمان وأعلاه لهذا الكون البديع، الذي هو قرآن آخر عظيم "منظور". نعم، إن ذلك الفرقان الحكيم هو الذي يرشد الجن والإنس إلى الآيات الكونية التي سطَّرها قلمُ القدرة الإلهية على صحائف الكون الواسع ودبَّجها على أوراق الأزمنة والعصور. وهو الذي ينظر إلى الموجودات -التي كل منها حرف ذو مغزىً- بالمعنى الحرفي، أي ينظر إليها من حيث دلالتها على الصانع الجليل. فيقول: ما أحسنَ خَلْقَهُ! ما أجملَ خَلْقَهُ! ما أعظم دلالَتَهُ على جمال المبدع الجليل. وهكذا يكشف أمام الأنظار الجمالَ الحقيقي للكائنات.</w:t>
      </w:r>
    </w:p>
    <w:p w:rsidR="00024D18" w:rsidRPr="00082F11" w:rsidRDefault="00024D18" w:rsidP="00082F11">
      <w:pPr>
        <w:autoSpaceDE w:val="0"/>
        <w:autoSpaceDN w:val="0"/>
        <w:bidi/>
        <w:adjustRightInd w:val="0"/>
        <w:spacing w:after="0" w:line="240" w:lineRule="auto"/>
        <w:jc w:val="both"/>
        <w:rPr>
          <w:sz w:val="28"/>
          <w:szCs w:val="28"/>
          <w:rtl/>
        </w:rPr>
      </w:pPr>
      <w:r w:rsidRPr="00082F11">
        <w:rPr>
          <w:rFonts w:hint="cs"/>
          <w:sz w:val="28"/>
          <w:szCs w:val="28"/>
          <w:rtl/>
        </w:rPr>
        <w:t xml:space="preserve">  </w:t>
      </w:r>
      <w:r w:rsidRPr="00082F11">
        <w:rPr>
          <w:sz w:val="28"/>
          <w:szCs w:val="28"/>
          <w:rtl/>
        </w:rPr>
        <w:t>أما ما يسمّونَه بعلم الحكمة وهي الفلسفة، فقد غَرِقتْ في تزيينات حروف الموجودات، وظلّتْ مبهوتةً أمام علاقات بعضها ببعض، حتى ضلّتْ عن الحقيقة. فبينما كان عليها أن تنظر إلى كتاب الكون نظرتَها إلى الحروف -الدالة على كاتبها- فقد نظرت إليها بالمعنى الاسمي، أي إن الموجوداتِ قائمة بذاتها، وبدأت تتحدث عنها على هذه الصورة فتقول: ما أجملَ هذا! بدلا من: ما أجمل خَلقَ هذا، سالبةً بهذا القولِ الجمالَ الحقيقي للشيء. فأهانتْ بإسنادها الجمالَ إلى الشيءِ نفسِهِ جميعَ الموجودات</w:t>
      </w:r>
      <w:r w:rsidRPr="00082F11">
        <w:rPr>
          <w:rFonts w:hint="cs"/>
          <w:sz w:val="28"/>
          <w:szCs w:val="28"/>
          <w:rtl/>
        </w:rPr>
        <w:t xml:space="preserve"> ) </w:t>
      </w:r>
      <w:r w:rsidRPr="00082F11">
        <w:rPr>
          <w:rtl/>
        </w:rPr>
        <w:endnoteReference w:id="15"/>
      </w:r>
      <w:r w:rsidRPr="00082F11">
        <w:rPr>
          <w:rFonts w:hint="cs"/>
          <w:sz w:val="28"/>
          <w:szCs w:val="28"/>
          <w:rtl/>
        </w:rPr>
        <w:t>.</w:t>
      </w:r>
    </w:p>
    <w:p w:rsidR="00024D18" w:rsidRDefault="00024D18" w:rsidP="00793CBE">
      <w:pPr>
        <w:autoSpaceDE w:val="0"/>
        <w:autoSpaceDN w:val="0"/>
        <w:bidi/>
        <w:adjustRightInd w:val="0"/>
        <w:spacing w:after="0" w:line="240" w:lineRule="auto"/>
        <w:jc w:val="both"/>
        <w:rPr>
          <w:sz w:val="28"/>
          <w:szCs w:val="28"/>
          <w:rtl/>
        </w:rPr>
      </w:pPr>
      <w:r w:rsidRPr="00082F11">
        <w:rPr>
          <w:rFonts w:hint="cs"/>
          <w:sz w:val="28"/>
          <w:szCs w:val="28"/>
          <w:rtl/>
        </w:rPr>
        <w:t xml:space="preserve">  ويذكر الموضوع في مكان آخر بقوله : (</w:t>
      </w:r>
      <w:r w:rsidRPr="00082F11">
        <w:rPr>
          <w:sz w:val="28"/>
          <w:szCs w:val="28"/>
          <w:rtl/>
        </w:rPr>
        <w:t xml:space="preserve">ومجمل القول: </w:t>
      </w:r>
      <w:r w:rsidR="00793CBE">
        <w:rPr>
          <w:rFonts w:hint="cs"/>
          <w:sz w:val="28"/>
          <w:szCs w:val="28"/>
          <w:rtl/>
        </w:rPr>
        <w:t>إ</w:t>
      </w:r>
      <w:r w:rsidRPr="00082F11">
        <w:rPr>
          <w:sz w:val="28"/>
          <w:szCs w:val="28"/>
          <w:rtl/>
        </w:rPr>
        <w:t>جعل حبك للدنيا وما فيها من مخلوقات بالمعنى "الحرفي" وليس بالمعنى "الاسمي" أي لمعنى ما فيها وليس لذاتها. ولا تقل لشيء: "ما أجملَ هذا" بل قل: "ما أجملَه خَلقا" أو "ما أجمل خَلقه"! وإياك أن تترك ثغرة يدخل منها حب لغير ال</w:t>
      </w:r>
      <w:r w:rsidRPr="00082F11">
        <w:rPr>
          <w:rFonts w:hint="cs"/>
          <w:sz w:val="28"/>
          <w:szCs w:val="28"/>
          <w:rtl/>
        </w:rPr>
        <w:t>ل</w:t>
      </w:r>
      <w:r w:rsidRPr="00082F11">
        <w:rPr>
          <w:sz w:val="28"/>
          <w:szCs w:val="28"/>
          <w:rtl/>
        </w:rPr>
        <w:t>ه في باطن قلبك</w:t>
      </w:r>
      <w:r w:rsidRPr="00082F11">
        <w:rPr>
          <w:rFonts w:hint="cs"/>
          <w:sz w:val="28"/>
          <w:szCs w:val="28"/>
          <w:rtl/>
        </w:rPr>
        <w:t xml:space="preserve">) </w:t>
      </w:r>
      <w:r w:rsidRPr="00082F11">
        <w:rPr>
          <w:rtl/>
        </w:rPr>
        <w:endnoteReference w:id="16"/>
      </w:r>
      <w:r w:rsidRPr="00082F11">
        <w:rPr>
          <w:rFonts w:hint="cs"/>
          <w:sz w:val="28"/>
          <w:szCs w:val="28"/>
          <w:rtl/>
        </w:rPr>
        <w:t>.</w:t>
      </w:r>
    </w:p>
    <w:p w:rsidR="00024D18" w:rsidRDefault="00024D18" w:rsidP="002D0CE4">
      <w:pPr>
        <w:pStyle w:val="ListeParagraf"/>
        <w:bidi/>
        <w:jc w:val="both"/>
        <w:rPr>
          <w:sz w:val="28"/>
          <w:szCs w:val="28"/>
        </w:rPr>
      </w:pPr>
    </w:p>
    <w:p w:rsidR="00024D18" w:rsidRPr="00AD55E1" w:rsidRDefault="00024D18" w:rsidP="0026673F">
      <w:pPr>
        <w:pStyle w:val="ListeParagraf"/>
        <w:numPr>
          <w:ilvl w:val="0"/>
          <w:numId w:val="1"/>
        </w:numPr>
        <w:bidi/>
        <w:jc w:val="both"/>
        <w:rPr>
          <w:b/>
          <w:bCs/>
          <w:sz w:val="28"/>
          <w:szCs w:val="28"/>
          <w:u w:val="single"/>
        </w:rPr>
      </w:pPr>
      <w:r w:rsidRPr="00AD55E1">
        <w:rPr>
          <w:rFonts w:hint="cs"/>
          <w:b/>
          <w:bCs/>
          <w:sz w:val="28"/>
          <w:szCs w:val="28"/>
          <w:u w:val="single"/>
          <w:rtl/>
        </w:rPr>
        <w:t>مواكبة الواقع ومستجداته والتعامل معه على أساس المباديء الثابتة :</w:t>
      </w:r>
    </w:p>
    <w:p w:rsidR="00024D18" w:rsidRDefault="00024D18" w:rsidP="008379AF">
      <w:pPr>
        <w:autoSpaceDE w:val="0"/>
        <w:autoSpaceDN w:val="0"/>
        <w:bidi/>
        <w:adjustRightInd w:val="0"/>
        <w:spacing w:after="0" w:line="240" w:lineRule="auto"/>
        <w:jc w:val="both"/>
        <w:rPr>
          <w:sz w:val="28"/>
          <w:szCs w:val="28"/>
          <w:rtl/>
        </w:rPr>
      </w:pPr>
      <w:r>
        <w:rPr>
          <w:rFonts w:hint="cs"/>
          <w:sz w:val="28"/>
          <w:szCs w:val="28"/>
          <w:rtl/>
        </w:rPr>
        <w:t xml:space="preserve">   من المتفق عليه بين العلماء أن البيئة والواقع الذي يلامس حياة الفرد ويحيطه من كل جانب ، يترك آثاره وبصماته عليه ، ومن هنا راعت الشريعة الوقائع والأعراف المختلفة وتقبل منها ما يلائم المباديء العامة وقواعد الحلال والحرام الثابتة ، وما البيان القرآني القائل : ( </w:t>
      </w:r>
      <w:r w:rsidRPr="00D32901">
        <w:rPr>
          <w:sz w:val="28"/>
          <w:szCs w:val="28"/>
          <w:rtl/>
        </w:rPr>
        <w:t>خُذِ الْعَفْوَ وَأْمُرْ بِالْعُرْفِ وَأَعْرِضْ عَنِ الْجَاهِلِينَ</w:t>
      </w:r>
      <w:r w:rsidRPr="00D32901">
        <w:rPr>
          <w:rFonts w:hint="cs"/>
          <w:sz w:val="28"/>
          <w:szCs w:val="28"/>
          <w:rtl/>
        </w:rPr>
        <w:t>)</w:t>
      </w:r>
      <w:r w:rsidRPr="00D32901">
        <w:rPr>
          <w:sz w:val="28"/>
          <w:szCs w:val="28"/>
          <w:rtl/>
        </w:rPr>
        <w:t xml:space="preserve"> (</w:t>
      </w:r>
      <w:r w:rsidRPr="00D32901">
        <w:rPr>
          <w:rFonts w:hint="cs"/>
          <w:sz w:val="28"/>
          <w:szCs w:val="28"/>
          <w:rtl/>
        </w:rPr>
        <w:t xml:space="preserve"> الأعراف :</w:t>
      </w:r>
      <w:r w:rsidRPr="00D32901">
        <w:rPr>
          <w:sz w:val="28"/>
          <w:szCs w:val="28"/>
          <w:rtl/>
        </w:rPr>
        <w:t>199)</w:t>
      </w:r>
      <w:r>
        <w:rPr>
          <w:rFonts w:hint="cs"/>
          <w:sz w:val="28"/>
          <w:szCs w:val="28"/>
          <w:rtl/>
        </w:rPr>
        <w:t xml:space="preserve"> إلا لتوضيح هذا المبدأ. </w:t>
      </w:r>
    </w:p>
    <w:p w:rsidR="00024D18" w:rsidRDefault="00024D18" w:rsidP="00A61412">
      <w:pPr>
        <w:autoSpaceDE w:val="0"/>
        <w:autoSpaceDN w:val="0"/>
        <w:bidi/>
        <w:adjustRightInd w:val="0"/>
        <w:spacing w:after="0" w:line="240" w:lineRule="auto"/>
        <w:jc w:val="both"/>
        <w:rPr>
          <w:sz w:val="28"/>
          <w:szCs w:val="28"/>
          <w:rtl/>
        </w:rPr>
      </w:pPr>
      <w:r>
        <w:rPr>
          <w:rFonts w:hint="cs"/>
          <w:sz w:val="28"/>
          <w:szCs w:val="28"/>
          <w:rtl/>
        </w:rPr>
        <w:t xml:space="preserve">   وقد كان النورسي رحمه الله فهم هذه الحقيقة جيداً عندما أتى إلى ميدان الدعوة والتربية ووضع الأسس لها ، وما ولادة رسائل النور إلا تلبية لمتطلبات العصر ومحاورة أبناءه بلغتهم ، يقول الأستاذ : (</w:t>
      </w:r>
      <w:r w:rsidRPr="00E4753A">
        <w:rPr>
          <w:sz w:val="28"/>
          <w:szCs w:val="28"/>
          <w:rtl/>
        </w:rPr>
        <w:t>فيا أخي! انك تعلم جيداً أن الض</w:t>
      </w:r>
      <w:r>
        <w:rPr>
          <w:sz w:val="28"/>
          <w:szCs w:val="28"/>
          <w:rtl/>
        </w:rPr>
        <w:t>لالة إن كانت ناجمة من الجهل ف</w:t>
      </w:r>
      <w:r>
        <w:rPr>
          <w:rFonts w:hint="cs"/>
          <w:sz w:val="28"/>
          <w:szCs w:val="28"/>
          <w:rtl/>
        </w:rPr>
        <w:t>إ</w:t>
      </w:r>
      <w:r w:rsidRPr="00E4753A">
        <w:rPr>
          <w:sz w:val="28"/>
          <w:szCs w:val="28"/>
          <w:rtl/>
        </w:rPr>
        <w:t>زالتها يسير وسهل</w:t>
      </w:r>
      <w:r>
        <w:rPr>
          <w:sz w:val="28"/>
          <w:szCs w:val="28"/>
          <w:rtl/>
        </w:rPr>
        <w:t xml:space="preserve">. ولكن </w:t>
      </w:r>
      <w:r>
        <w:rPr>
          <w:rFonts w:hint="cs"/>
          <w:sz w:val="28"/>
          <w:szCs w:val="28"/>
          <w:rtl/>
        </w:rPr>
        <w:t>إ</w:t>
      </w:r>
      <w:r>
        <w:rPr>
          <w:sz w:val="28"/>
          <w:szCs w:val="28"/>
          <w:rtl/>
        </w:rPr>
        <w:t>ن كانت ناشئة من العلم ف</w:t>
      </w:r>
      <w:r>
        <w:rPr>
          <w:rFonts w:hint="cs"/>
          <w:sz w:val="28"/>
          <w:szCs w:val="28"/>
          <w:rtl/>
        </w:rPr>
        <w:t>إ</w:t>
      </w:r>
      <w:r w:rsidRPr="00E4753A">
        <w:rPr>
          <w:sz w:val="28"/>
          <w:szCs w:val="28"/>
          <w:rtl/>
        </w:rPr>
        <w:t>زالتها عسير ومعضل. وقد كان هذا القسم الأخير نادراً فيما مضى من</w:t>
      </w:r>
      <w:r>
        <w:rPr>
          <w:sz w:val="28"/>
          <w:szCs w:val="28"/>
          <w:rtl/>
        </w:rPr>
        <w:t xml:space="preserve"> الزمان، وربما لا تجد من الألف </w:t>
      </w:r>
      <w:r>
        <w:rPr>
          <w:rFonts w:hint="cs"/>
          <w:sz w:val="28"/>
          <w:szCs w:val="28"/>
          <w:rtl/>
        </w:rPr>
        <w:t>إ</w:t>
      </w:r>
      <w:r w:rsidRPr="00E4753A">
        <w:rPr>
          <w:sz w:val="28"/>
          <w:szCs w:val="28"/>
          <w:rtl/>
        </w:rPr>
        <w:t>لا واحداً يضل باسم العلم. واذا ما وجد ضالون من هذا النوع ربما يسترشد منهم واحد من الألف. ذلك لأن امثال هؤلاء يعجبون بأنفسهم، فمع انهم يجهلون يعتقدون أنهم يعلمون.</w:t>
      </w:r>
      <w:r>
        <w:rPr>
          <w:rFonts w:hint="cs"/>
          <w:sz w:val="28"/>
          <w:szCs w:val="28"/>
          <w:rtl/>
        </w:rPr>
        <w:t xml:space="preserve"> </w:t>
      </w:r>
      <w:r w:rsidRPr="00E4753A">
        <w:rPr>
          <w:sz w:val="28"/>
          <w:szCs w:val="28"/>
          <w:rtl/>
        </w:rPr>
        <w:t>واني اعتقد ان الله سبحانه وتعالى قد منح ((الكلمات)) المعروفة، التي هي لمعات معنوية من اعجاز القرآن الكريم خاصية الدواء الشافي والترياق المضاد لسموم زندقة هذه الضلالة في هذا العصر</w:t>
      </w:r>
      <w:r>
        <w:rPr>
          <w:rFonts w:hint="cs"/>
          <w:sz w:val="28"/>
          <w:szCs w:val="28"/>
          <w:rtl/>
        </w:rPr>
        <w:t>)</w:t>
      </w:r>
      <w:r w:rsidRPr="00E4753A">
        <w:rPr>
          <w:rtl/>
        </w:rPr>
        <w:endnoteReference w:id="17"/>
      </w:r>
      <w:r w:rsidRPr="00E4753A">
        <w:rPr>
          <w:sz w:val="28"/>
          <w:szCs w:val="28"/>
          <w:rtl/>
        </w:rPr>
        <w:t>.</w:t>
      </w:r>
      <w:r>
        <w:rPr>
          <w:rFonts w:hint="cs"/>
          <w:sz w:val="28"/>
          <w:szCs w:val="28"/>
          <w:rtl/>
        </w:rPr>
        <w:t xml:space="preserve"> ويؤكد هذا في مواضع أخرى ، منها قوله : (إ</w:t>
      </w:r>
      <w:r>
        <w:rPr>
          <w:sz w:val="28"/>
          <w:szCs w:val="28"/>
          <w:rtl/>
        </w:rPr>
        <w:t>ن ال</w:t>
      </w:r>
      <w:r>
        <w:rPr>
          <w:rFonts w:hint="cs"/>
          <w:sz w:val="28"/>
          <w:szCs w:val="28"/>
          <w:rtl/>
        </w:rPr>
        <w:t>أ</w:t>
      </w:r>
      <w:r>
        <w:rPr>
          <w:sz w:val="28"/>
          <w:szCs w:val="28"/>
          <w:rtl/>
        </w:rPr>
        <w:t>سس ال</w:t>
      </w:r>
      <w:r>
        <w:rPr>
          <w:rFonts w:hint="cs"/>
          <w:sz w:val="28"/>
          <w:szCs w:val="28"/>
          <w:rtl/>
        </w:rPr>
        <w:t>إ</w:t>
      </w:r>
      <w:r w:rsidRPr="00E4753A">
        <w:rPr>
          <w:sz w:val="28"/>
          <w:szCs w:val="28"/>
          <w:rtl/>
        </w:rPr>
        <w:t>يمانية كانت رصينة متينة في العصور السابقة، وكان الانقياد تاماً كاملاً،</w:t>
      </w:r>
      <w:r>
        <w:rPr>
          <w:sz w:val="28"/>
          <w:szCs w:val="28"/>
          <w:rtl/>
        </w:rPr>
        <w:t xml:space="preserve"> اذ كانت توضيحات العارفين في ال</w:t>
      </w:r>
      <w:r>
        <w:rPr>
          <w:rFonts w:hint="cs"/>
          <w:sz w:val="28"/>
          <w:szCs w:val="28"/>
          <w:rtl/>
        </w:rPr>
        <w:t>أ</w:t>
      </w:r>
      <w:r w:rsidRPr="00E4753A">
        <w:rPr>
          <w:sz w:val="28"/>
          <w:szCs w:val="28"/>
          <w:rtl/>
        </w:rPr>
        <w:t>مور الفرعية مقبولة، وبياناتهم كافية حتى لو لم يكن لديهم دليل.</w:t>
      </w:r>
      <w:r>
        <w:rPr>
          <w:rFonts w:hint="cs"/>
          <w:sz w:val="28"/>
          <w:szCs w:val="28"/>
          <w:rtl/>
        </w:rPr>
        <w:t xml:space="preserve"> أ</w:t>
      </w:r>
      <w:r w:rsidRPr="00E4753A">
        <w:rPr>
          <w:sz w:val="28"/>
          <w:szCs w:val="28"/>
          <w:rtl/>
        </w:rPr>
        <w:t>ما في الوقت الحاضر فقد مدّت الضلالة باسم العلم</w:t>
      </w:r>
      <w:r>
        <w:rPr>
          <w:sz w:val="28"/>
          <w:szCs w:val="28"/>
          <w:rtl/>
        </w:rPr>
        <w:t xml:space="preserve"> يدها </w:t>
      </w:r>
      <w:r>
        <w:rPr>
          <w:rFonts w:hint="cs"/>
          <w:sz w:val="28"/>
          <w:szCs w:val="28"/>
          <w:rtl/>
        </w:rPr>
        <w:t>إ</w:t>
      </w:r>
      <w:r>
        <w:rPr>
          <w:sz w:val="28"/>
          <w:szCs w:val="28"/>
          <w:rtl/>
        </w:rPr>
        <w:t xml:space="preserve">لى </w:t>
      </w:r>
      <w:r>
        <w:rPr>
          <w:rFonts w:hint="cs"/>
          <w:sz w:val="28"/>
          <w:szCs w:val="28"/>
          <w:rtl/>
        </w:rPr>
        <w:t>أ</w:t>
      </w:r>
      <w:r>
        <w:rPr>
          <w:sz w:val="28"/>
          <w:szCs w:val="28"/>
          <w:rtl/>
        </w:rPr>
        <w:t>سس ال</w:t>
      </w:r>
      <w:r>
        <w:rPr>
          <w:rFonts w:hint="cs"/>
          <w:sz w:val="28"/>
          <w:szCs w:val="28"/>
          <w:rtl/>
        </w:rPr>
        <w:t>إ</w:t>
      </w:r>
      <w:r>
        <w:rPr>
          <w:sz w:val="28"/>
          <w:szCs w:val="28"/>
          <w:rtl/>
        </w:rPr>
        <w:t>يمان و</w:t>
      </w:r>
      <w:r>
        <w:rPr>
          <w:rFonts w:hint="cs"/>
          <w:sz w:val="28"/>
          <w:szCs w:val="28"/>
          <w:rtl/>
        </w:rPr>
        <w:t>أ</w:t>
      </w:r>
      <w:r w:rsidRPr="00E4753A">
        <w:rPr>
          <w:sz w:val="28"/>
          <w:szCs w:val="28"/>
          <w:rtl/>
        </w:rPr>
        <w:t>ركانه</w:t>
      </w:r>
      <w:r>
        <w:rPr>
          <w:rFonts w:hint="cs"/>
          <w:sz w:val="28"/>
          <w:szCs w:val="28"/>
          <w:rtl/>
        </w:rPr>
        <w:t xml:space="preserve"> )</w:t>
      </w:r>
      <w:r w:rsidRPr="006904B2">
        <w:rPr>
          <w:rtl/>
        </w:rPr>
        <w:endnoteReference w:id="18"/>
      </w:r>
      <w:r>
        <w:rPr>
          <w:rFonts w:hint="cs"/>
          <w:sz w:val="28"/>
          <w:szCs w:val="28"/>
          <w:rtl/>
        </w:rPr>
        <w:t xml:space="preserve"> ، وهذا ما حدا به أن قال : (</w:t>
      </w:r>
      <w:r w:rsidRPr="006904B2">
        <w:rPr>
          <w:sz w:val="28"/>
          <w:szCs w:val="28"/>
          <w:rtl/>
        </w:rPr>
        <w:t xml:space="preserve">لو </w:t>
      </w:r>
      <w:r>
        <w:rPr>
          <w:sz w:val="28"/>
          <w:szCs w:val="28"/>
          <w:rtl/>
        </w:rPr>
        <w:t>كان مولانا جلال الدين الرومي</w:t>
      </w:r>
      <w:r>
        <w:rPr>
          <w:rFonts w:hint="cs"/>
          <w:sz w:val="28"/>
          <w:szCs w:val="28"/>
          <w:rtl/>
        </w:rPr>
        <w:t xml:space="preserve"> </w:t>
      </w:r>
      <w:r w:rsidRPr="006904B2">
        <w:rPr>
          <w:sz w:val="28"/>
          <w:szCs w:val="28"/>
          <w:rtl/>
        </w:rPr>
        <w:t xml:space="preserve"> في هذا العصر لكتب رسائل النور</w:t>
      </w:r>
      <w:r>
        <w:rPr>
          <w:rFonts w:hint="cs"/>
          <w:sz w:val="28"/>
          <w:szCs w:val="28"/>
          <w:rtl/>
        </w:rPr>
        <w:t xml:space="preserve">، </w:t>
      </w:r>
      <w:r w:rsidRPr="006904B2">
        <w:rPr>
          <w:sz w:val="28"/>
          <w:szCs w:val="28"/>
          <w:rtl/>
        </w:rPr>
        <w:t xml:space="preserve"> ولو كنت أنا في ذلك العصر لكتبت المثنوي</w:t>
      </w:r>
      <w:r>
        <w:rPr>
          <w:rFonts w:hint="cs"/>
          <w:sz w:val="28"/>
          <w:szCs w:val="28"/>
          <w:rtl/>
        </w:rPr>
        <w:t xml:space="preserve"> ) </w:t>
      </w:r>
      <w:r>
        <w:rPr>
          <w:rStyle w:val="SonNotBavurusu"/>
          <w:sz w:val="28"/>
          <w:szCs w:val="28"/>
          <w:rtl/>
        </w:rPr>
        <w:endnoteReference w:id="19"/>
      </w:r>
      <w:r>
        <w:rPr>
          <w:rFonts w:hint="cs"/>
          <w:sz w:val="28"/>
          <w:szCs w:val="28"/>
          <w:rtl/>
        </w:rPr>
        <w:t>.</w:t>
      </w:r>
    </w:p>
    <w:p w:rsidR="00024D18" w:rsidRDefault="00024D18" w:rsidP="00A61412">
      <w:pPr>
        <w:autoSpaceDE w:val="0"/>
        <w:autoSpaceDN w:val="0"/>
        <w:bidi/>
        <w:adjustRightInd w:val="0"/>
        <w:spacing w:after="0" w:line="240" w:lineRule="auto"/>
        <w:jc w:val="both"/>
        <w:rPr>
          <w:sz w:val="28"/>
          <w:szCs w:val="28"/>
          <w:rtl/>
        </w:rPr>
      </w:pPr>
      <w:r>
        <w:rPr>
          <w:rFonts w:hint="cs"/>
          <w:sz w:val="28"/>
          <w:szCs w:val="28"/>
          <w:rtl/>
        </w:rPr>
        <w:t xml:space="preserve">  فرسائل النور لا تهرب من الواقع ، بل هي تصمد أمام متطلباته الفكرية والعلمية وتواجهه بثبات وبرهان، ومن هنا تأتي بالبدائل الإيمانية العلمية الرصينة المستنبطة من روح الشريعة والمقاصد القرآنية المستلهمة من آياتها المباركة.</w:t>
      </w:r>
    </w:p>
    <w:p w:rsidR="00024D18" w:rsidRPr="00197F10" w:rsidRDefault="00024D18" w:rsidP="00A61412">
      <w:pPr>
        <w:autoSpaceDE w:val="0"/>
        <w:autoSpaceDN w:val="0"/>
        <w:bidi/>
        <w:adjustRightInd w:val="0"/>
        <w:spacing w:after="0" w:line="240" w:lineRule="auto"/>
        <w:jc w:val="both"/>
        <w:rPr>
          <w:sz w:val="28"/>
          <w:szCs w:val="28"/>
          <w:rtl/>
        </w:rPr>
      </w:pPr>
      <w:r>
        <w:rPr>
          <w:rFonts w:hint="cs"/>
          <w:sz w:val="28"/>
          <w:szCs w:val="28"/>
          <w:rtl/>
        </w:rPr>
        <w:t xml:space="preserve">   فعندما لا تقبل المدنية الغربية الحاضرة أو الحضارة الأوروبية ومدنيتها وتهاجم عليها لأن أسسها السلبية ومضارها كثيرة على الفرد والمجتمع ، منها الأسس السلبية الخمسة </w:t>
      </w:r>
      <w:r>
        <w:rPr>
          <w:rStyle w:val="SonNotBavurusu"/>
          <w:sz w:val="28"/>
          <w:szCs w:val="28"/>
          <w:rtl/>
        </w:rPr>
        <w:endnoteReference w:id="20"/>
      </w:r>
      <w:r>
        <w:rPr>
          <w:rFonts w:hint="cs"/>
          <w:sz w:val="28"/>
          <w:szCs w:val="28"/>
          <w:rtl/>
        </w:rPr>
        <w:t xml:space="preserve">، تأتي وهي تبين البديل المناسب من القرآن ، وتسميها بمدنية الشريعة المحمدية أو المدنية الحقيقية أو الفضلى . وإليك البيان من الرسائل ، فالأستاذ يقول أن الأسس السلبية للمدنية الغربية ، هي : ( </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1ــ نقطة استنادها وركيزتها: القوة، وهذه من شأنها: التجاوز والاعتداء.</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2ــ هدفها وقصدها: المنفعة، وهذه من شأنها: التزاحم.</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3ــ دستورها في الحياة: الجدال والصراع، وهذا من شأنه: التنازع.</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4ــ رابطتها بين الكتل البشرية هي العنصرية والقومية السلبية التي تنمو وتتوسع بابتلاع الآخرين وشأنها التصادم الرهيب.</w:t>
      </w:r>
    </w:p>
    <w:p w:rsidR="00024D18"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5ــ خدمتها للبشرية خدمة جذابة: تشجيع الهوى والهوسات وتلبية رغبات النفس الأمارة ذلك الهوى الذي هو سبب لمسخ الانسان مسخاً معنوياً</w:t>
      </w:r>
      <w:r>
        <w:rPr>
          <w:rFonts w:asciiTheme="minorBidi" w:hAnsiTheme="minorBidi" w:hint="cs"/>
          <w:sz w:val="28"/>
          <w:szCs w:val="28"/>
          <w:rtl/>
          <w:lang w:val="en-US" w:bidi="ar-IQ"/>
        </w:rPr>
        <w:t xml:space="preserve">) </w:t>
      </w:r>
      <w:r w:rsidRPr="00197F10">
        <w:rPr>
          <w:rFonts w:asciiTheme="minorBidi" w:hAnsiTheme="minorBidi"/>
          <w:sz w:val="28"/>
          <w:szCs w:val="28"/>
          <w:rtl/>
          <w:lang w:val="en-US" w:bidi="ar-IQ"/>
        </w:rPr>
        <w:t>.</w:t>
      </w:r>
      <w:r>
        <w:rPr>
          <w:rFonts w:asciiTheme="minorBidi" w:hAnsiTheme="minorBidi" w:hint="cs"/>
          <w:sz w:val="28"/>
          <w:szCs w:val="28"/>
          <w:rtl/>
          <w:lang w:val="en-US" w:bidi="ar-IQ"/>
        </w:rPr>
        <w:t xml:space="preserve"> </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Pr>
          <w:rFonts w:asciiTheme="minorBidi" w:hAnsiTheme="minorBidi" w:hint="cs"/>
          <w:sz w:val="28"/>
          <w:szCs w:val="28"/>
          <w:rtl/>
          <w:lang w:val="en-US" w:bidi="ar-IQ"/>
        </w:rPr>
        <w:t xml:space="preserve">  ثم يأتي يتكلم عما أتت بها الشريعة ، ويقول : (</w:t>
      </w:r>
      <w:r w:rsidRPr="00197F10">
        <w:rPr>
          <w:rFonts w:asciiTheme="minorBidi" w:hAnsiTheme="minorBidi"/>
          <w:sz w:val="28"/>
          <w:szCs w:val="28"/>
          <w:rtl/>
          <w:lang w:val="en-US" w:bidi="ar-IQ"/>
        </w:rPr>
        <w:t>أما المدنية التي تتضمنها الشريعة الأحمدية وتأمر بها:</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فإن نقطة استنادها: الحق بدلاً من القوة، والحق من شأنه: العدالة والتوازن.</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وهدفها: الفضيلة بدلاًمن المنفعة، والفضيلة من شأنها: المودّة والتجاذب.</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جهة الوحدة فيها: الرابطة الدينية والوطنية والصنفية بدلاً من العنصرية والقومية، وهذه الرابطة من شأنها: الأخوة المخلصة والمسالمة الجادة والدفاع فقط عند الاعتداء الخارجي.</w:t>
      </w:r>
    </w:p>
    <w:p w:rsidR="00024D18" w:rsidRPr="00197F10" w:rsidRDefault="00024D18" w:rsidP="00197F10">
      <w:pPr>
        <w:autoSpaceDE w:val="0"/>
        <w:autoSpaceDN w:val="0"/>
        <w:bidi/>
        <w:adjustRightInd w:val="0"/>
        <w:spacing w:after="0" w:line="240" w:lineRule="auto"/>
        <w:jc w:val="both"/>
        <w:rPr>
          <w:rFonts w:asciiTheme="minorBidi" w:hAnsiTheme="minorBidi"/>
          <w:sz w:val="28"/>
          <w:szCs w:val="28"/>
          <w:rtl/>
          <w:lang w:val="en-US" w:bidi="ar-IQ"/>
        </w:rPr>
      </w:pPr>
      <w:r w:rsidRPr="00197F10">
        <w:rPr>
          <w:rFonts w:asciiTheme="minorBidi" w:hAnsiTheme="minorBidi"/>
          <w:sz w:val="28"/>
          <w:szCs w:val="28"/>
          <w:rtl/>
          <w:lang w:val="en-US" w:bidi="ar-IQ"/>
        </w:rPr>
        <w:t>دستورها في الحياة:</w:t>
      </w:r>
      <w:r w:rsidRPr="00EE602C">
        <w:rPr>
          <w:rFonts w:asciiTheme="minorBidi" w:hAnsiTheme="minorBidi"/>
          <w:sz w:val="28"/>
          <w:szCs w:val="28"/>
          <w:rtl/>
          <w:lang w:val="en-US" w:bidi="ar-IQ"/>
        </w:rPr>
        <w:t>التعاون</w:t>
      </w:r>
      <w:r w:rsidRPr="00197F10">
        <w:rPr>
          <w:rFonts w:asciiTheme="minorBidi" w:hAnsiTheme="minorBidi"/>
          <w:sz w:val="28"/>
          <w:szCs w:val="28"/>
          <w:rtl/>
          <w:lang w:val="en-US" w:bidi="ar-IQ"/>
        </w:rPr>
        <w:t xml:space="preserve"> بدلاً من الجدال والصراع، والتعاون من شأنه: الاتحاد والتساند.</w:t>
      </w:r>
    </w:p>
    <w:p w:rsidR="00024D18" w:rsidRDefault="00024D18" w:rsidP="00AD55E1">
      <w:pPr>
        <w:autoSpaceDE w:val="0"/>
        <w:autoSpaceDN w:val="0"/>
        <w:bidi/>
        <w:adjustRightInd w:val="0"/>
        <w:spacing w:after="0" w:line="240" w:lineRule="auto"/>
        <w:jc w:val="both"/>
        <w:rPr>
          <w:rFonts w:asciiTheme="minorBidi" w:hAnsiTheme="minorBidi"/>
          <w:sz w:val="28"/>
          <w:szCs w:val="28"/>
          <w:rtl/>
        </w:rPr>
      </w:pPr>
      <w:r w:rsidRPr="00197F10">
        <w:rPr>
          <w:rFonts w:asciiTheme="minorBidi" w:hAnsiTheme="minorBidi"/>
          <w:sz w:val="28"/>
          <w:szCs w:val="28"/>
          <w:rtl/>
          <w:lang w:val="en-US" w:bidi="ar-IQ"/>
        </w:rPr>
        <w:t xml:space="preserve">وتضع الهدى بدلاً من الهوى، والهدى من شأنه:رفع الانسان روحياً الى مراقي الكمالات) </w:t>
      </w:r>
      <w:r w:rsidRPr="00197F10">
        <w:rPr>
          <w:rStyle w:val="SonNotBavurusu"/>
          <w:rFonts w:asciiTheme="minorBidi" w:hAnsiTheme="minorBidi"/>
          <w:color w:val="000000"/>
          <w:sz w:val="28"/>
          <w:szCs w:val="28"/>
          <w:rtl/>
          <w:lang w:val="en-US" w:bidi="ar-IQ"/>
        </w:rPr>
        <w:endnoteReference w:id="21"/>
      </w:r>
      <w:r w:rsidRPr="00197F10">
        <w:rPr>
          <w:rFonts w:asciiTheme="minorBidi" w:hAnsiTheme="minorBidi"/>
          <w:sz w:val="28"/>
          <w:szCs w:val="28"/>
          <w:rtl/>
        </w:rPr>
        <w:t xml:space="preserve"> </w:t>
      </w:r>
      <w:r>
        <w:rPr>
          <w:rFonts w:asciiTheme="minorBidi" w:hAnsiTheme="minorBidi" w:hint="cs"/>
          <w:sz w:val="28"/>
          <w:szCs w:val="28"/>
          <w:rtl/>
        </w:rPr>
        <w:t>.</w:t>
      </w:r>
    </w:p>
    <w:p w:rsidR="00024D18" w:rsidRDefault="00024D18" w:rsidP="00A61412">
      <w:pPr>
        <w:autoSpaceDE w:val="0"/>
        <w:autoSpaceDN w:val="0"/>
        <w:bidi/>
        <w:adjustRightInd w:val="0"/>
        <w:spacing w:after="0" w:line="240" w:lineRule="auto"/>
        <w:jc w:val="both"/>
        <w:rPr>
          <w:rFonts w:asciiTheme="minorBidi" w:hAnsiTheme="minorBidi"/>
          <w:sz w:val="28"/>
          <w:szCs w:val="28"/>
          <w:rtl/>
        </w:rPr>
      </w:pPr>
      <w:r>
        <w:rPr>
          <w:rFonts w:asciiTheme="minorBidi" w:hAnsiTheme="minorBidi" w:hint="cs"/>
          <w:sz w:val="28"/>
          <w:szCs w:val="28"/>
          <w:rtl/>
        </w:rPr>
        <w:t xml:space="preserve">  فمن قارن بين الفهمين ورأى واقعهما على أرض العمل ، لايمكن له القبول بمفهوم أو مؤدّى فكري يذهب بالفرد والمجتمع إلى الهاوية والخسران ، ويجعله أنانياً لا يحسب الحساب لغير من على منواله في العيش والتفكير ، ويجعل نفسه وأهواءاته المقياس لمعرفة الحق والحقيقة. </w:t>
      </w:r>
    </w:p>
    <w:p w:rsidR="00024D18" w:rsidRPr="00197F10" w:rsidRDefault="00024D18" w:rsidP="00AD55E1">
      <w:pPr>
        <w:autoSpaceDE w:val="0"/>
        <w:autoSpaceDN w:val="0"/>
        <w:bidi/>
        <w:adjustRightInd w:val="0"/>
        <w:spacing w:after="0" w:line="240" w:lineRule="auto"/>
        <w:jc w:val="both"/>
        <w:rPr>
          <w:rFonts w:asciiTheme="minorBidi" w:hAnsiTheme="minorBidi"/>
          <w:sz w:val="28"/>
          <w:szCs w:val="28"/>
        </w:rPr>
      </w:pPr>
    </w:p>
    <w:p w:rsidR="00024D18" w:rsidRPr="00AD55E1" w:rsidRDefault="00024D18" w:rsidP="0026673F">
      <w:pPr>
        <w:pStyle w:val="ListeParagraf"/>
        <w:numPr>
          <w:ilvl w:val="0"/>
          <w:numId w:val="1"/>
        </w:numPr>
        <w:bidi/>
        <w:jc w:val="both"/>
        <w:rPr>
          <w:b/>
          <w:bCs/>
          <w:sz w:val="28"/>
          <w:szCs w:val="28"/>
          <w:u w:val="single"/>
        </w:rPr>
      </w:pPr>
      <w:r w:rsidRPr="00AD55E1">
        <w:rPr>
          <w:rFonts w:hint="cs"/>
          <w:b/>
          <w:bCs/>
          <w:sz w:val="28"/>
          <w:szCs w:val="28"/>
          <w:u w:val="single"/>
          <w:rtl/>
        </w:rPr>
        <w:t>تقديس الشريعة ونصوصها وجعلها الأساس والمنطلق:</w:t>
      </w:r>
    </w:p>
    <w:p w:rsidR="00024D18" w:rsidRDefault="00024D18" w:rsidP="00AD55E1">
      <w:pPr>
        <w:autoSpaceDE w:val="0"/>
        <w:autoSpaceDN w:val="0"/>
        <w:bidi/>
        <w:adjustRightInd w:val="0"/>
        <w:spacing w:after="0" w:line="240" w:lineRule="auto"/>
        <w:jc w:val="both"/>
        <w:rPr>
          <w:rFonts w:asciiTheme="minorBidi" w:hAnsiTheme="minorBidi"/>
          <w:sz w:val="28"/>
          <w:szCs w:val="28"/>
          <w:rtl/>
          <w:lang w:val="en-US" w:bidi="ar-IQ"/>
        </w:rPr>
      </w:pPr>
      <w:r>
        <w:rPr>
          <w:rFonts w:asciiTheme="minorBidi" w:hAnsiTheme="minorBidi" w:hint="cs"/>
          <w:sz w:val="28"/>
          <w:szCs w:val="28"/>
          <w:rtl/>
          <w:lang w:val="en-US" w:bidi="ar-IQ"/>
        </w:rPr>
        <w:t xml:space="preserve">   </w:t>
      </w:r>
      <w:r w:rsidRPr="00AD55E1">
        <w:rPr>
          <w:rFonts w:asciiTheme="minorBidi" w:hAnsiTheme="minorBidi" w:hint="cs"/>
          <w:sz w:val="28"/>
          <w:szCs w:val="28"/>
          <w:rtl/>
          <w:lang w:val="en-US" w:bidi="ar-IQ"/>
        </w:rPr>
        <w:t xml:space="preserve">كثيراً ما يريد الأستاذ أن يوضح سمو الشريعة وقدسية نصوصها ، وقد سلك مسالك شتى لتقرير هذه </w:t>
      </w:r>
      <w:r w:rsidRPr="00EE602C">
        <w:rPr>
          <w:rFonts w:asciiTheme="minorBidi" w:hAnsiTheme="minorBidi" w:hint="cs"/>
          <w:sz w:val="28"/>
          <w:szCs w:val="28"/>
          <w:rtl/>
          <w:lang w:val="en-US" w:bidi="ar-IQ"/>
        </w:rPr>
        <w:t xml:space="preserve">الحقيقة السامية. فعندما يقارن بين الفقه والشريعة ، أو بين النصوص المقدسة وفهم العلماء لها </w:t>
      </w:r>
      <w:r>
        <w:rPr>
          <w:rFonts w:asciiTheme="minorBidi" w:hAnsiTheme="minorBidi" w:hint="cs"/>
          <w:sz w:val="28"/>
          <w:szCs w:val="28"/>
          <w:rtl/>
          <w:lang w:val="en-US" w:bidi="ar-IQ"/>
        </w:rPr>
        <w:t xml:space="preserve">، </w:t>
      </w:r>
      <w:r w:rsidRPr="00EE602C">
        <w:rPr>
          <w:rFonts w:asciiTheme="minorBidi" w:hAnsiTheme="minorBidi" w:hint="cs"/>
          <w:sz w:val="28"/>
          <w:szCs w:val="28"/>
          <w:rtl/>
          <w:lang w:val="en-US" w:bidi="ar-IQ"/>
        </w:rPr>
        <w:t xml:space="preserve">يقول : </w:t>
      </w:r>
      <w:r w:rsidRPr="00AD55E1">
        <w:rPr>
          <w:rFonts w:asciiTheme="minorBidi" w:hAnsiTheme="minorBidi" w:hint="cs"/>
          <w:sz w:val="28"/>
          <w:szCs w:val="28"/>
          <w:rtl/>
          <w:lang w:val="en-US" w:bidi="ar-IQ"/>
        </w:rPr>
        <w:t>(</w:t>
      </w:r>
      <w:r w:rsidRPr="00AD55E1">
        <w:rPr>
          <w:rFonts w:asciiTheme="minorBidi" w:hAnsiTheme="minorBidi"/>
          <w:sz w:val="28"/>
          <w:szCs w:val="28"/>
          <w:rtl/>
          <w:lang w:val="en-US" w:bidi="ar-IQ"/>
        </w:rPr>
        <w:t xml:space="preserve">كل مَن يملك استعداداً للاجتهاد يستطيع </w:t>
      </w:r>
      <w:r w:rsidRPr="00AD55E1">
        <w:rPr>
          <w:rFonts w:asciiTheme="minorBidi" w:hAnsiTheme="minorBidi" w:hint="cs"/>
          <w:sz w:val="28"/>
          <w:szCs w:val="28"/>
          <w:rtl/>
          <w:lang w:val="en-US" w:bidi="ar-IQ"/>
        </w:rPr>
        <w:t>أ</w:t>
      </w:r>
      <w:r w:rsidRPr="00AD55E1">
        <w:rPr>
          <w:rFonts w:asciiTheme="minorBidi" w:hAnsiTheme="minorBidi"/>
          <w:sz w:val="28"/>
          <w:szCs w:val="28"/>
          <w:rtl/>
          <w:lang w:val="en-US" w:bidi="ar-IQ"/>
        </w:rPr>
        <w:t xml:space="preserve">ن يجتهد لنفسه </w:t>
      </w:r>
      <w:r w:rsidRPr="00AD55E1">
        <w:rPr>
          <w:rFonts w:asciiTheme="minorBidi" w:hAnsiTheme="minorBidi" w:hint="cs"/>
          <w:sz w:val="28"/>
          <w:szCs w:val="28"/>
          <w:rtl/>
          <w:lang w:val="en-US" w:bidi="ar-IQ"/>
        </w:rPr>
        <w:t xml:space="preserve">، </w:t>
      </w:r>
      <w:r w:rsidRPr="00AD55E1">
        <w:rPr>
          <w:rFonts w:asciiTheme="minorBidi" w:hAnsiTheme="minorBidi"/>
          <w:sz w:val="28"/>
          <w:szCs w:val="28"/>
          <w:rtl/>
          <w:lang w:val="en-US" w:bidi="ar-IQ"/>
        </w:rPr>
        <w:t xml:space="preserve">إلاّ </w:t>
      </w:r>
      <w:r w:rsidRPr="00AD55E1">
        <w:rPr>
          <w:rFonts w:asciiTheme="minorBidi" w:hAnsiTheme="minorBidi" w:hint="cs"/>
          <w:sz w:val="28"/>
          <w:szCs w:val="28"/>
          <w:rtl/>
          <w:lang w:val="en-US" w:bidi="ar-IQ"/>
        </w:rPr>
        <w:t>أ</w:t>
      </w:r>
      <w:r w:rsidRPr="00AD55E1">
        <w:rPr>
          <w:rFonts w:asciiTheme="minorBidi" w:hAnsiTheme="minorBidi"/>
          <w:sz w:val="28"/>
          <w:szCs w:val="28"/>
          <w:rtl/>
          <w:lang w:val="en-US" w:bidi="ar-IQ"/>
        </w:rPr>
        <w:t xml:space="preserve">نه لا يستطيع </w:t>
      </w:r>
      <w:r w:rsidRPr="00AD55E1">
        <w:rPr>
          <w:rFonts w:asciiTheme="minorBidi" w:hAnsiTheme="minorBidi" w:hint="cs"/>
          <w:sz w:val="28"/>
          <w:szCs w:val="28"/>
          <w:rtl/>
          <w:lang w:val="en-US" w:bidi="ar-IQ"/>
        </w:rPr>
        <w:t>أ</w:t>
      </w:r>
      <w:r w:rsidRPr="00AD55E1">
        <w:rPr>
          <w:rFonts w:asciiTheme="minorBidi" w:hAnsiTheme="minorBidi"/>
          <w:sz w:val="28"/>
          <w:szCs w:val="28"/>
          <w:rtl/>
          <w:lang w:val="en-US" w:bidi="ar-IQ"/>
        </w:rPr>
        <w:t>ن يشرّع</w:t>
      </w:r>
      <w:r w:rsidRPr="00AD55E1">
        <w:rPr>
          <w:rFonts w:asciiTheme="minorBidi" w:hAnsiTheme="minorBidi" w:hint="cs"/>
          <w:sz w:val="28"/>
          <w:szCs w:val="28"/>
          <w:rtl/>
          <w:lang w:val="en-US" w:bidi="ar-IQ"/>
        </w:rPr>
        <w:t>)</w:t>
      </w:r>
      <w:r w:rsidRPr="00AD55E1">
        <w:rPr>
          <w:rFonts w:asciiTheme="minorBidi" w:hAnsiTheme="minorBidi"/>
          <w:rtl/>
          <w:lang w:val="en-US" w:bidi="ar-IQ"/>
        </w:rPr>
        <w:endnoteReference w:id="22"/>
      </w:r>
      <w:r w:rsidRPr="00AD55E1">
        <w:rPr>
          <w:rFonts w:asciiTheme="minorBidi" w:hAnsiTheme="minorBidi"/>
          <w:sz w:val="28"/>
          <w:szCs w:val="28"/>
          <w:rtl/>
          <w:lang w:val="en-US" w:bidi="ar-IQ"/>
        </w:rPr>
        <w:t>.</w:t>
      </w:r>
      <w:r w:rsidRPr="00AD55E1">
        <w:rPr>
          <w:rFonts w:asciiTheme="minorBidi" w:hAnsiTheme="minorBidi" w:hint="cs"/>
          <w:sz w:val="28"/>
          <w:szCs w:val="28"/>
          <w:rtl/>
          <w:lang w:val="en-US" w:bidi="ar-IQ"/>
        </w:rPr>
        <w:t xml:space="preserve"> ويوضح هذا الكل</w:t>
      </w:r>
      <w:r>
        <w:rPr>
          <w:rFonts w:asciiTheme="minorBidi" w:hAnsiTheme="minorBidi" w:hint="cs"/>
          <w:sz w:val="28"/>
          <w:szCs w:val="28"/>
          <w:rtl/>
          <w:lang w:val="en-US" w:bidi="ar-IQ"/>
        </w:rPr>
        <w:t>ام بتفصيل أكثر في مكان آخر بقوله</w:t>
      </w:r>
      <w:r w:rsidRPr="00AD55E1">
        <w:rPr>
          <w:rFonts w:asciiTheme="minorBidi" w:hAnsiTheme="minorBidi" w:hint="cs"/>
          <w:sz w:val="28"/>
          <w:szCs w:val="28"/>
          <w:rtl/>
          <w:lang w:val="en-US" w:bidi="ar-IQ"/>
        </w:rPr>
        <w:t>:</w:t>
      </w:r>
      <w:r w:rsidRPr="00EE602C">
        <w:rPr>
          <w:rFonts w:asciiTheme="minorBidi" w:hAnsiTheme="minorBidi" w:hint="cs"/>
          <w:sz w:val="28"/>
          <w:szCs w:val="28"/>
          <w:rtl/>
          <w:lang w:val="en-US" w:bidi="ar-IQ"/>
        </w:rPr>
        <w:t xml:space="preserve"> (</w:t>
      </w:r>
      <w:r w:rsidRPr="00EE602C">
        <w:rPr>
          <w:rFonts w:asciiTheme="minorBidi" w:hAnsiTheme="minorBidi"/>
          <w:sz w:val="28"/>
          <w:szCs w:val="28"/>
          <w:rtl/>
          <w:lang w:val="en-US" w:bidi="ar-IQ"/>
        </w:rPr>
        <w:t>كل من لديه استعداد وقابلية على الاجتهاد وحائز على شروطه، له أن يجتهد لنفسه في غير ما ورد فيه النص، من دون أن يلزم الاخرين به، اذ لا يستطيع أن يشرّع ويدعو الامة الى مفهومه. اذ فهمه يُعدّ من فقه الشريعة ولكن ليس الشريعة نفسها، لذا ربما يكون الانسان مجتهداً ولكن لا يمكن ان يكون مشرّعاً. فالدعوة الى اي فكر كان مشروطة بقبول جمهور العلماء له، والاّ فهو بدعة مردودة. تنحصر بصاحبها ولا تتعداه. لأن الإجماع وجمهور الفقهاء هم الذين يميزون ختم الشريعة عليه</w:t>
      </w:r>
      <w:r>
        <w:rPr>
          <w:rFonts w:asciiTheme="minorBidi" w:hAnsiTheme="minorBidi" w:hint="cs"/>
          <w:sz w:val="28"/>
          <w:szCs w:val="28"/>
          <w:rtl/>
          <w:lang w:val="en-US" w:bidi="ar-IQ"/>
        </w:rPr>
        <w:t>)</w:t>
      </w:r>
      <w:r w:rsidRPr="00AD55E1">
        <w:rPr>
          <w:rtl/>
        </w:rPr>
        <w:endnoteReference w:id="23"/>
      </w:r>
      <w:r w:rsidRPr="00EE602C">
        <w:rPr>
          <w:rFonts w:asciiTheme="minorBidi" w:hAnsiTheme="minorBidi"/>
          <w:sz w:val="28"/>
          <w:szCs w:val="28"/>
          <w:rtl/>
          <w:lang w:val="en-US" w:bidi="ar-IQ"/>
        </w:rPr>
        <w:t>.</w:t>
      </w:r>
    </w:p>
    <w:p w:rsidR="00024D18" w:rsidRDefault="00024D18" w:rsidP="00562092">
      <w:pPr>
        <w:autoSpaceDE w:val="0"/>
        <w:autoSpaceDN w:val="0"/>
        <w:bidi/>
        <w:adjustRightInd w:val="0"/>
        <w:spacing w:after="0" w:line="240" w:lineRule="auto"/>
        <w:jc w:val="both"/>
        <w:rPr>
          <w:rFonts w:asciiTheme="minorBidi" w:hAnsiTheme="minorBidi"/>
          <w:sz w:val="28"/>
          <w:szCs w:val="28"/>
          <w:rtl/>
          <w:lang w:val="en-US" w:bidi="ar-IQ"/>
        </w:rPr>
      </w:pPr>
      <w:r>
        <w:rPr>
          <w:rFonts w:asciiTheme="minorBidi" w:hAnsiTheme="minorBidi" w:hint="cs"/>
          <w:sz w:val="28"/>
          <w:szCs w:val="28"/>
          <w:rtl/>
          <w:lang w:val="en-US" w:bidi="ar-IQ"/>
        </w:rPr>
        <w:t xml:space="preserve">  إذا في مقابل الشريعة هناك الفقه والاجتهاد ، ولا يمكن التسوية بين المصطلحين ، فالأصل هو الأول وهوالحامل للحقيقة والصواب حتماً متى وجد ، بينما الثاني فهم البشر وهو معرض للخطأ والمناقشة ، مع هذا فهذه الاجتهادات تصح أن توصف بالشرعية إذا لم تكن مشوبة بالفلسفة المادية أو التبعية للهوى أو الأرضية ــ كما في تعبير الأستاذ ــ ، إذ التدخل في عبادة العباد دون الرخصة أو الإذن المعنوي ، وتعلق هذه الاجتهادات بالأرض دون السماء مما يجعلنا أن نصفها بأنها غير مقبولة ولا شرعية </w:t>
      </w:r>
      <w:r w:rsidRPr="00AD55E1">
        <w:rPr>
          <w:rtl/>
        </w:rPr>
        <w:endnoteReference w:id="24"/>
      </w:r>
      <w:r>
        <w:rPr>
          <w:rFonts w:asciiTheme="minorBidi" w:hAnsiTheme="minorBidi" w:hint="cs"/>
          <w:sz w:val="28"/>
          <w:szCs w:val="28"/>
          <w:rtl/>
          <w:lang w:val="en-US" w:bidi="ar-IQ"/>
        </w:rPr>
        <w:t>، فأساس شرعيتها ينبع من مدى تعلقها بالشريعة وروحها ، فكلما بعدت عن النصوص الشرعية الثابتة ومقاصدها ، كلما ازدادت بعداً عن واقع الحياة الدينية والاعتبار والشرعية.</w:t>
      </w:r>
    </w:p>
    <w:p w:rsidR="00024D18" w:rsidRDefault="00024D18" w:rsidP="00204AC0">
      <w:pPr>
        <w:autoSpaceDE w:val="0"/>
        <w:autoSpaceDN w:val="0"/>
        <w:bidi/>
        <w:adjustRightInd w:val="0"/>
        <w:spacing w:after="0" w:line="240" w:lineRule="auto"/>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ومن جانب آخر فالأستاذ يصف الاجتهادات بأنها مرايا عاكسة للثقرآن ومناظير إليه ، فلا يمكن توصيفها بأنها الظل للشريعة أو الوكيل عنها ، فالشريعة لا ترضى بالظل ولا بالوكيل </w:t>
      </w:r>
      <w:r w:rsidRPr="00AD55E1">
        <w:rPr>
          <w:rtl/>
        </w:rPr>
        <w:endnoteReference w:id="25"/>
      </w:r>
      <w:r>
        <w:rPr>
          <w:rFonts w:asciiTheme="minorBidi" w:hAnsiTheme="minorBidi" w:hint="cs"/>
          <w:sz w:val="28"/>
          <w:szCs w:val="28"/>
          <w:rtl/>
          <w:lang w:val="en-US" w:bidi="ar-IQ"/>
        </w:rPr>
        <w:t xml:space="preserve">  ، وهذا فيصل التفرقة بين الشريعة والاجتهادات الواردة حولها ، فلا يطلق على الفقه واجتهاد الفقهاء الشريعة على سبيل الحقيقة ، وإنما تصح الوصف بالشريعة أو يختم الاجتهاد بختم الشريعة بأمرين : أولهما بعد أن يتلقى القبول من الجميع المسمى بالإجماع ، أو حظي قبوله برأي جمهرة العلماء. </w:t>
      </w:r>
    </w:p>
    <w:p w:rsidR="00024D18" w:rsidRPr="00095701" w:rsidRDefault="00024D18" w:rsidP="00095701">
      <w:pPr>
        <w:autoSpaceDE w:val="0"/>
        <w:autoSpaceDN w:val="0"/>
        <w:bidi/>
        <w:adjustRightInd w:val="0"/>
        <w:spacing w:after="0" w:line="240" w:lineRule="auto"/>
        <w:jc w:val="both"/>
        <w:rPr>
          <w:rFonts w:asciiTheme="minorBidi" w:hAnsiTheme="minorBidi"/>
          <w:sz w:val="28"/>
          <w:szCs w:val="28"/>
          <w:lang w:val="en-US" w:bidi="ar-IQ"/>
        </w:rPr>
      </w:pPr>
      <w:r>
        <w:rPr>
          <w:rFonts w:asciiTheme="minorBidi" w:hAnsiTheme="minorBidi" w:hint="cs"/>
          <w:sz w:val="28"/>
          <w:szCs w:val="28"/>
          <w:rtl/>
          <w:lang w:val="en-US" w:bidi="ar-IQ"/>
        </w:rPr>
        <w:t xml:space="preserve">   ومن جانب ثان متعلق فلا يمكن حصر الحق في الاجتهادات والآراء والأفكار الشخصية ، فهذا مدعاة التطرف والغلو والتعصب ، فمن هنا وضع الأستاذ قاعدة ذهبية ، أن من حقنا إدعاء الحق أو حتى الأحقية ، ولكن لا ينبغي ادعاء حصر الحق فهذه الدعوة غير مقبولة ، يقول الأستاذ : (</w:t>
      </w:r>
      <w:r w:rsidRPr="00562092">
        <w:rPr>
          <w:rFonts w:asciiTheme="minorBidi" w:hAnsiTheme="minorBidi"/>
          <w:sz w:val="28"/>
          <w:szCs w:val="28"/>
          <w:rtl/>
          <w:lang w:val="en-US" w:bidi="ar-IQ"/>
        </w:rPr>
        <w:t xml:space="preserve">لابد أن يكون (هو حق) بدلاً من (هو الحق). </w:t>
      </w:r>
      <w:r>
        <w:rPr>
          <w:rFonts w:asciiTheme="minorBidi" w:hAnsiTheme="minorBidi"/>
          <w:sz w:val="28"/>
          <w:szCs w:val="28"/>
          <w:rtl/>
          <w:lang w:val="en-US" w:bidi="ar-IQ"/>
        </w:rPr>
        <w:t>و (هو حسن) بدلاً من (هو الحسن)</w:t>
      </w:r>
      <w:r>
        <w:rPr>
          <w:rFonts w:asciiTheme="minorBidi" w:hAnsiTheme="minorBidi" w:hint="cs"/>
          <w:sz w:val="28"/>
          <w:szCs w:val="28"/>
          <w:rtl/>
          <w:lang w:val="en-US" w:bidi="ar-IQ"/>
        </w:rPr>
        <w:t xml:space="preserve"> . إ</w:t>
      </w:r>
      <w:r w:rsidRPr="00562092">
        <w:rPr>
          <w:rFonts w:asciiTheme="minorBidi" w:hAnsiTheme="minorBidi"/>
          <w:sz w:val="28"/>
          <w:szCs w:val="28"/>
          <w:rtl/>
          <w:lang w:val="en-US" w:bidi="ar-IQ"/>
        </w:rPr>
        <w:t>ذ يحق لكل</w:t>
      </w:r>
      <w:r>
        <w:rPr>
          <w:rFonts w:asciiTheme="minorBidi" w:hAnsiTheme="minorBidi"/>
          <w:sz w:val="28"/>
          <w:szCs w:val="28"/>
          <w:rtl/>
          <w:lang w:val="en-US" w:bidi="ar-IQ"/>
        </w:rPr>
        <w:t xml:space="preserve"> مسلم أن يقول في مسلكه ومذهبه: </w:t>
      </w:r>
      <w:r>
        <w:rPr>
          <w:rFonts w:asciiTheme="minorBidi" w:hAnsiTheme="minorBidi" w:hint="cs"/>
          <w:sz w:val="28"/>
          <w:szCs w:val="28"/>
          <w:rtl/>
          <w:lang w:val="en-US" w:bidi="ar-IQ"/>
        </w:rPr>
        <w:t>إ</w:t>
      </w:r>
      <w:r>
        <w:rPr>
          <w:rFonts w:asciiTheme="minorBidi" w:hAnsiTheme="minorBidi"/>
          <w:sz w:val="28"/>
          <w:szCs w:val="28"/>
          <w:rtl/>
          <w:lang w:val="en-US" w:bidi="ar-IQ"/>
        </w:rPr>
        <w:t xml:space="preserve">ن هذا (حق) ولا </w:t>
      </w:r>
      <w:r>
        <w:rPr>
          <w:rFonts w:asciiTheme="minorBidi" w:hAnsiTheme="minorBidi" w:hint="cs"/>
          <w:sz w:val="28"/>
          <w:szCs w:val="28"/>
          <w:rtl/>
          <w:lang w:val="en-US" w:bidi="ar-IQ"/>
        </w:rPr>
        <w:t>أ</w:t>
      </w:r>
      <w:r>
        <w:rPr>
          <w:rFonts w:asciiTheme="minorBidi" w:hAnsiTheme="minorBidi"/>
          <w:sz w:val="28"/>
          <w:szCs w:val="28"/>
          <w:rtl/>
          <w:lang w:val="en-US" w:bidi="ar-IQ"/>
        </w:rPr>
        <w:t>تعرض لما عداه. ف</w:t>
      </w:r>
      <w:r>
        <w:rPr>
          <w:rFonts w:asciiTheme="minorBidi" w:hAnsiTheme="minorBidi" w:hint="cs"/>
          <w:sz w:val="28"/>
          <w:szCs w:val="28"/>
          <w:rtl/>
          <w:lang w:val="en-US" w:bidi="ar-IQ"/>
        </w:rPr>
        <w:t>إ</w:t>
      </w:r>
      <w:r w:rsidRPr="00562092">
        <w:rPr>
          <w:rFonts w:asciiTheme="minorBidi" w:hAnsiTheme="minorBidi"/>
          <w:sz w:val="28"/>
          <w:szCs w:val="28"/>
          <w:rtl/>
          <w:lang w:val="en-US" w:bidi="ar-IQ"/>
        </w:rPr>
        <w:t>ن يك جميلاً فمذهبي أجمل. بينما لا يحق له الق</w:t>
      </w:r>
      <w:r>
        <w:rPr>
          <w:rFonts w:asciiTheme="minorBidi" w:hAnsiTheme="minorBidi"/>
          <w:sz w:val="28"/>
          <w:szCs w:val="28"/>
          <w:rtl/>
          <w:lang w:val="en-US" w:bidi="ar-IQ"/>
        </w:rPr>
        <w:t xml:space="preserve">ول في مذهبه: </w:t>
      </w:r>
      <w:r>
        <w:rPr>
          <w:rFonts w:asciiTheme="minorBidi" w:hAnsiTheme="minorBidi" w:hint="cs"/>
          <w:sz w:val="28"/>
          <w:szCs w:val="28"/>
          <w:rtl/>
          <w:lang w:val="en-US" w:bidi="ar-IQ"/>
        </w:rPr>
        <w:t>إ</w:t>
      </w:r>
      <w:r w:rsidRPr="00562092">
        <w:rPr>
          <w:rFonts w:asciiTheme="minorBidi" w:hAnsiTheme="minorBidi"/>
          <w:sz w:val="28"/>
          <w:szCs w:val="28"/>
          <w:rtl/>
          <w:lang w:val="en-US" w:bidi="ar-IQ"/>
        </w:rPr>
        <w:t xml:space="preserve">ن هذا هو (الحق) وما عداه باطل. وما عندي هو (الحسن) فحسب </w:t>
      </w:r>
      <w:r>
        <w:rPr>
          <w:rFonts w:asciiTheme="minorBidi" w:hAnsiTheme="minorBidi" w:hint="cs"/>
          <w:sz w:val="28"/>
          <w:szCs w:val="28"/>
          <w:rtl/>
          <w:lang w:val="en-US" w:bidi="ar-IQ"/>
        </w:rPr>
        <w:t xml:space="preserve">، </w:t>
      </w:r>
      <w:r w:rsidRPr="00562092">
        <w:rPr>
          <w:rFonts w:asciiTheme="minorBidi" w:hAnsiTheme="minorBidi"/>
          <w:sz w:val="28"/>
          <w:szCs w:val="28"/>
          <w:rtl/>
          <w:lang w:val="en-US" w:bidi="ar-IQ"/>
        </w:rPr>
        <w:t>وغيره قبيح وخطأ!</w:t>
      </w:r>
      <w:r>
        <w:rPr>
          <w:rFonts w:asciiTheme="minorBidi" w:hAnsiTheme="minorBidi" w:hint="cs"/>
          <w:sz w:val="28"/>
          <w:szCs w:val="28"/>
          <w:rtl/>
          <w:lang w:val="en-US" w:bidi="ar-IQ"/>
        </w:rPr>
        <w:t>)</w:t>
      </w:r>
      <w:r w:rsidRPr="00FA1FAE">
        <w:rPr>
          <w:rtl/>
        </w:rPr>
        <w:endnoteReference w:id="26"/>
      </w:r>
      <w:r>
        <w:rPr>
          <w:rFonts w:asciiTheme="minorBidi" w:hAnsiTheme="minorBidi" w:hint="cs"/>
          <w:sz w:val="28"/>
          <w:szCs w:val="28"/>
          <w:rtl/>
          <w:lang w:val="en-US" w:bidi="ar-IQ"/>
        </w:rPr>
        <w:t>. ولكن الشريعة لا تقبل إلا الحق ولا توصف إلا به ، يقول سبحانه : (</w:t>
      </w:r>
      <w:r w:rsidRPr="00FA1FAE">
        <w:rPr>
          <w:rFonts w:asciiTheme="minorBidi" w:hAnsiTheme="minorBidi"/>
          <w:sz w:val="28"/>
          <w:szCs w:val="28"/>
          <w:rtl/>
          <w:lang w:val="en-US" w:bidi="ar-IQ"/>
        </w:rPr>
        <w:t xml:space="preserve">الْحَقُّ مِنْ رَبِّكَ فَلَا تَكُونَنَّ مِنَ الْمُمْتَرِينَ </w:t>
      </w:r>
      <w:r w:rsidRPr="00FA1FAE">
        <w:rPr>
          <w:rFonts w:asciiTheme="minorBidi" w:hAnsiTheme="minorBidi" w:hint="cs"/>
          <w:sz w:val="28"/>
          <w:szCs w:val="28"/>
          <w:rtl/>
          <w:lang w:val="en-US" w:bidi="ar-IQ"/>
        </w:rPr>
        <w:t>)</w:t>
      </w:r>
      <w:r w:rsidRPr="00FA1FAE">
        <w:rPr>
          <w:rFonts w:asciiTheme="minorBidi" w:hAnsiTheme="minorBidi"/>
          <w:sz w:val="28"/>
          <w:szCs w:val="28"/>
          <w:rtl/>
          <w:lang w:val="en-US" w:bidi="ar-IQ"/>
        </w:rPr>
        <w:t>(</w:t>
      </w:r>
      <w:r w:rsidRPr="00FA1FAE">
        <w:rPr>
          <w:rFonts w:asciiTheme="minorBidi" w:hAnsiTheme="minorBidi" w:hint="cs"/>
          <w:sz w:val="28"/>
          <w:szCs w:val="28"/>
          <w:rtl/>
          <w:lang w:val="en-US" w:bidi="ar-IQ"/>
        </w:rPr>
        <w:t xml:space="preserve"> البقرة :</w:t>
      </w:r>
      <w:r w:rsidRPr="00FA1FAE">
        <w:rPr>
          <w:rFonts w:asciiTheme="minorBidi" w:hAnsiTheme="minorBidi"/>
          <w:sz w:val="28"/>
          <w:szCs w:val="28"/>
          <w:rtl/>
          <w:lang w:val="en-US" w:bidi="ar-IQ"/>
        </w:rPr>
        <w:t>147)</w:t>
      </w:r>
      <w:r w:rsidRPr="00FA1FAE">
        <w:rPr>
          <w:rFonts w:asciiTheme="minorBidi" w:hAnsiTheme="minorBidi" w:hint="cs"/>
          <w:sz w:val="28"/>
          <w:szCs w:val="28"/>
          <w:rtl/>
          <w:lang w:val="en-US" w:bidi="ar-IQ"/>
        </w:rPr>
        <w:t xml:space="preserve"> ، وقال : (... </w:t>
      </w:r>
      <w:r w:rsidRPr="00FA1FAE">
        <w:rPr>
          <w:rFonts w:asciiTheme="minorBidi" w:hAnsiTheme="minorBidi"/>
          <w:sz w:val="28"/>
          <w:szCs w:val="28"/>
          <w:rtl/>
          <w:lang w:val="en-US" w:bidi="ar-IQ"/>
        </w:rPr>
        <w:t>لَقَدْ جَاءَكَ الْحَقُّ مِنْ رَبِّكَ فَلَا تَكُونَنَّ مِنَ الْمُمْتَرِينَ</w:t>
      </w:r>
      <w:r w:rsidRPr="00FA1FAE">
        <w:rPr>
          <w:rFonts w:asciiTheme="minorBidi" w:hAnsiTheme="minorBidi" w:hint="cs"/>
          <w:sz w:val="28"/>
          <w:szCs w:val="28"/>
          <w:rtl/>
          <w:lang w:val="en-US" w:bidi="ar-IQ"/>
        </w:rPr>
        <w:t>)</w:t>
      </w:r>
      <w:r w:rsidRPr="00FA1FAE">
        <w:rPr>
          <w:rFonts w:asciiTheme="minorBidi" w:hAnsiTheme="minorBidi"/>
          <w:sz w:val="28"/>
          <w:szCs w:val="28"/>
          <w:rtl/>
          <w:lang w:val="en-US" w:bidi="ar-IQ"/>
        </w:rPr>
        <w:t xml:space="preserve"> (</w:t>
      </w:r>
      <w:r w:rsidRPr="00FA1FAE">
        <w:rPr>
          <w:rFonts w:asciiTheme="minorBidi" w:hAnsiTheme="minorBidi" w:hint="cs"/>
          <w:sz w:val="28"/>
          <w:szCs w:val="28"/>
          <w:rtl/>
          <w:lang w:val="en-US" w:bidi="ar-IQ"/>
        </w:rPr>
        <w:t xml:space="preserve">يونس : </w:t>
      </w:r>
      <w:r w:rsidRPr="00FA1FAE">
        <w:rPr>
          <w:rFonts w:asciiTheme="minorBidi" w:hAnsiTheme="minorBidi"/>
          <w:sz w:val="28"/>
          <w:szCs w:val="28"/>
          <w:rtl/>
          <w:lang w:val="en-US" w:bidi="ar-IQ"/>
        </w:rPr>
        <w:t>94)</w:t>
      </w:r>
      <w:r w:rsidRPr="00FA1FAE">
        <w:rPr>
          <w:rFonts w:asciiTheme="minorBidi" w:hAnsiTheme="minorBidi" w:hint="cs"/>
          <w:sz w:val="28"/>
          <w:szCs w:val="28"/>
          <w:rtl/>
          <w:lang w:val="en-US" w:bidi="ar-IQ"/>
        </w:rPr>
        <w:t xml:space="preserve"> ، وقال أيضاً : (</w:t>
      </w:r>
      <w:r w:rsidRPr="00FA1FAE">
        <w:rPr>
          <w:rFonts w:asciiTheme="minorBidi" w:hAnsiTheme="minorBidi"/>
          <w:sz w:val="28"/>
          <w:szCs w:val="28"/>
          <w:rtl/>
          <w:lang w:val="en-US" w:bidi="ar-IQ"/>
        </w:rPr>
        <w:t>قُلْ يَاأَيُّهَا النَّاسُ قَدْ جَاءَكُمُ الْحَقُّ مِنْ رَبِّكُمْ فَمَنِ اهْتَدَى فَإِنَّمَا يَهْتَدِي لِنَفْسِهِ وَمَنْ ضَلَّ فَإِنَّمَا يَضِلُّ عَلَيْهَا وَمَا أَنَا عَلَيْكُمْ بِوَكِيلٍ</w:t>
      </w:r>
      <w:r w:rsidRPr="00FA1FAE">
        <w:rPr>
          <w:rFonts w:asciiTheme="minorBidi" w:hAnsiTheme="minorBidi" w:hint="cs"/>
          <w:sz w:val="28"/>
          <w:szCs w:val="28"/>
          <w:rtl/>
          <w:lang w:val="en-US" w:bidi="ar-IQ"/>
        </w:rPr>
        <w:t>)</w:t>
      </w:r>
      <w:r w:rsidRPr="00FA1FAE">
        <w:rPr>
          <w:rFonts w:asciiTheme="minorBidi" w:hAnsiTheme="minorBidi"/>
          <w:sz w:val="28"/>
          <w:szCs w:val="28"/>
          <w:rtl/>
          <w:lang w:val="en-US" w:bidi="ar-IQ"/>
        </w:rPr>
        <w:t xml:space="preserve"> (</w:t>
      </w:r>
      <w:r w:rsidRPr="00FA1FAE">
        <w:rPr>
          <w:rFonts w:asciiTheme="minorBidi" w:hAnsiTheme="minorBidi" w:hint="cs"/>
          <w:sz w:val="28"/>
          <w:szCs w:val="28"/>
          <w:rtl/>
          <w:lang w:val="en-US" w:bidi="ar-IQ"/>
        </w:rPr>
        <w:t xml:space="preserve">يونس : </w:t>
      </w:r>
      <w:r w:rsidRPr="00FA1FAE">
        <w:rPr>
          <w:rFonts w:asciiTheme="minorBidi" w:hAnsiTheme="minorBidi"/>
          <w:sz w:val="28"/>
          <w:szCs w:val="28"/>
          <w:rtl/>
          <w:lang w:val="en-US" w:bidi="ar-IQ"/>
        </w:rPr>
        <w:t>108)</w:t>
      </w:r>
      <w:r>
        <w:rPr>
          <w:rFonts w:asciiTheme="minorBidi" w:hAnsiTheme="minorBidi" w:hint="cs"/>
          <w:sz w:val="28"/>
          <w:szCs w:val="28"/>
          <w:rtl/>
          <w:lang w:val="en-US" w:bidi="ar-IQ"/>
        </w:rPr>
        <w:t>.</w:t>
      </w:r>
    </w:p>
    <w:p w:rsidR="00024D18" w:rsidRPr="00AD55E1" w:rsidRDefault="00024D18" w:rsidP="003D18E2">
      <w:pPr>
        <w:pStyle w:val="ListeParagraf"/>
        <w:numPr>
          <w:ilvl w:val="0"/>
          <w:numId w:val="1"/>
        </w:numPr>
        <w:bidi/>
        <w:jc w:val="both"/>
        <w:rPr>
          <w:b/>
          <w:bCs/>
          <w:sz w:val="28"/>
          <w:szCs w:val="28"/>
          <w:u w:val="single"/>
        </w:rPr>
      </w:pPr>
      <w:r>
        <w:rPr>
          <w:rFonts w:hint="cs"/>
          <w:b/>
          <w:bCs/>
          <w:sz w:val="28"/>
          <w:szCs w:val="28"/>
          <w:u w:val="single"/>
          <w:rtl/>
        </w:rPr>
        <w:t>إحترام العقل وتطلعاته مع</w:t>
      </w:r>
      <w:r w:rsidRPr="00AD55E1">
        <w:rPr>
          <w:rFonts w:hint="cs"/>
          <w:b/>
          <w:bCs/>
          <w:sz w:val="28"/>
          <w:szCs w:val="28"/>
          <w:u w:val="single"/>
          <w:rtl/>
        </w:rPr>
        <w:t xml:space="preserve"> </w:t>
      </w:r>
      <w:r>
        <w:rPr>
          <w:rFonts w:hint="cs"/>
          <w:b/>
          <w:bCs/>
          <w:sz w:val="28"/>
          <w:szCs w:val="28"/>
          <w:u w:val="single"/>
          <w:rtl/>
        </w:rPr>
        <w:t xml:space="preserve">بقائه مكلفاً تحت مظلة الشريعة </w:t>
      </w:r>
      <w:r w:rsidRPr="00AD55E1">
        <w:rPr>
          <w:rFonts w:hint="cs"/>
          <w:b/>
          <w:bCs/>
          <w:sz w:val="28"/>
          <w:szCs w:val="28"/>
          <w:u w:val="single"/>
          <w:rtl/>
        </w:rPr>
        <w:t>:</w:t>
      </w:r>
    </w:p>
    <w:p w:rsidR="00024D18" w:rsidRDefault="00024D18" w:rsidP="00AD55E1">
      <w:pPr>
        <w:autoSpaceDE w:val="0"/>
        <w:autoSpaceDN w:val="0"/>
        <w:bidi/>
        <w:adjustRightInd w:val="0"/>
        <w:spacing w:after="0" w:line="240" w:lineRule="auto"/>
        <w:jc w:val="both"/>
        <w:rPr>
          <w:rFonts w:asciiTheme="minorBidi" w:hAnsiTheme="minorBidi"/>
          <w:sz w:val="28"/>
          <w:szCs w:val="28"/>
          <w:rtl/>
          <w:lang w:val="en-US" w:bidi="ar-IQ"/>
        </w:rPr>
      </w:pPr>
      <w:r>
        <w:rPr>
          <w:rFonts w:asciiTheme="minorBidi" w:hAnsiTheme="minorBidi" w:hint="cs"/>
          <w:sz w:val="28"/>
          <w:szCs w:val="28"/>
          <w:rtl/>
          <w:lang w:val="en-US" w:bidi="ar-IQ"/>
        </w:rPr>
        <w:t xml:space="preserve">  مباحث العقل في رسائل النور متشعبة ومتعددة ، فهناك بيان لأهميته ومكانته وتبجيل لإدراكاته ، وفي المقابل هناك التصدي لمن يرى الاكتفاء به وحصر العلم والمعرفة في طريقه وعن طريقه. فالإنسان مكون من لطائف مختلفة متعددة ، وهذا ما أهَّله بأن يكون سيّد المخلوقات ومشرفاً عليها بخطاب الكلام الإلهي ، ويكون أهلا لجنان خالدة في حياة أبدية ، نَعَم صحيح أن العقل مدار التكليف ، ولكن لا يحصر الإنسان وأهميته في عقله فقط ، بل هناك القلب والحسّ والشفقة وغيرها .</w:t>
      </w:r>
    </w:p>
    <w:p w:rsidR="00024D18" w:rsidRDefault="00024D18" w:rsidP="00A33126">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الأستاذ النورسي في موضع أهمية العقل ومكانته ، يقول : </w:t>
      </w:r>
      <w:r w:rsidRPr="004C3C2F">
        <w:rPr>
          <w:rFonts w:asciiTheme="minorBidi" w:hAnsiTheme="minorBidi" w:hint="cs"/>
          <w:sz w:val="28"/>
          <w:szCs w:val="28"/>
          <w:rtl/>
          <w:lang w:val="en-US" w:bidi="ar-IQ"/>
        </w:rPr>
        <w:t>(</w:t>
      </w:r>
      <w:r w:rsidRPr="004C3C2F">
        <w:rPr>
          <w:rFonts w:asciiTheme="minorBidi" w:hAnsiTheme="minorBidi"/>
          <w:sz w:val="28"/>
          <w:szCs w:val="28"/>
          <w:rtl/>
          <w:lang w:val="en-US" w:bidi="ar-IQ"/>
        </w:rPr>
        <w:t>من ال</w:t>
      </w:r>
      <w:r w:rsidRPr="004C3C2F">
        <w:rPr>
          <w:rFonts w:asciiTheme="minorBidi" w:hAnsiTheme="minorBidi" w:hint="cs"/>
          <w:sz w:val="28"/>
          <w:szCs w:val="28"/>
          <w:rtl/>
          <w:lang w:val="en-US" w:bidi="ar-IQ"/>
        </w:rPr>
        <w:t>أ</w:t>
      </w:r>
      <w:r w:rsidRPr="004C3C2F">
        <w:rPr>
          <w:rFonts w:asciiTheme="minorBidi" w:hAnsiTheme="minorBidi"/>
          <w:sz w:val="28"/>
          <w:szCs w:val="28"/>
          <w:rtl/>
          <w:lang w:val="en-US" w:bidi="ar-IQ"/>
        </w:rPr>
        <w:t xml:space="preserve">صول المقررة </w:t>
      </w:r>
      <w:r w:rsidRPr="004C3C2F">
        <w:rPr>
          <w:rFonts w:asciiTheme="minorBidi" w:hAnsiTheme="minorBidi" w:hint="cs"/>
          <w:sz w:val="28"/>
          <w:szCs w:val="28"/>
          <w:rtl/>
          <w:lang w:val="en-US" w:bidi="ar-IQ"/>
        </w:rPr>
        <w:t>أ</w:t>
      </w:r>
      <w:r w:rsidRPr="004C3C2F">
        <w:rPr>
          <w:rFonts w:asciiTheme="minorBidi" w:hAnsiTheme="minorBidi"/>
          <w:sz w:val="28"/>
          <w:szCs w:val="28"/>
          <w:rtl/>
          <w:lang w:val="en-US" w:bidi="ar-IQ"/>
        </w:rPr>
        <w:t>نه:</w:t>
      </w:r>
      <w:r w:rsidRPr="004C3C2F">
        <w:rPr>
          <w:rFonts w:asciiTheme="minorBidi" w:hAnsiTheme="minorBidi" w:hint="cs"/>
          <w:sz w:val="28"/>
          <w:szCs w:val="28"/>
          <w:rtl/>
          <w:lang w:val="en-US" w:bidi="ar-IQ"/>
        </w:rPr>
        <w:t xml:space="preserve"> إ</w:t>
      </w:r>
      <w:r w:rsidRPr="004C3C2F">
        <w:rPr>
          <w:rFonts w:asciiTheme="minorBidi" w:hAnsiTheme="minorBidi"/>
          <w:sz w:val="28"/>
          <w:szCs w:val="28"/>
          <w:rtl/>
          <w:lang w:val="en-US" w:bidi="ar-IQ"/>
        </w:rPr>
        <w:t xml:space="preserve">ذا تعارض العقل والنقل، يعدّ العقل أصلاً ويؤوّل النقل، ولكن ينبغي لذلك العقل </w:t>
      </w:r>
      <w:r w:rsidRPr="004C3C2F">
        <w:rPr>
          <w:rFonts w:asciiTheme="minorBidi" w:hAnsiTheme="minorBidi" w:hint="cs"/>
          <w:sz w:val="28"/>
          <w:szCs w:val="28"/>
          <w:rtl/>
          <w:lang w:val="en-US" w:bidi="ar-IQ"/>
        </w:rPr>
        <w:t>أ</w:t>
      </w:r>
      <w:r w:rsidRPr="004C3C2F">
        <w:rPr>
          <w:rFonts w:asciiTheme="minorBidi" w:hAnsiTheme="minorBidi"/>
          <w:sz w:val="28"/>
          <w:szCs w:val="28"/>
          <w:rtl/>
          <w:lang w:val="en-US" w:bidi="ar-IQ"/>
        </w:rPr>
        <w:t>ن يكون عقلاً حقاً</w:t>
      </w:r>
      <w:r w:rsidRPr="004C3C2F">
        <w:rPr>
          <w:rFonts w:asciiTheme="minorBidi" w:hAnsiTheme="minorBidi" w:hint="cs"/>
          <w:sz w:val="28"/>
          <w:szCs w:val="28"/>
          <w:rtl/>
          <w:lang w:val="en-US" w:bidi="ar-IQ"/>
        </w:rPr>
        <w:t>)</w:t>
      </w:r>
      <w:r w:rsidRPr="004C3C2F">
        <w:rPr>
          <w:rtl/>
          <w:lang w:val="en-US" w:bidi="ar-IQ"/>
        </w:rPr>
        <w:endnoteReference w:id="27"/>
      </w:r>
      <w:r w:rsidRPr="004C3C2F">
        <w:rPr>
          <w:rFonts w:asciiTheme="minorBidi" w:hAnsiTheme="minorBidi"/>
          <w:sz w:val="28"/>
          <w:szCs w:val="28"/>
          <w:rtl/>
          <w:lang w:val="en-US" w:bidi="ar-IQ"/>
        </w:rPr>
        <w:t>.</w:t>
      </w:r>
      <w:r>
        <w:rPr>
          <w:rFonts w:asciiTheme="minorBidi" w:hAnsiTheme="minorBidi" w:hint="cs"/>
          <w:sz w:val="28"/>
          <w:szCs w:val="28"/>
          <w:rtl/>
          <w:lang w:val="en-US" w:bidi="ar-IQ"/>
        </w:rPr>
        <w:t xml:space="preserve"> ويمكن أن يفهم المقصود من هذا العقل الذي أراده الأستاذ من خلال توضيح له في موضع آخر عندما قال :</w:t>
      </w:r>
      <w:r w:rsidRPr="00A33126">
        <w:rPr>
          <w:rFonts w:asciiTheme="minorBidi" w:hAnsiTheme="minorBidi" w:hint="cs"/>
          <w:sz w:val="28"/>
          <w:szCs w:val="28"/>
          <w:rtl/>
          <w:lang w:val="en-US" w:bidi="ar-IQ"/>
        </w:rPr>
        <w:t xml:space="preserve"> </w:t>
      </w:r>
      <w:r w:rsidRPr="004C3C2F">
        <w:rPr>
          <w:rFonts w:asciiTheme="minorBidi" w:hAnsiTheme="minorBidi" w:hint="cs"/>
          <w:sz w:val="28"/>
          <w:szCs w:val="28"/>
          <w:rtl/>
          <w:lang w:val="en-US" w:bidi="ar-IQ"/>
        </w:rPr>
        <w:t>(</w:t>
      </w:r>
      <w:r w:rsidRPr="004C3C2F">
        <w:rPr>
          <w:rFonts w:asciiTheme="minorBidi" w:hAnsiTheme="minorBidi"/>
          <w:sz w:val="28"/>
          <w:szCs w:val="28"/>
          <w:rtl/>
          <w:lang w:val="en-US" w:bidi="ar-IQ"/>
        </w:rPr>
        <w:t xml:space="preserve">لأن </w:t>
      </w:r>
      <w:r>
        <w:rPr>
          <w:rFonts w:asciiTheme="minorBidi" w:hAnsiTheme="minorBidi"/>
          <w:sz w:val="28"/>
          <w:szCs w:val="28"/>
          <w:rtl/>
          <w:lang w:val="en-US" w:bidi="ar-IQ"/>
        </w:rPr>
        <w:t xml:space="preserve">عقل كل </w:t>
      </w:r>
      <w:r>
        <w:rPr>
          <w:rFonts w:asciiTheme="minorBidi" w:hAnsiTheme="minorBidi" w:hint="cs"/>
          <w:sz w:val="28"/>
          <w:szCs w:val="28"/>
          <w:rtl/>
          <w:lang w:val="en-US" w:bidi="ar-IQ"/>
        </w:rPr>
        <w:t>أ</w:t>
      </w:r>
      <w:r w:rsidRPr="004C3C2F">
        <w:rPr>
          <w:rFonts w:asciiTheme="minorBidi" w:hAnsiTheme="minorBidi"/>
          <w:sz w:val="28"/>
          <w:szCs w:val="28"/>
          <w:rtl/>
          <w:lang w:val="en-US" w:bidi="ar-IQ"/>
        </w:rPr>
        <w:t>حد لايكفي في درك العدالة احتاج النوع الى عقل كلي للعدالة يستفيد منه عقل العموم. وما ذلك العقل الاّ قانون كليّ، وما هو إلاّ</w:t>
      </w:r>
      <w:r>
        <w:rPr>
          <w:rFonts w:asciiTheme="minorBidi" w:hAnsiTheme="minorBidi" w:hint="cs"/>
          <w:sz w:val="28"/>
          <w:szCs w:val="28"/>
          <w:rtl/>
          <w:lang w:val="en-US" w:bidi="ar-IQ"/>
        </w:rPr>
        <w:t xml:space="preserve"> الشريعة)</w:t>
      </w:r>
      <w:r w:rsidRPr="004C3C2F">
        <w:rPr>
          <w:rFonts w:asciiTheme="minorBidi" w:hAnsiTheme="minorBidi"/>
          <w:sz w:val="28"/>
          <w:szCs w:val="28"/>
          <w:rtl/>
          <w:lang w:val="en-US" w:bidi="ar-IQ"/>
        </w:rPr>
        <w:endnoteReference w:id="28"/>
      </w:r>
      <w:r>
        <w:rPr>
          <w:rFonts w:asciiTheme="minorBidi" w:hAnsiTheme="minorBidi" w:hint="cs"/>
          <w:sz w:val="28"/>
          <w:szCs w:val="28"/>
          <w:rtl/>
          <w:lang w:val="en-US" w:bidi="ar-IQ"/>
        </w:rPr>
        <w:t>.</w:t>
      </w:r>
    </w:p>
    <w:p w:rsidR="00024D18" w:rsidRPr="006108D8" w:rsidRDefault="00024D18" w:rsidP="003B731F">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فتبين أن أمر العقل في وصوله إلى الحقائق ليس على إطلاقه ، فمثلاً لا يعد بالعقل عنده ما لم يكن ممتزجاً مع القلب ووظيفته ، ومتعاوناً معه ، فقد قال : (</w:t>
      </w:r>
      <w:r w:rsidRPr="006108D8">
        <w:rPr>
          <w:rFonts w:asciiTheme="minorBidi" w:hAnsiTheme="minorBidi"/>
          <w:sz w:val="28"/>
          <w:szCs w:val="28"/>
          <w:rtl/>
          <w:lang w:val="en-US" w:bidi="ar-IQ"/>
        </w:rPr>
        <w:t xml:space="preserve">لا يتنور الفكر من دون ضياء القلب.فإن لم يمتزج ذلك النور وهذا الضياء، فالفكر ظلامٌ دامس يتفجّر منه الظلم والجهل. </w:t>
      </w:r>
      <w:r>
        <w:rPr>
          <w:rFonts w:asciiTheme="minorBidi" w:hAnsiTheme="minorBidi"/>
          <w:sz w:val="28"/>
          <w:szCs w:val="28"/>
          <w:rtl/>
          <w:lang w:val="en-US" w:bidi="ar-IQ"/>
        </w:rPr>
        <w:t>فهو ظلام قد لبس لبوس النور (نور</w:t>
      </w:r>
      <w:r w:rsidRPr="006108D8">
        <w:rPr>
          <w:rFonts w:asciiTheme="minorBidi" w:hAnsiTheme="minorBidi"/>
          <w:sz w:val="28"/>
          <w:szCs w:val="28"/>
          <w:rtl/>
          <w:lang w:val="en-US" w:bidi="ar-IQ"/>
        </w:rPr>
        <w:t>الفكر) زوراً وبهتاناً.</w:t>
      </w:r>
    </w:p>
    <w:p w:rsidR="00024D18" w:rsidRPr="006108D8" w:rsidRDefault="00024D18" w:rsidP="00EC40E6">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w:t>
      </w:r>
      <w:r w:rsidRPr="006108D8">
        <w:rPr>
          <w:rFonts w:asciiTheme="minorBidi" w:hAnsiTheme="minorBidi"/>
          <w:sz w:val="28"/>
          <w:szCs w:val="28"/>
          <w:rtl/>
          <w:lang w:val="en-US" w:bidi="ar-IQ"/>
        </w:rPr>
        <w:t>ففي عينك نهار لكنه بياض مظلم، وفيها سواد لكنه منور.فان لم يكن فيها ذلك السواد المنور، فلا تكون تلك الش</w:t>
      </w:r>
      <w:r>
        <w:rPr>
          <w:rFonts w:asciiTheme="minorBidi" w:hAnsiTheme="minorBidi"/>
          <w:sz w:val="28"/>
          <w:szCs w:val="28"/>
          <w:rtl/>
          <w:lang w:val="en-US" w:bidi="ar-IQ"/>
        </w:rPr>
        <w:t>حمة عيناً، ولا تقدر على الرؤية.</w:t>
      </w:r>
      <w:r>
        <w:rPr>
          <w:rFonts w:asciiTheme="minorBidi" w:hAnsiTheme="minorBidi" w:hint="cs"/>
          <w:sz w:val="28"/>
          <w:szCs w:val="28"/>
          <w:rtl/>
          <w:lang w:val="en-US" w:bidi="ar-IQ"/>
        </w:rPr>
        <w:t xml:space="preserve"> </w:t>
      </w:r>
      <w:r>
        <w:rPr>
          <w:rFonts w:asciiTheme="minorBidi" w:hAnsiTheme="minorBidi"/>
          <w:sz w:val="28"/>
          <w:szCs w:val="28"/>
          <w:rtl/>
          <w:lang w:val="en-US" w:bidi="ar-IQ"/>
        </w:rPr>
        <w:t>وهكذا، لا قيمة لبصر بلا بصيرة.</w:t>
      </w:r>
      <w:r>
        <w:rPr>
          <w:rFonts w:asciiTheme="minorBidi" w:hAnsiTheme="minorBidi" w:hint="cs"/>
          <w:sz w:val="28"/>
          <w:szCs w:val="28"/>
          <w:rtl/>
          <w:lang w:val="en-US" w:bidi="ar-IQ"/>
        </w:rPr>
        <w:t xml:space="preserve"> </w:t>
      </w:r>
      <w:r w:rsidRPr="006108D8">
        <w:rPr>
          <w:rFonts w:asciiTheme="minorBidi" w:hAnsiTheme="minorBidi"/>
          <w:sz w:val="28"/>
          <w:szCs w:val="28"/>
          <w:rtl/>
          <w:lang w:val="en-US" w:bidi="ar-IQ"/>
        </w:rPr>
        <w:t>فإن لم تكن سويداء القلب في فكرة بيضاء ناصعة، فحصيلةُ الدماغ لا تكون علماً ولا بصيرة.فلا عقل دون قلب</w:t>
      </w:r>
      <w:r w:rsidRPr="006108D8">
        <w:rPr>
          <w:rFonts w:asciiTheme="minorBidi" w:hAnsiTheme="minorBidi" w:hint="cs"/>
          <w:sz w:val="28"/>
          <w:szCs w:val="28"/>
          <w:rtl/>
          <w:lang w:val="en-US" w:bidi="ar-IQ"/>
        </w:rPr>
        <w:t>)</w:t>
      </w:r>
      <w:r w:rsidRPr="006108D8">
        <w:rPr>
          <w:rFonts w:asciiTheme="minorBidi" w:hAnsiTheme="minorBidi"/>
          <w:sz w:val="28"/>
          <w:szCs w:val="28"/>
          <w:rtl/>
        </w:rPr>
        <w:endnoteReference w:id="29"/>
      </w:r>
      <w:r w:rsidRPr="006108D8">
        <w:rPr>
          <w:rFonts w:asciiTheme="minorBidi" w:hAnsiTheme="minorBidi"/>
          <w:sz w:val="28"/>
          <w:szCs w:val="28"/>
          <w:rtl/>
          <w:lang w:val="en-US" w:bidi="ar-IQ"/>
        </w:rPr>
        <w:t>.</w:t>
      </w:r>
    </w:p>
    <w:p w:rsidR="00024D18" w:rsidRDefault="00024D18" w:rsidP="00EC40E6">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وهكذا فالعقل غير مقبول إدراكاته وغير مأمون تطلعاته ما لم يرتبط بخالقه ويعمل تحت مظلة شريعته وفي رضائه ، يقول الأستاذ :  (</w:t>
      </w:r>
      <w:r w:rsidRPr="006108D8">
        <w:rPr>
          <w:rFonts w:asciiTheme="minorBidi" w:hAnsiTheme="minorBidi"/>
          <w:sz w:val="28"/>
          <w:szCs w:val="28"/>
          <w:rtl/>
          <w:lang w:val="en-US" w:bidi="ar-IQ"/>
        </w:rPr>
        <w:t>العقل عضو وآلة، إن لم تبعه ـ يا اخي ـ لله ولم تستعمله في سبيله، بل جعلته في سبيل الهوى والنفس، فانه يتحول الى عضو مشؤوم مزعج وعاجز، اذ يحمّلك آلام الماضي الحزينة وأهوال المستقبل المخيفة، فينحدر عندئذٍ الى درك آلة ضارة مشؤومة، ألا ترى كيف يهرب الفاسق من واقع حياته وينغمس في اللهو أو السكر انقاذاً لنفسه من ازعاجات عقله؟ ولكن اذا بيع العقل الى الله، واُستُعمل في سبيله ولأجله، فانه يكون مفتاحاً رائعاً بحيث يفتح ما لا يعد من خزائن الرحمة الإلهية وكنوز الحكمة الربانية فاينما ينظر صاحبه وكيفما يفكر يرى الحكمة الإلهية في كل شئ، وكل موجود، وكل حادثة. ويشاهد الرحمة الإلهية متجلية على الوجود كله، فيرقى العقل بهذا الى مرتبة مرشدٍ رباني يهئ صاحبه للسعادة الخالدة</w:t>
      </w:r>
      <w:r w:rsidRPr="006108D8">
        <w:rPr>
          <w:rFonts w:asciiTheme="minorBidi" w:hAnsiTheme="minorBidi" w:hint="cs"/>
          <w:sz w:val="28"/>
          <w:szCs w:val="28"/>
          <w:rtl/>
          <w:lang w:val="en-US" w:bidi="ar-IQ"/>
        </w:rPr>
        <w:t xml:space="preserve">) </w:t>
      </w:r>
      <w:r w:rsidRPr="00EC40E6">
        <w:rPr>
          <w:rFonts w:asciiTheme="minorBidi" w:hAnsiTheme="minorBidi"/>
          <w:sz w:val="28"/>
          <w:szCs w:val="28"/>
          <w:rtl/>
          <w:lang w:val="en-US" w:bidi="ar-IQ"/>
        </w:rPr>
        <w:endnoteReference w:id="30"/>
      </w:r>
      <w:r>
        <w:rPr>
          <w:rFonts w:asciiTheme="minorBidi" w:hAnsiTheme="minorBidi" w:hint="cs"/>
          <w:sz w:val="28"/>
          <w:szCs w:val="28"/>
          <w:rtl/>
          <w:lang w:val="en-US" w:bidi="ar-IQ"/>
        </w:rPr>
        <w:t xml:space="preserve"> ،  فلذلك لا عقل ولا اعتبار له من غير الإيمان ، يحدثنا الأستاذ الآن عما شاهده من الحقيقة ووصل إليه مطمئناً ، حيث قال : (</w:t>
      </w:r>
      <w:r w:rsidRPr="00EC40E6">
        <w:rPr>
          <w:rFonts w:asciiTheme="minorBidi" w:hAnsiTheme="minorBidi"/>
          <w:sz w:val="28"/>
          <w:szCs w:val="28"/>
          <w:rtl/>
          <w:lang w:val="en-US" w:bidi="ar-IQ"/>
        </w:rPr>
        <w:t>وشاهدتُ السننَ كالحبالِ المتدلّية من السماء، من استمسك ولو بجزئي استَصعد واستسعد. ورأيتُ مَن خالَفَها واعتمدَ على العقل الدائر بين الناس، كمَن يريد ان يبلُغَ اسباب السموات بالوسائل الارضية فيتحمّق كما تَحمّقَ فرعونُ بـ (ياهَامَانُ اِبنِ لِي صَرحَاً..)</w:t>
      </w:r>
      <w:r w:rsidRPr="00EC40E6">
        <w:rPr>
          <w:rFonts w:asciiTheme="minorBidi" w:hAnsiTheme="minorBidi" w:hint="cs"/>
          <w:sz w:val="28"/>
          <w:szCs w:val="28"/>
          <w:rtl/>
          <w:lang w:val="en-US" w:bidi="ar-IQ"/>
        </w:rPr>
        <w:t xml:space="preserve"> </w:t>
      </w:r>
      <w:r w:rsidRPr="00EC40E6">
        <w:rPr>
          <w:rFonts w:asciiTheme="minorBidi" w:hAnsiTheme="minorBidi"/>
          <w:sz w:val="28"/>
          <w:szCs w:val="28"/>
          <w:rtl/>
        </w:rPr>
        <w:endnoteReference w:id="31"/>
      </w:r>
      <w:r>
        <w:rPr>
          <w:rFonts w:asciiTheme="minorBidi" w:hAnsiTheme="minorBidi" w:hint="cs"/>
          <w:sz w:val="28"/>
          <w:szCs w:val="28"/>
          <w:rtl/>
          <w:lang w:val="en-US" w:bidi="ar-IQ"/>
        </w:rPr>
        <w:t>.</w:t>
      </w:r>
    </w:p>
    <w:p w:rsidR="00024D18" w:rsidRDefault="00024D18" w:rsidP="003B5B1F">
      <w:pPr>
        <w:autoSpaceDE w:val="0"/>
        <w:autoSpaceDN w:val="0"/>
        <w:bidi/>
        <w:adjustRightInd w:val="0"/>
        <w:spacing w:after="0" w:line="240" w:lineRule="auto"/>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ويوضح جانباً آخراً من المسألة بحيث لا يمكن التغافل عنها من حيث طبيعة العقل ومقدرته في الدفاع والتصدي أمام الهجمات الشرسة عليه ، ويرى بأن العقل قد يقع تحت طائلة الأهواء وينهزم أمام سيلها ، وهكذا شأن توأمه الذي هو القلب ، فالقلب والعقل على دوام المعركة مع الأهواء والنفس الأمارة بالسوء الإنساني ، يقول الأستاذ : (</w:t>
      </w:r>
      <w:r>
        <w:rPr>
          <w:rFonts w:asciiTheme="minorBidi" w:hAnsiTheme="minorBidi"/>
          <w:sz w:val="28"/>
          <w:szCs w:val="28"/>
          <w:rtl/>
          <w:lang w:val="en-US" w:bidi="ar-IQ"/>
        </w:rPr>
        <w:t>ف</w:t>
      </w:r>
      <w:r>
        <w:rPr>
          <w:rFonts w:asciiTheme="minorBidi" w:hAnsiTheme="minorBidi" w:hint="cs"/>
          <w:sz w:val="28"/>
          <w:szCs w:val="28"/>
          <w:rtl/>
          <w:lang w:val="en-US" w:bidi="ar-IQ"/>
        </w:rPr>
        <w:t>إ</w:t>
      </w:r>
      <w:r w:rsidRPr="00DF30F7">
        <w:rPr>
          <w:rFonts w:asciiTheme="minorBidi" w:hAnsiTheme="minorBidi"/>
          <w:sz w:val="28"/>
          <w:szCs w:val="28"/>
          <w:rtl/>
          <w:lang w:val="en-US" w:bidi="ar-IQ"/>
        </w:rPr>
        <w:t xml:space="preserve">ن القلب والعقل اللذين هما محل الإيمان، يسكتان، فيُغلبان على أمرهما. فلا يكون عندئذ ارتكاب الكبائر ناتجاً من عدم الإيمان، بل من غلبة الهوى وسيطرة الوهم والحسّ المادي، وانهزام العقل والقلب وغَلَبة كل </w:t>
      </w:r>
      <w:r w:rsidRPr="00DF30F7">
        <w:rPr>
          <w:rFonts w:asciiTheme="minorBidi" w:hAnsiTheme="minorBidi" w:hint="cs"/>
          <w:sz w:val="28"/>
          <w:szCs w:val="28"/>
          <w:rtl/>
          <w:lang w:val="en-US" w:bidi="ar-IQ"/>
        </w:rPr>
        <w:t>أ</w:t>
      </w:r>
      <w:r w:rsidRPr="00DF30F7">
        <w:rPr>
          <w:rFonts w:asciiTheme="minorBidi" w:hAnsiTheme="minorBidi"/>
          <w:sz w:val="28"/>
          <w:szCs w:val="28"/>
          <w:rtl/>
          <w:lang w:val="en-US" w:bidi="ar-IQ"/>
        </w:rPr>
        <w:t>ولئك عليهما</w:t>
      </w:r>
      <w:r w:rsidRPr="00DF30F7">
        <w:rPr>
          <w:rFonts w:asciiTheme="minorBidi" w:hAnsiTheme="minorBidi" w:hint="cs"/>
          <w:sz w:val="28"/>
          <w:szCs w:val="28"/>
          <w:rtl/>
          <w:lang w:val="en-US" w:bidi="ar-IQ"/>
        </w:rPr>
        <w:t xml:space="preserve">) </w:t>
      </w:r>
      <w:r w:rsidRPr="00DF30F7">
        <w:rPr>
          <w:rFonts w:asciiTheme="minorBidi" w:hAnsiTheme="minorBidi"/>
          <w:sz w:val="28"/>
          <w:szCs w:val="28"/>
          <w:rtl/>
          <w:lang w:val="en-US" w:bidi="ar-IQ"/>
        </w:rPr>
        <w:endnoteReference w:id="32"/>
      </w:r>
      <w:r w:rsidRPr="00DF30F7">
        <w:rPr>
          <w:rFonts w:asciiTheme="minorBidi" w:hAnsiTheme="minorBidi"/>
          <w:sz w:val="28"/>
          <w:szCs w:val="28"/>
          <w:rtl/>
          <w:lang w:val="en-US" w:bidi="ar-IQ"/>
        </w:rPr>
        <w:t>.</w:t>
      </w:r>
      <w:r>
        <w:rPr>
          <w:rFonts w:asciiTheme="minorBidi" w:hAnsiTheme="minorBidi" w:hint="cs"/>
          <w:sz w:val="28"/>
          <w:szCs w:val="28"/>
          <w:rtl/>
          <w:lang w:val="en-US" w:bidi="ar-IQ"/>
        </w:rPr>
        <w:t xml:space="preserve"> </w:t>
      </w:r>
    </w:p>
    <w:p w:rsidR="00024D18" w:rsidRDefault="00024D18" w:rsidP="005E14A0">
      <w:pPr>
        <w:autoSpaceDE w:val="0"/>
        <w:autoSpaceDN w:val="0"/>
        <w:bidi/>
        <w:adjustRightInd w:val="0"/>
        <w:spacing w:after="0" w:line="240" w:lineRule="auto"/>
        <w:jc w:val="both"/>
        <w:rPr>
          <w:rFonts w:asciiTheme="minorBidi" w:hAnsiTheme="minorBidi"/>
          <w:sz w:val="28"/>
          <w:szCs w:val="28"/>
          <w:rtl/>
          <w:lang w:val="en-US" w:bidi="ar-IQ"/>
        </w:rPr>
      </w:pPr>
      <w:r>
        <w:rPr>
          <w:rFonts w:asciiTheme="minorBidi" w:hAnsiTheme="minorBidi" w:hint="cs"/>
          <w:sz w:val="28"/>
          <w:szCs w:val="28"/>
          <w:rtl/>
          <w:lang w:val="en-US" w:bidi="ar-IQ"/>
        </w:rPr>
        <w:t xml:space="preserve">    فمن هذا المنطلق فلا يمكن الاعتماد على العقل وحده ، وهو بوحده غير قادر على مواجهة متطلبات الحياة وتلبية رغبات حتى الفرد الآنية واللاحقة فكيف المجتمع برمته ، فأساس الحياة التعاون بين المكونات الحية منها والجامدة  وغيرها من الأنواع ، فلذلك صحيح إذا قلنا أنه ليس في إمكانه الوصول إلى الإيمان وحقائقه مجرداً عن نظرائه ومساعداتهم من اللطائف الأخرى ، فالأستاذ يقررهذا بقوله : (</w:t>
      </w:r>
      <w:r w:rsidRPr="00DF30F7">
        <w:rPr>
          <w:rFonts w:asciiTheme="minorBidi" w:hAnsiTheme="minorBidi"/>
          <w:sz w:val="28"/>
          <w:szCs w:val="28"/>
          <w:rtl/>
          <w:lang w:val="en-US" w:bidi="ar-IQ"/>
        </w:rPr>
        <w:t>عدم بلوغ العقل قسماً من حقائق الايمان الواسعة للغاية والسامية ج</w:t>
      </w:r>
      <w:r>
        <w:rPr>
          <w:rFonts w:asciiTheme="minorBidi" w:hAnsiTheme="minorBidi"/>
          <w:sz w:val="28"/>
          <w:szCs w:val="28"/>
          <w:rtl/>
          <w:lang w:val="en-US" w:bidi="ar-IQ"/>
        </w:rPr>
        <w:t>داً، وعدم استطاعته الاحاطة بها،</w:t>
      </w:r>
      <w:r>
        <w:rPr>
          <w:rFonts w:asciiTheme="minorBidi" w:hAnsiTheme="minorBidi" w:hint="cs"/>
          <w:sz w:val="28"/>
          <w:szCs w:val="28"/>
          <w:rtl/>
          <w:lang w:val="en-US" w:bidi="ar-IQ"/>
        </w:rPr>
        <w:t xml:space="preserve"> </w:t>
      </w:r>
      <w:r w:rsidRPr="00DF30F7">
        <w:rPr>
          <w:rFonts w:asciiTheme="minorBidi" w:hAnsiTheme="minorBidi"/>
          <w:sz w:val="28"/>
          <w:szCs w:val="28"/>
          <w:rtl/>
          <w:lang w:val="en-US" w:bidi="ar-IQ"/>
        </w:rPr>
        <w:t>مع عدم انكشاف العقل انكشافا</w:t>
      </w:r>
      <w:r>
        <w:rPr>
          <w:rFonts w:asciiTheme="minorBidi" w:hAnsiTheme="minorBidi" w:hint="cs"/>
          <w:sz w:val="28"/>
          <w:szCs w:val="28"/>
          <w:rtl/>
          <w:lang w:val="en-US" w:bidi="ar-IQ"/>
        </w:rPr>
        <w:t>ً</w:t>
      </w:r>
      <w:r>
        <w:rPr>
          <w:rFonts w:asciiTheme="minorBidi" w:hAnsiTheme="minorBidi"/>
          <w:sz w:val="28"/>
          <w:szCs w:val="28"/>
          <w:rtl/>
          <w:lang w:val="en-US" w:bidi="ar-IQ"/>
        </w:rPr>
        <w:t xml:space="preserve"> تاماً من حيث ال</w:t>
      </w:r>
      <w:r>
        <w:rPr>
          <w:rFonts w:asciiTheme="minorBidi" w:hAnsiTheme="minorBidi" w:hint="cs"/>
          <w:sz w:val="28"/>
          <w:szCs w:val="28"/>
          <w:rtl/>
          <w:lang w:val="en-US" w:bidi="ar-IQ"/>
        </w:rPr>
        <w:t>إ</w:t>
      </w:r>
      <w:r w:rsidRPr="00DF30F7">
        <w:rPr>
          <w:rFonts w:asciiTheme="minorBidi" w:hAnsiTheme="minorBidi"/>
          <w:sz w:val="28"/>
          <w:szCs w:val="28"/>
          <w:rtl/>
          <w:lang w:val="en-US" w:bidi="ar-IQ"/>
        </w:rPr>
        <w:t>يمان</w:t>
      </w:r>
      <w:r w:rsidRPr="00DF30F7">
        <w:rPr>
          <w:rFonts w:asciiTheme="minorBidi" w:hAnsiTheme="minorBidi" w:hint="cs"/>
          <w:sz w:val="28"/>
          <w:szCs w:val="28"/>
          <w:rtl/>
          <w:lang w:val="en-US" w:bidi="ar-IQ"/>
        </w:rPr>
        <w:t xml:space="preserve">) </w:t>
      </w:r>
      <w:r w:rsidRPr="00DF30F7">
        <w:rPr>
          <w:rFonts w:asciiTheme="minorBidi" w:hAnsiTheme="minorBidi"/>
          <w:sz w:val="28"/>
          <w:szCs w:val="28"/>
          <w:rtl/>
        </w:rPr>
        <w:endnoteReference w:id="33"/>
      </w:r>
      <w:r>
        <w:rPr>
          <w:rFonts w:asciiTheme="minorBidi" w:hAnsiTheme="minorBidi" w:hint="cs"/>
          <w:sz w:val="28"/>
          <w:szCs w:val="28"/>
          <w:rtl/>
          <w:lang w:val="en-US" w:bidi="ar-IQ"/>
        </w:rPr>
        <w:t xml:space="preserve"> ، ويقول مكملاً لهذه الحقيقة وترسيخاً لها في موضع آخر ــ وقد سبق نقله من إشارات الإعجاز: 144 ــ ، وهوعن إدراك العدالة ، إذ لا يمكن إلا بالعقل الكلي الذي هو الشريعة .</w:t>
      </w:r>
    </w:p>
    <w:p w:rsidR="00024D18" w:rsidRPr="004C3C2F" w:rsidRDefault="00024D18" w:rsidP="00EC40E6">
      <w:pPr>
        <w:bidi/>
        <w:jc w:val="both"/>
        <w:rPr>
          <w:rFonts w:asciiTheme="minorBidi" w:hAnsiTheme="minorBidi"/>
          <w:sz w:val="28"/>
          <w:szCs w:val="28"/>
          <w:lang w:val="en-US" w:bidi="ar-IQ"/>
        </w:rPr>
      </w:pPr>
      <w:r>
        <w:rPr>
          <w:rFonts w:asciiTheme="minorBidi" w:hAnsiTheme="minorBidi" w:hint="cs"/>
          <w:sz w:val="28"/>
          <w:szCs w:val="28"/>
          <w:rtl/>
          <w:lang w:val="en-US" w:bidi="ar-IQ"/>
        </w:rPr>
        <w:t xml:space="preserve">   </w:t>
      </w:r>
      <w:r w:rsidRPr="004C3C2F">
        <w:rPr>
          <w:rFonts w:asciiTheme="minorBidi" w:hAnsiTheme="minorBidi" w:hint="cs"/>
          <w:sz w:val="28"/>
          <w:szCs w:val="28"/>
          <w:rtl/>
          <w:lang w:val="en-US" w:bidi="ar-IQ"/>
        </w:rPr>
        <w:t xml:space="preserve"> </w:t>
      </w:r>
      <w:r>
        <w:rPr>
          <w:rFonts w:asciiTheme="minorBidi" w:hAnsiTheme="minorBidi" w:hint="cs"/>
          <w:sz w:val="28"/>
          <w:szCs w:val="28"/>
          <w:rtl/>
          <w:lang w:val="en-US" w:bidi="ar-IQ"/>
        </w:rPr>
        <w:t xml:space="preserve">فلذلك من خصائص الرسائل وميزتها كما قاله الأستاذ : </w:t>
      </w:r>
      <w:r w:rsidRPr="004C3C2F">
        <w:rPr>
          <w:rFonts w:asciiTheme="minorBidi" w:hAnsiTheme="minorBidi" w:hint="cs"/>
          <w:sz w:val="28"/>
          <w:szCs w:val="28"/>
          <w:rtl/>
          <w:lang w:val="en-US" w:bidi="ar-IQ"/>
        </w:rPr>
        <w:t>(</w:t>
      </w:r>
      <w:r w:rsidRPr="004C3C2F">
        <w:rPr>
          <w:rFonts w:asciiTheme="minorBidi" w:hAnsiTheme="minorBidi"/>
          <w:sz w:val="28"/>
          <w:szCs w:val="28"/>
          <w:rtl/>
          <w:lang w:val="en-US" w:bidi="ar-IQ"/>
        </w:rPr>
        <w:t xml:space="preserve">ثم </w:t>
      </w:r>
      <w:r w:rsidRPr="004C3C2F">
        <w:rPr>
          <w:rFonts w:asciiTheme="minorBidi" w:hAnsiTheme="minorBidi" w:hint="cs"/>
          <w:sz w:val="28"/>
          <w:szCs w:val="28"/>
          <w:rtl/>
          <w:lang w:val="en-US" w:bidi="ar-IQ"/>
        </w:rPr>
        <w:t>إ</w:t>
      </w:r>
      <w:r w:rsidRPr="004C3C2F">
        <w:rPr>
          <w:rFonts w:asciiTheme="minorBidi" w:hAnsiTheme="minorBidi"/>
          <w:sz w:val="28"/>
          <w:szCs w:val="28"/>
          <w:rtl/>
          <w:lang w:val="en-US" w:bidi="ar-IQ"/>
        </w:rPr>
        <w:t>ن الرسائل ليست كبقية مصنفات العلماء تسير على وفق خطى العقل و</w:t>
      </w:r>
      <w:r w:rsidRPr="004C3C2F">
        <w:rPr>
          <w:rFonts w:asciiTheme="minorBidi" w:hAnsiTheme="minorBidi" w:hint="cs"/>
          <w:sz w:val="28"/>
          <w:szCs w:val="28"/>
          <w:rtl/>
          <w:lang w:val="en-US" w:bidi="ar-IQ"/>
        </w:rPr>
        <w:t>أ</w:t>
      </w:r>
      <w:r w:rsidRPr="004C3C2F">
        <w:rPr>
          <w:rFonts w:asciiTheme="minorBidi" w:hAnsiTheme="minorBidi"/>
          <w:sz w:val="28"/>
          <w:szCs w:val="28"/>
          <w:rtl/>
          <w:lang w:val="en-US" w:bidi="ar-IQ"/>
        </w:rPr>
        <w:t>دلته ونظراته، ولا تتحرك كما هو الشأن لدى ال</w:t>
      </w:r>
      <w:r w:rsidRPr="004C3C2F">
        <w:rPr>
          <w:rFonts w:asciiTheme="minorBidi" w:hAnsiTheme="minorBidi" w:hint="cs"/>
          <w:sz w:val="28"/>
          <w:szCs w:val="28"/>
          <w:rtl/>
          <w:lang w:val="en-US" w:bidi="ar-IQ"/>
        </w:rPr>
        <w:t>أ</w:t>
      </w:r>
      <w:r w:rsidRPr="004C3C2F">
        <w:rPr>
          <w:rFonts w:asciiTheme="minorBidi" w:hAnsiTheme="minorBidi"/>
          <w:sz w:val="28"/>
          <w:szCs w:val="28"/>
          <w:rtl/>
          <w:lang w:val="en-US" w:bidi="ar-IQ"/>
        </w:rPr>
        <w:t>ولياء المتصوفين بمجرد أذواق القلب وكشوفاته.. و</w:t>
      </w:r>
      <w:r w:rsidRPr="004C3C2F">
        <w:rPr>
          <w:rFonts w:asciiTheme="minorBidi" w:hAnsiTheme="minorBidi" w:hint="cs"/>
          <w:sz w:val="28"/>
          <w:szCs w:val="28"/>
          <w:rtl/>
          <w:lang w:val="en-US" w:bidi="ar-IQ"/>
        </w:rPr>
        <w:t>إ</w:t>
      </w:r>
      <w:r w:rsidRPr="004C3C2F">
        <w:rPr>
          <w:rFonts w:asciiTheme="minorBidi" w:hAnsiTheme="minorBidi"/>
          <w:sz w:val="28"/>
          <w:szCs w:val="28"/>
          <w:rtl/>
          <w:lang w:val="en-US" w:bidi="ar-IQ"/>
        </w:rPr>
        <w:t>نما تتحرك بخطى اتحاد العقل والقلب معا</w:t>
      </w:r>
      <w:r w:rsidRPr="004C3C2F">
        <w:rPr>
          <w:rFonts w:asciiTheme="minorBidi" w:hAnsiTheme="minorBidi" w:hint="cs"/>
          <w:sz w:val="28"/>
          <w:szCs w:val="28"/>
          <w:rtl/>
          <w:lang w:val="en-US" w:bidi="ar-IQ"/>
        </w:rPr>
        <w:t>ً</w:t>
      </w:r>
      <w:r>
        <w:rPr>
          <w:rFonts w:asciiTheme="minorBidi" w:hAnsiTheme="minorBidi"/>
          <w:sz w:val="28"/>
          <w:szCs w:val="28"/>
          <w:rtl/>
          <w:lang w:val="en-US" w:bidi="ar-IQ"/>
        </w:rPr>
        <w:t xml:space="preserve"> و</w:t>
      </w:r>
      <w:r w:rsidRPr="004C3C2F">
        <w:rPr>
          <w:rFonts w:asciiTheme="minorBidi" w:hAnsiTheme="minorBidi"/>
          <w:sz w:val="28"/>
          <w:szCs w:val="28"/>
          <w:rtl/>
          <w:lang w:val="en-US" w:bidi="ar-IQ"/>
        </w:rPr>
        <w:t>امتزاجهم</w:t>
      </w:r>
      <w:r>
        <w:rPr>
          <w:rFonts w:asciiTheme="minorBidi" w:hAnsiTheme="minorBidi" w:hint="cs"/>
          <w:sz w:val="28"/>
          <w:szCs w:val="28"/>
          <w:rtl/>
          <w:lang w:val="en-US" w:bidi="ar-IQ"/>
        </w:rPr>
        <w:t>ا )</w:t>
      </w:r>
      <w:r w:rsidRPr="004C3C2F">
        <w:rPr>
          <w:rtl/>
          <w:lang w:val="en-US" w:bidi="ar-IQ"/>
        </w:rPr>
        <w:endnoteReference w:id="34"/>
      </w:r>
      <w:r w:rsidRPr="004C3C2F">
        <w:rPr>
          <w:rFonts w:asciiTheme="minorBidi" w:hAnsiTheme="minorBidi" w:hint="cs"/>
          <w:sz w:val="28"/>
          <w:szCs w:val="28"/>
          <w:rtl/>
          <w:lang w:val="en-US" w:bidi="ar-IQ"/>
        </w:rPr>
        <w:t>.</w:t>
      </w:r>
    </w:p>
    <w:p w:rsidR="00024D18" w:rsidRPr="005D6D51" w:rsidRDefault="00024D18" w:rsidP="005D6D51">
      <w:pPr>
        <w:bidi/>
        <w:jc w:val="both"/>
        <w:rPr>
          <w:rFonts w:asciiTheme="minorBidi" w:hAnsiTheme="minorBidi"/>
          <w:sz w:val="28"/>
          <w:szCs w:val="28"/>
          <w:rtl/>
          <w:lang w:val="en-US"/>
        </w:rPr>
      </w:pPr>
      <w:r w:rsidRPr="005D6D51">
        <w:rPr>
          <w:rFonts w:asciiTheme="minorBidi" w:hAnsiTheme="minorBidi" w:hint="cs"/>
          <w:sz w:val="28"/>
          <w:szCs w:val="28"/>
          <w:rtl/>
          <w:lang w:val="en-US" w:bidi="ar-IQ"/>
        </w:rPr>
        <w:t xml:space="preserve"> </w:t>
      </w:r>
      <w:r>
        <w:rPr>
          <w:rFonts w:asciiTheme="minorBidi" w:hAnsiTheme="minorBidi" w:hint="cs"/>
          <w:sz w:val="28"/>
          <w:szCs w:val="28"/>
          <w:rtl/>
          <w:lang w:val="en-US" w:bidi="ar-IQ"/>
        </w:rPr>
        <w:t xml:space="preserve">  </w:t>
      </w:r>
      <w:r w:rsidRPr="005D6D51">
        <w:rPr>
          <w:rFonts w:asciiTheme="minorBidi" w:hAnsiTheme="minorBidi" w:hint="cs"/>
          <w:sz w:val="28"/>
          <w:szCs w:val="28"/>
          <w:rtl/>
          <w:lang w:val="en-US" w:bidi="ar-IQ"/>
        </w:rPr>
        <w:t xml:space="preserve"> </w:t>
      </w:r>
      <w:r w:rsidRPr="00EC40E6">
        <w:rPr>
          <w:rFonts w:asciiTheme="minorBidi" w:hAnsiTheme="minorBidi" w:hint="cs"/>
          <w:sz w:val="28"/>
          <w:szCs w:val="28"/>
          <w:rtl/>
          <w:lang w:val="en-US" w:bidi="ar-IQ"/>
        </w:rPr>
        <w:t xml:space="preserve">ومن هنا فلا يمكن أن يقال أن ما بلغه العقل البشري من التطور والاكتشافات </w:t>
      </w:r>
      <w:r>
        <w:rPr>
          <w:rFonts w:asciiTheme="minorBidi" w:hAnsiTheme="minorBidi" w:hint="cs"/>
          <w:sz w:val="28"/>
          <w:szCs w:val="28"/>
          <w:rtl/>
          <w:lang w:val="en-US" w:bidi="ar-IQ"/>
        </w:rPr>
        <w:t xml:space="preserve">العلمية </w:t>
      </w:r>
      <w:r w:rsidRPr="00EC40E6">
        <w:rPr>
          <w:rFonts w:asciiTheme="minorBidi" w:hAnsiTheme="minorBidi" w:hint="cs"/>
          <w:sz w:val="28"/>
          <w:szCs w:val="28"/>
          <w:rtl/>
          <w:lang w:val="en-US" w:bidi="ar-IQ"/>
        </w:rPr>
        <w:t>يفي بالغرض</w:t>
      </w:r>
      <w:r>
        <w:rPr>
          <w:rFonts w:asciiTheme="minorBidi" w:hAnsiTheme="minorBidi" w:hint="cs"/>
          <w:sz w:val="28"/>
          <w:szCs w:val="28"/>
          <w:rtl/>
          <w:lang w:val="en-US" w:bidi="ar-IQ"/>
        </w:rPr>
        <w:t xml:space="preserve"> ، وليس للعقل والعلم</w:t>
      </w:r>
      <w:r w:rsidRPr="00EC40E6">
        <w:rPr>
          <w:rFonts w:asciiTheme="minorBidi" w:hAnsiTheme="minorBidi" w:hint="cs"/>
          <w:sz w:val="28"/>
          <w:szCs w:val="28"/>
          <w:rtl/>
          <w:lang w:val="en-US" w:bidi="ar-IQ"/>
        </w:rPr>
        <w:t xml:space="preserve"> الحاجة إلى مكمل آخر ،</w:t>
      </w:r>
      <w:r>
        <w:rPr>
          <w:rFonts w:asciiTheme="minorBidi" w:hAnsiTheme="minorBidi" w:hint="cs"/>
          <w:sz w:val="28"/>
          <w:szCs w:val="28"/>
          <w:rtl/>
          <w:lang w:val="en-US" w:bidi="ar-IQ"/>
        </w:rPr>
        <w:t xml:space="preserve"> كما اشتهر أثناء الثورة</w:t>
      </w:r>
      <w:r w:rsidRPr="00EC40E6">
        <w:rPr>
          <w:rFonts w:asciiTheme="minorBidi" w:hAnsiTheme="minorBidi" w:hint="cs"/>
          <w:sz w:val="28"/>
          <w:szCs w:val="28"/>
          <w:rtl/>
          <w:lang w:val="en-US" w:bidi="ar-IQ"/>
        </w:rPr>
        <w:t xml:space="preserve"> </w:t>
      </w:r>
      <w:r>
        <w:rPr>
          <w:rFonts w:asciiTheme="minorBidi" w:hAnsiTheme="minorBidi" w:hint="cs"/>
          <w:sz w:val="28"/>
          <w:szCs w:val="28"/>
          <w:rtl/>
          <w:lang w:val="en-US" w:bidi="ar-IQ"/>
        </w:rPr>
        <w:t xml:space="preserve">العلمية في أوروبا </w:t>
      </w:r>
      <w:r w:rsidRPr="00DB6F06">
        <w:rPr>
          <w:rFonts w:asciiTheme="minorBidi" w:hAnsiTheme="minorBidi"/>
          <w:sz w:val="28"/>
          <w:szCs w:val="28"/>
          <w:rtl/>
          <w:lang w:val="en-US" w:bidi="ar-IQ"/>
        </w:rPr>
        <w:t xml:space="preserve">وبطبيعة الحال ونظراً للانتصارات الغربية في ميادين العلم والسياسة وتراجع النظام </w:t>
      </w:r>
      <w:r>
        <w:rPr>
          <w:rFonts w:asciiTheme="minorBidi" w:hAnsiTheme="minorBidi" w:hint="cs"/>
          <w:sz w:val="28"/>
          <w:szCs w:val="28"/>
          <w:rtl/>
          <w:lang w:val="en-US" w:bidi="ar-IQ"/>
        </w:rPr>
        <w:t xml:space="preserve">الديني </w:t>
      </w:r>
      <w:r w:rsidRPr="00DB6F06">
        <w:rPr>
          <w:rFonts w:asciiTheme="minorBidi" w:hAnsiTheme="minorBidi"/>
          <w:sz w:val="28"/>
          <w:szCs w:val="28"/>
          <w:rtl/>
          <w:lang w:val="en-US" w:bidi="ar-IQ"/>
        </w:rPr>
        <w:t>الكنسي والتأييد الشعبي للعلم والعلماء وما لقيه العلماء في ب</w:t>
      </w:r>
      <w:r>
        <w:rPr>
          <w:rFonts w:asciiTheme="minorBidi" w:hAnsiTheme="minorBidi"/>
          <w:sz w:val="28"/>
          <w:szCs w:val="28"/>
          <w:rtl/>
          <w:lang w:val="en-US" w:bidi="ar-IQ"/>
        </w:rPr>
        <w:t xml:space="preserve">داية العصر من التصرفات المشينة </w:t>
      </w:r>
      <w:r w:rsidRPr="00DB6F06">
        <w:rPr>
          <w:rFonts w:asciiTheme="minorBidi" w:hAnsiTheme="minorBidi"/>
          <w:sz w:val="28"/>
          <w:szCs w:val="28"/>
          <w:rtl/>
          <w:lang w:val="en-US" w:bidi="ar-IQ"/>
        </w:rPr>
        <w:t xml:space="preserve">من رجالات الكنيسة ، </w:t>
      </w:r>
      <w:r>
        <w:rPr>
          <w:rFonts w:asciiTheme="minorBidi" w:hAnsiTheme="minorBidi" w:hint="cs"/>
          <w:sz w:val="28"/>
          <w:szCs w:val="28"/>
          <w:rtl/>
          <w:lang w:val="en-US" w:bidi="ar-IQ"/>
        </w:rPr>
        <w:t>كل هذا مما حدا بغرور أهل العقل  إلى</w:t>
      </w:r>
      <w:r w:rsidRPr="00DB6F06">
        <w:rPr>
          <w:rFonts w:asciiTheme="minorBidi" w:hAnsiTheme="minorBidi"/>
          <w:sz w:val="28"/>
          <w:szCs w:val="28"/>
          <w:rtl/>
          <w:lang w:val="en-US" w:bidi="ar-IQ"/>
        </w:rPr>
        <w:t xml:space="preserve"> عدم قبول أي دين أو مذهب ما لم يرض به العلماء الطبيعيون ، وكان على الجميع الابتعاد عن ك</w:t>
      </w:r>
      <w:r>
        <w:rPr>
          <w:rFonts w:asciiTheme="minorBidi" w:hAnsiTheme="minorBidi"/>
          <w:sz w:val="28"/>
          <w:szCs w:val="28"/>
          <w:rtl/>
          <w:lang w:val="en-US" w:bidi="ar-IQ"/>
        </w:rPr>
        <w:t>ل ما له عداوة مع العلم وأهله</w:t>
      </w:r>
      <w:r>
        <w:rPr>
          <w:rFonts w:asciiTheme="minorBidi" w:hAnsiTheme="minorBidi" w:hint="cs"/>
          <w:sz w:val="28"/>
          <w:szCs w:val="28"/>
          <w:rtl/>
          <w:lang w:val="en-US" w:bidi="ar-IQ"/>
        </w:rPr>
        <w:t xml:space="preserve"> ،</w:t>
      </w:r>
      <w:r w:rsidRPr="00DB6F06">
        <w:rPr>
          <w:rFonts w:asciiTheme="minorBidi" w:hAnsiTheme="minorBidi"/>
          <w:sz w:val="28"/>
          <w:szCs w:val="28"/>
          <w:rtl/>
          <w:lang w:val="en-US" w:bidi="ar-IQ"/>
        </w:rPr>
        <w:t xml:space="preserve"> حتى قال أحدهم (العلم كاسحٌ لكل ما هو أمامه ، ولم تعترض طريق العلم نحو التقدم أية عقبة ، ولا حاجة إلى الدين أو الإله)</w:t>
      </w:r>
      <w:r>
        <w:rPr>
          <w:rFonts w:asciiTheme="minorBidi" w:hAnsiTheme="minorBidi" w:hint="cs"/>
          <w:sz w:val="28"/>
          <w:szCs w:val="28"/>
          <w:rtl/>
          <w:lang w:val="en-US" w:bidi="ar-IQ"/>
        </w:rPr>
        <w:t xml:space="preserve"> </w:t>
      </w:r>
      <w:r w:rsidRPr="005D6D51">
        <w:rPr>
          <w:rtl/>
        </w:rPr>
        <w:endnoteReference w:id="35"/>
      </w:r>
      <w:r>
        <w:rPr>
          <w:rFonts w:asciiTheme="minorBidi" w:hAnsiTheme="minorBidi" w:hint="cs"/>
          <w:sz w:val="28"/>
          <w:szCs w:val="28"/>
          <w:rtl/>
          <w:lang w:val="en-US" w:bidi="ar-IQ"/>
        </w:rPr>
        <w:t xml:space="preserve"> ، فالإغرار بالعقل والعلم والاكتفاء بهما في ميادين الحياة وشعبها المختلفة المتعددة من أخطر ماصدمت البشرية بها ، وهي المعركة الحامية والحادة التي عاصرها الأستاذ النورسي وصار رائداً فيها ، فقد قال ـ وقد سبق أن نقلنا النص مرة أخرى ــ : (</w:t>
      </w:r>
      <w:r w:rsidRPr="005D6D51">
        <w:rPr>
          <w:rFonts w:asciiTheme="minorBidi" w:hAnsiTheme="minorBidi" w:hint="cs"/>
          <w:sz w:val="28"/>
          <w:szCs w:val="28"/>
          <w:rtl/>
          <w:lang w:val="en-US" w:bidi="ar-IQ"/>
        </w:rPr>
        <w:t>إ</w:t>
      </w:r>
      <w:r w:rsidRPr="005D6D51">
        <w:rPr>
          <w:rFonts w:asciiTheme="minorBidi" w:hAnsiTheme="minorBidi"/>
          <w:sz w:val="28"/>
          <w:szCs w:val="28"/>
          <w:rtl/>
          <w:lang w:val="en-US" w:bidi="ar-IQ"/>
        </w:rPr>
        <w:t>ن ال</w:t>
      </w:r>
      <w:r w:rsidRPr="005D6D51">
        <w:rPr>
          <w:rFonts w:asciiTheme="minorBidi" w:hAnsiTheme="minorBidi" w:hint="cs"/>
          <w:sz w:val="28"/>
          <w:szCs w:val="28"/>
          <w:rtl/>
          <w:lang w:val="en-US" w:bidi="ar-IQ"/>
        </w:rPr>
        <w:t>أ</w:t>
      </w:r>
      <w:r w:rsidRPr="005D6D51">
        <w:rPr>
          <w:rFonts w:asciiTheme="minorBidi" w:hAnsiTheme="minorBidi"/>
          <w:sz w:val="28"/>
          <w:szCs w:val="28"/>
          <w:rtl/>
          <w:lang w:val="en-US" w:bidi="ar-IQ"/>
        </w:rPr>
        <w:t>سس ال</w:t>
      </w:r>
      <w:r w:rsidRPr="005D6D51">
        <w:rPr>
          <w:rFonts w:asciiTheme="minorBidi" w:hAnsiTheme="minorBidi" w:hint="cs"/>
          <w:sz w:val="28"/>
          <w:szCs w:val="28"/>
          <w:rtl/>
          <w:lang w:val="en-US" w:bidi="ar-IQ"/>
        </w:rPr>
        <w:t>إ</w:t>
      </w:r>
      <w:r w:rsidRPr="005D6D51">
        <w:rPr>
          <w:rFonts w:asciiTheme="minorBidi" w:hAnsiTheme="minorBidi"/>
          <w:sz w:val="28"/>
          <w:szCs w:val="28"/>
          <w:rtl/>
          <w:lang w:val="en-US" w:bidi="ar-IQ"/>
        </w:rPr>
        <w:t xml:space="preserve">يمانية كانت رصينة متينة في العصور السابقة، وكان الانقياد تاماً كاملاً، </w:t>
      </w:r>
      <w:r w:rsidRPr="005D6D51">
        <w:rPr>
          <w:rFonts w:asciiTheme="minorBidi" w:hAnsiTheme="minorBidi" w:hint="cs"/>
          <w:sz w:val="28"/>
          <w:szCs w:val="28"/>
          <w:rtl/>
          <w:lang w:val="en-US" w:bidi="ar-IQ"/>
        </w:rPr>
        <w:t>إ</w:t>
      </w:r>
      <w:r w:rsidRPr="005D6D51">
        <w:rPr>
          <w:rFonts w:asciiTheme="minorBidi" w:hAnsiTheme="minorBidi"/>
          <w:sz w:val="28"/>
          <w:szCs w:val="28"/>
          <w:rtl/>
          <w:lang w:val="en-US" w:bidi="ar-IQ"/>
        </w:rPr>
        <w:t>ذ كانت توضيحات العارفين في ال</w:t>
      </w:r>
      <w:r w:rsidRPr="005D6D51">
        <w:rPr>
          <w:rFonts w:asciiTheme="minorBidi" w:hAnsiTheme="minorBidi" w:hint="cs"/>
          <w:sz w:val="28"/>
          <w:szCs w:val="28"/>
          <w:rtl/>
          <w:lang w:val="en-US" w:bidi="ar-IQ"/>
        </w:rPr>
        <w:t>أ</w:t>
      </w:r>
      <w:r w:rsidRPr="005D6D51">
        <w:rPr>
          <w:rFonts w:asciiTheme="minorBidi" w:hAnsiTheme="minorBidi"/>
          <w:sz w:val="28"/>
          <w:szCs w:val="28"/>
          <w:rtl/>
          <w:lang w:val="en-US" w:bidi="ar-IQ"/>
        </w:rPr>
        <w:t>مور الفرعية مقبولة، وبياناتهم كافية حتى لو لم يكن لديهم دليل.</w:t>
      </w:r>
      <w:r w:rsidRPr="005D6D51">
        <w:rPr>
          <w:rFonts w:asciiTheme="minorBidi" w:hAnsiTheme="minorBidi" w:hint="cs"/>
          <w:sz w:val="28"/>
          <w:szCs w:val="28"/>
          <w:rtl/>
          <w:lang w:val="en-US" w:bidi="ar-IQ"/>
        </w:rPr>
        <w:t xml:space="preserve"> أ</w:t>
      </w:r>
      <w:r w:rsidRPr="005D6D51">
        <w:rPr>
          <w:rFonts w:asciiTheme="minorBidi" w:hAnsiTheme="minorBidi"/>
          <w:sz w:val="28"/>
          <w:szCs w:val="28"/>
          <w:rtl/>
          <w:lang w:val="en-US" w:bidi="ar-IQ"/>
        </w:rPr>
        <w:t xml:space="preserve">ما في الوقت الحاضر فقد مدّت الضلالة باسم العلم يدها الى </w:t>
      </w:r>
      <w:r w:rsidRPr="005D6D51">
        <w:rPr>
          <w:rFonts w:asciiTheme="minorBidi" w:hAnsiTheme="minorBidi" w:hint="cs"/>
          <w:sz w:val="28"/>
          <w:szCs w:val="28"/>
          <w:rtl/>
          <w:lang w:val="en-US" w:bidi="ar-IQ"/>
        </w:rPr>
        <w:t>أ</w:t>
      </w:r>
      <w:r w:rsidRPr="005D6D51">
        <w:rPr>
          <w:rFonts w:asciiTheme="minorBidi" w:hAnsiTheme="minorBidi"/>
          <w:sz w:val="28"/>
          <w:szCs w:val="28"/>
          <w:rtl/>
          <w:lang w:val="en-US" w:bidi="ar-IQ"/>
        </w:rPr>
        <w:t>سس ال</w:t>
      </w:r>
      <w:r w:rsidRPr="005D6D51">
        <w:rPr>
          <w:rFonts w:asciiTheme="minorBidi" w:hAnsiTheme="minorBidi" w:hint="cs"/>
          <w:sz w:val="28"/>
          <w:szCs w:val="28"/>
          <w:rtl/>
          <w:lang w:val="en-US" w:bidi="ar-IQ"/>
        </w:rPr>
        <w:t>إ</w:t>
      </w:r>
      <w:r w:rsidRPr="005D6D51">
        <w:rPr>
          <w:rFonts w:asciiTheme="minorBidi" w:hAnsiTheme="minorBidi"/>
          <w:sz w:val="28"/>
          <w:szCs w:val="28"/>
          <w:rtl/>
          <w:lang w:val="en-US" w:bidi="ar-IQ"/>
        </w:rPr>
        <w:t>يمان و</w:t>
      </w:r>
      <w:r w:rsidRPr="005D6D51">
        <w:rPr>
          <w:rFonts w:asciiTheme="minorBidi" w:hAnsiTheme="minorBidi" w:hint="cs"/>
          <w:sz w:val="28"/>
          <w:szCs w:val="28"/>
          <w:rtl/>
          <w:lang w:val="en-US" w:bidi="ar-IQ"/>
        </w:rPr>
        <w:t>أ</w:t>
      </w:r>
      <w:r w:rsidRPr="005D6D51">
        <w:rPr>
          <w:rFonts w:asciiTheme="minorBidi" w:hAnsiTheme="minorBidi"/>
          <w:sz w:val="28"/>
          <w:szCs w:val="28"/>
          <w:rtl/>
          <w:lang w:val="en-US" w:bidi="ar-IQ"/>
        </w:rPr>
        <w:t>ركانه</w:t>
      </w:r>
      <w:r w:rsidRPr="005D6D51">
        <w:rPr>
          <w:rFonts w:asciiTheme="minorBidi" w:hAnsiTheme="minorBidi" w:hint="cs"/>
          <w:sz w:val="28"/>
          <w:szCs w:val="28"/>
          <w:rtl/>
          <w:lang w:val="en-US" w:bidi="ar-IQ"/>
        </w:rPr>
        <w:t xml:space="preserve"> )</w:t>
      </w:r>
      <w:r w:rsidRPr="005D6D51">
        <w:rPr>
          <w:rtl/>
        </w:rPr>
        <w:endnoteReference w:id="36"/>
      </w:r>
      <w:r w:rsidRPr="005D6D51">
        <w:rPr>
          <w:rFonts w:asciiTheme="minorBidi" w:hAnsiTheme="minorBidi" w:hint="cs"/>
          <w:sz w:val="28"/>
          <w:szCs w:val="28"/>
          <w:rtl/>
          <w:lang w:val="en-US" w:bidi="ar-IQ"/>
        </w:rPr>
        <w:t xml:space="preserve"> </w:t>
      </w:r>
      <w:r>
        <w:rPr>
          <w:rFonts w:asciiTheme="minorBidi" w:hAnsiTheme="minorBidi" w:hint="cs"/>
          <w:sz w:val="28"/>
          <w:szCs w:val="28"/>
          <w:rtl/>
          <w:lang w:val="en-US" w:bidi="ar-IQ"/>
        </w:rPr>
        <w:t xml:space="preserve">، </w:t>
      </w:r>
      <w:r w:rsidRPr="005D6D51">
        <w:rPr>
          <w:rFonts w:asciiTheme="minorBidi" w:hAnsiTheme="minorBidi" w:hint="cs"/>
          <w:sz w:val="28"/>
          <w:szCs w:val="28"/>
          <w:rtl/>
          <w:lang w:val="en-US" w:bidi="ar-IQ"/>
        </w:rPr>
        <w:t xml:space="preserve">ثم يبين أن رسائل النور </w:t>
      </w:r>
      <w:r>
        <w:rPr>
          <w:rFonts w:asciiTheme="minorBidi" w:hAnsiTheme="minorBidi" w:hint="cs"/>
          <w:sz w:val="28"/>
          <w:szCs w:val="28"/>
          <w:rtl/>
          <w:lang w:val="en-US" w:bidi="ar-IQ"/>
        </w:rPr>
        <w:t xml:space="preserve">هي </w:t>
      </w:r>
      <w:r w:rsidRPr="005D6D51">
        <w:rPr>
          <w:rFonts w:asciiTheme="minorBidi" w:hAnsiTheme="minorBidi" w:hint="cs"/>
          <w:sz w:val="28"/>
          <w:szCs w:val="28"/>
          <w:rtl/>
          <w:lang w:val="en-US" w:bidi="ar-IQ"/>
        </w:rPr>
        <w:t xml:space="preserve">من قامت بالمواجهة </w:t>
      </w:r>
      <w:r>
        <w:rPr>
          <w:rFonts w:asciiTheme="minorBidi" w:hAnsiTheme="minorBidi" w:hint="cs"/>
          <w:sz w:val="28"/>
          <w:szCs w:val="28"/>
          <w:rtl/>
          <w:lang w:val="en-US" w:bidi="ar-IQ"/>
        </w:rPr>
        <w:t xml:space="preserve">ولم تترك الساحة لها ، </w:t>
      </w:r>
      <w:r w:rsidRPr="005D6D51">
        <w:rPr>
          <w:rFonts w:asciiTheme="minorBidi" w:hAnsiTheme="minorBidi" w:hint="cs"/>
          <w:sz w:val="28"/>
          <w:szCs w:val="28"/>
          <w:rtl/>
          <w:lang w:val="en-US" w:bidi="ar-IQ"/>
        </w:rPr>
        <w:t>ونجحت في صدها</w:t>
      </w:r>
      <w:r>
        <w:rPr>
          <w:rFonts w:asciiTheme="minorBidi" w:hAnsiTheme="minorBidi" w:hint="cs"/>
          <w:sz w:val="28"/>
          <w:szCs w:val="28"/>
          <w:rtl/>
          <w:lang w:val="en-US" w:bidi="ar-IQ"/>
        </w:rPr>
        <w:t xml:space="preserve"> والحدّ من غطرستها ، إذ يقول : (</w:t>
      </w:r>
      <w:r>
        <w:rPr>
          <w:rFonts w:asciiTheme="minorBidi" w:hAnsiTheme="minorBidi"/>
          <w:sz w:val="28"/>
          <w:szCs w:val="28"/>
          <w:rtl/>
          <w:lang w:val="en-US" w:bidi="ar-IQ"/>
        </w:rPr>
        <w:t>و</w:t>
      </w:r>
      <w:r>
        <w:rPr>
          <w:rFonts w:asciiTheme="minorBidi" w:hAnsiTheme="minorBidi" w:hint="cs"/>
          <w:sz w:val="28"/>
          <w:szCs w:val="28"/>
          <w:rtl/>
          <w:lang w:val="en-US" w:bidi="ar-IQ"/>
        </w:rPr>
        <w:t>إ</w:t>
      </w:r>
      <w:r>
        <w:rPr>
          <w:rFonts w:asciiTheme="minorBidi" w:hAnsiTheme="minorBidi"/>
          <w:sz w:val="28"/>
          <w:szCs w:val="28"/>
          <w:rtl/>
          <w:lang w:val="en-US" w:bidi="ar-IQ"/>
        </w:rPr>
        <w:t xml:space="preserve">ني </w:t>
      </w:r>
      <w:r>
        <w:rPr>
          <w:rFonts w:asciiTheme="minorBidi" w:hAnsiTheme="minorBidi" w:hint="cs"/>
          <w:sz w:val="28"/>
          <w:szCs w:val="28"/>
          <w:rtl/>
          <w:lang w:val="en-US" w:bidi="ar-IQ"/>
        </w:rPr>
        <w:t>أ</w:t>
      </w:r>
      <w:r>
        <w:rPr>
          <w:rFonts w:asciiTheme="minorBidi" w:hAnsiTheme="minorBidi"/>
          <w:sz w:val="28"/>
          <w:szCs w:val="28"/>
          <w:rtl/>
          <w:lang w:val="en-US" w:bidi="ar-IQ"/>
        </w:rPr>
        <w:t xml:space="preserve">عتقد </w:t>
      </w:r>
      <w:r>
        <w:rPr>
          <w:rFonts w:asciiTheme="minorBidi" w:hAnsiTheme="minorBidi" w:hint="cs"/>
          <w:sz w:val="28"/>
          <w:szCs w:val="28"/>
          <w:rtl/>
          <w:lang w:val="en-US" w:bidi="ar-IQ"/>
        </w:rPr>
        <w:t>أ</w:t>
      </w:r>
      <w:r w:rsidRPr="005D6D51">
        <w:rPr>
          <w:rFonts w:asciiTheme="minorBidi" w:hAnsiTheme="minorBidi"/>
          <w:sz w:val="28"/>
          <w:szCs w:val="28"/>
          <w:rtl/>
          <w:lang w:val="en-US" w:bidi="ar-IQ"/>
        </w:rPr>
        <w:t>ن الله سبحانه وتعالى قد منح ((الكلمات)) الم</w:t>
      </w:r>
      <w:r>
        <w:rPr>
          <w:rFonts w:asciiTheme="minorBidi" w:hAnsiTheme="minorBidi"/>
          <w:sz w:val="28"/>
          <w:szCs w:val="28"/>
          <w:rtl/>
          <w:lang w:val="en-US" w:bidi="ar-IQ"/>
        </w:rPr>
        <w:t xml:space="preserve">عروفة، التي هي لمعات معنوية من </w:t>
      </w:r>
      <w:r>
        <w:rPr>
          <w:rFonts w:asciiTheme="minorBidi" w:hAnsiTheme="minorBidi" w:hint="cs"/>
          <w:sz w:val="28"/>
          <w:szCs w:val="28"/>
          <w:rtl/>
          <w:lang w:val="en-US" w:bidi="ar-IQ"/>
        </w:rPr>
        <w:t>إ</w:t>
      </w:r>
      <w:r w:rsidRPr="005D6D51">
        <w:rPr>
          <w:rFonts w:asciiTheme="minorBidi" w:hAnsiTheme="minorBidi"/>
          <w:sz w:val="28"/>
          <w:szCs w:val="28"/>
          <w:rtl/>
          <w:lang w:val="en-US" w:bidi="ar-IQ"/>
        </w:rPr>
        <w:t>عجاز القرآن الكريم خاصية الدواء الشافي والترياق المضاد لسموم زندقة هذه الضلالة في هذا العصر</w:t>
      </w:r>
      <w:r>
        <w:rPr>
          <w:rFonts w:asciiTheme="minorBidi" w:hAnsiTheme="minorBidi" w:hint="cs"/>
          <w:sz w:val="28"/>
          <w:szCs w:val="28"/>
          <w:rtl/>
          <w:lang w:val="en-US" w:bidi="ar-IQ"/>
        </w:rPr>
        <w:t>)</w:t>
      </w:r>
      <w:r w:rsidRPr="005D6D51">
        <w:rPr>
          <w:rFonts w:asciiTheme="minorBidi" w:hAnsiTheme="minorBidi"/>
          <w:sz w:val="28"/>
          <w:szCs w:val="28"/>
          <w:rtl/>
        </w:rPr>
        <w:endnoteReference w:id="37"/>
      </w:r>
      <w:r>
        <w:rPr>
          <w:rFonts w:asciiTheme="minorBidi" w:hAnsiTheme="minorBidi" w:hint="cs"/>
          <w:sz w:val="28"/>
          <w:szCs w:val="28"/>
          <w:rtl/>
          <w:lang w:val="en-US"/>
        </w:rPr>
        <w:t>.</w:t>
      </w:r>
    </w:p>
    <w:p w:rsidR="00024D18" w:rsidRPr="00EB252F" w:rsidRDefault="00024D18" w:rsidP="00EB252F">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فلذلك حارب الأستاذ ضمن معركته الفكرية وتصديه لموجة فكر الإلحاد كل ما من شأنه أن يشم منها رائحة الكفر وعدم الارتباط بالله ، وقد ألف رسالة الطبيعة ، وهي اللمعة الثالثة والعشرون من كتاب (اللمعات) ضمن كليات رسائل النور ، في مواجهة ثلاث كلمات يتفوه بها الناس على سبيل الإنكار وعن قصد ، أوعن غفلة وتيه لمدلولها الخطيرة ، يقول الأستاذ : (إ</w:t>
      </w:r>
      <w:r w:rsidRPr="00EB252F">
        <w:rPr>
          <w:rFonts w:asciiTheme="minorBidi" w:hAnsiTheme="minorBidi"/>
          <w:sz w:val="28"/>
          <w:szCs w:val="28"/>
          <w:rtl/>
          <w:lang w:val="en-US" w:bidi="ar-IQ"/>
        </w:rPr>
        <w:t>علم ان هناك كلمات رهيبة تفوح من</w:t>
      </w:r>
      <w:r>
        <w:rPr>
          <w:rFonts w:asciiTheme="minorBidi" w:hAnsiTheme="minorBidi"/>
          <w:sz w:val="28"/>
          <w:szCs w:val="28"/>
          <w:rtl/>
          <w:lang w:val="en-US" w:bidi="ar-IQ"/>
        </w:rPr>
        <w:t xml:space="preserve">ها رائحة الكفر النتنة، تخرج من </w:t>
      </w:r>
      <w:r>
        <w:rPr>
          <w:rFonts w:asciiTheme="minorBidi" w:hAnsiTheme="minorBidi" w:hint="cs"/>
          <w:sz w:val="28"/>
          <w:szCs w:val="28"/>
          <w:rtl/>
          <w:lang w:val="en-US" w:bidi="ar-IQ"/>
        </w:rPr>
        <w:t>أ</w:t>
      </w:r>
      <w:r>
        <w:rPr>
          <w:rFonts w:asciiTheme="minorBidi" w:hAnsiTheme="minorBidi"/>
          <w:sz w:val="28"/>
          <w:szCs w:val="28"/>
          <w:rtl/>
          <w:lang w:val="en-US" w:bidi="ar-IQ"/>
        </w:rPr>
        <w:t xml:space="preserve">فواه الناس، وترددها ألسنة </w:t>
      </w:r>
      <w:r>
        <w:rPr>
          <w:rFonts w:asciiTheme="minorBidi" w:hAnsiTheme="minorBidi" w:hint="cs"/>
          <w:sz w:val="28"/>
          <w:szCs w:val="28"/>
          <w:rtl/>
          <w:lang w:val="en-US" w:bidi="ar-IQ"/>
        </w:rPr>
        <w:t>أ</w:t>
      </w:r>
      <w:r w:rsidRPr="00EB252F">
        <w:rPr>
          <w:rFonts w:asciiTheme="minorBidi" w:hAnsiTheme="minorBidi"/>
          <w:sz w:val="28"/>
          <w:szCs w:val="28"/>
          <w:rtl/>
          <w:lang w:val="en-US" w:bidi="ar-IQ"/>
        </w:rPr>
        <w:t>هل الإيمان دون علمهم بخطورة معنى ما يقولون، وسنبين ثلاثاً منها هي الغاية في الخطورة:</w:t>
      </w:r>
    </w:p>
    <w:p w:rsidR="00024D18" w:rsidRDefault="00024D18" w:rsidP="00EB252F">
      <w:pPr>
        <w:bidi/>
        <w:jc w:val="both"/>
        <w:rPr>
          <w:rFonts w:asciiTheme="minorBidi" w:hAnsiTheme="minorBidi"/>
          <w:sz w:val="28"/>
          <w:szCs w:val="28"/>
          <w:rtl/>
          <w:lang w:val="en-US" w:bidi="ar-IQ"/>
        </w:rPr>
      </w:pPr>
      <w:r>
        <w:rPr>
          <w:rFonts w:asciiTheme="minorBidi" w:hAnsiTheme="minorBidi" w:hint="cs"/>
          <w:sz w:val="28"/>
          <w:szCs w:val="28"/>
          <w:rtl/>
          <w:lang w:val="en-US" w:bidi="ar-IQ"/>
        </w:rPr>
        <w:t>أ</w:t>
      </w:r>
      <w:r w:rsidRPr="00EB252F">
        <w:rPr>
          <w:rFonts w:asciiTheme="minorBidi" w:hAnsiTheme="minorBidi"/>
          <w:sz w:val="28"/>
          <w:szCs w:val="28"/>
          <w:rtl/>
          <w:lang w:val="en-US" w:bidi="ar-IQ"/>
        </w:rPr>
        <w:t>ولا</w:t>
      </w:r>
      <w:r>
        <w:rPr>
          <w:rFonts w:asciiTheme="minorBidi" w:hAnsiTheme="minorBidi"/>
          <w:sz w:val="28"/>
          <w:szCs w:val="28"/>
          <w:rtl/>
          <w:lang w:val="en-US" w:bidi="ar-IQ"/>
        </w:rPr>
        <w:t>ها: قولهم عن الشيء: ((أوجدته ال</w:t>
      </w:r>
      <w:r>
        <w:rPr>
          <w:rFonts w:asciiTheme="minorBidi" w:hAnsiTheme="minorBidi" w:hint="cs"/>
          <w:sz w:val="28"/>
          <w:szCs w:val="28"/>
          <w:rtl/>
          <w:lang w:val="en-US" w:bidi="ar-IQ"/>
        </w:rPr>
        <w:t>أ</w:t>
      </w:r>
      <w:r w:rsidRPr="00EB252F">
        <w:rPr>
          <w:rFonts w:asciiTheme="minorBidi" w:hAnsiTheme="minorBidi"/>
          <w:sz w:val="28"/>
          <w:szCs w:val="28"/>
          <w:rtl/>
          <w:lang w:val="en-US" w:bidi="ar-IQ"/>
        </w:rPr>
        <w:t>سباب)) أي</w:t>
      </w:r>
      <w:r>
        <w:rPr>
          <w:rFonts w:asciiTheme="minorBidi" w:hAnsiTheme="minorBidi" w:hint="cs"/>
          <w:sz w:val="28"/>
          <w:szCs w:val="28"/>
          <w:rtl/>
          <w:lang w:val="en-US" w:bidi="ar-IQ"/>
        </w:rPr>
        <w:t>:</w:t>
      </w:r>
      <w:r>
        <w:rPr>
          <w:rFonts w:asciiTheme="minorBidi" w:hAnsiTheme="minorBidi"/>
          <w:sz w:val="28"/>
          <w:szCs w:val="28"/>
          <w:rtl/>
          <w:lang w:val="en-US" w:bidi="ar-IQ"/>
        </w:rPr>
        <w:t xml:space="preserve"> أن ال</w:t>
      </w:r>
      <w:r>
        <w:rPr>
          <w:rFonts w:asciiTheme="minorBidi" w:hAnsiTheme="minorBidi" w:hint="cs"/>
          <w:sz w:val="28"/>
          <w:szCs w:val="28"/>
          <w:rtl/>
          <w:lang w:val="en-US" w:bidi="ar-IQ"/>
        </w:rPr>
        <w:t>أ</w:t>
      </w:r>
      <w:r w:rsidRPr="00EB252F">
        <w:rPr>
          <w:rFonts w:asciiTheme="minorBidi" w:hAnsiTheme="minorBidi"/>
          <w:sz w:val="28"/>
          <w:szCs w:val="28"/>
          <w:rtl/>
          <w:lang w:val="en-US" w:bidi="ar-IQ"/>
        </w:rPr>
        <w:t>سباب هي التي توجد الشيء المعين.</w:t>
      </w:r>
    </w:p>
    <w:p w:rsidR="00024D18" w:rsidRPr="00EB252F" w:rsidRDefault="00024D18" w:rsidP="00EB252F">
      <w:pPr>
        <w:bidi/>
        <w:jc w:val="both"/>
        <w:rPr>
          <w:rFonts w:asciiTheme="minorBidi" w:hAnsiTheme="minorBidi"/>
          <w:sz w:val="28"/>
          <w:szCs w:val="28"/>
          <w:rtl/>
          <w:lang w:val="en-US" w:bidi="ar-IQ"/>
        </w:rPr>
      </w:pPr>
      <w:r w:rsidRPr="00EB252F">
        <w:rPr>
          <w:rFonts w:asciiTheme="minorBidi" w:hAnsiTheme="minorBidi"/>
          <w:sz w:val="28"/>
          <w:szCs w:val="28"/>
          <w:rtl/>
          <w:lang w:val="en-US" w:bidi="ar-IQ"/>
        </w:rPr>
        <w:t xml:space="preserve">ثانيها: قولهم عن الشيء: ((تشكّل بنفسه)) أي </w:t>
      </w:r>
      <w:r>
        <w:rPr>
          <w:rFonts w:asciiTheme="minorBidi" w:hAnsiTheme="minorBidi" w:hint="cs"/>
          <w:sz w:val="28"/>
          <w:szCs w:val="28"/>
          <w:rtl/>
          <w:lang w:val="en-US" w:bidi="ar-IQ"/>
        </w:rPr>
        <w:t xml:space="preserve">: </w:t>
      </w:r>
      <w:r w:rsidRPr="00EB252F">
        <w:rPr>
          <w:rFonts w:asciiTheme="minorBidi" w:hAnsiTheme="minorBidi"/>
          <w:sz w:val="28"/>
          <w:szCs w:val="28"/>
          <w:rtl/>
          <w:lang w:val="en-US" w:bidi="ar-IQ"/>
        </w:rPr>
        <w:t>أن الشيء يتشكل من تلقاء نفسه، ويوجِد نفسَهُ بنفس</w:t>
      </w:r>
      <w:r>
        <w:rPr>
          <w:rFonts w:asciiTheme="minorBidi" w:hAnsiTheme="minorBidi"/>
          <w:sz w:val="28"/>
          <w:szCs w:val="28"/>
          <w:rtl/>
          <w:lang w:val="en-US" w:bidi="ar-IQ"/>
        </w:rPr>
        <w:t xml:space="preserve">ه، وينتهي الى صورته التي انتهى </w:t>
      </w:r>
      <w:r>
        <w:rPr>
          <w:rFonts w:asciiTheme="minorBidi" w:hAnsiTheme="minorBidi" w:hint="cs"/>
          <w:sz w:val="28"/>
          <w:szCs w:val="28"/>
          <w:rtl/>
          <w:lang w:val="en-US" w:bidi="ar-IQ"/>
        </w:rPr>
        <w:t>إ</w:t>
      </w:r>
      <w:r>
        <w:rPr>
          <w:rFonts w:asciiTheme="minorBidi" w:hAnsiTheme="minorBidi"/>
          <w:sz w:val="28"/>
          <w:szCs w:val="28"/>
          <w:rtl/>
          <w:lang w:val="en-US" w:bidi="ar-IQ"/>
        </w:rPr>
        <w:t>ليها كما هي</w:t>
      </w:r>
      <w:r>
        <w:rPr>
          <w:rFonts w:asciiTheme="minorBidi" w:hAnsiTheme="minorBidi" w:hint="cs"/>
          <w:sz w:val="28"/>
          <w:szCs w:val="28"/>
          <w:rtl/>
          <w:lang w:val="en-US" w:bidi="ar-IQ"/>
        </w:rPr>
        <w:t>.</w:t>
      </w:r>
    </w:p>
    <w:p w:rsidR="00024D18" w:rsidRDefault="00024D18" w:rsidP="00EB252F">
      <w:pPr>
        <w:bidi/>
        <w:jc w:val="both"/>
        <w:rPr>
          <w:rFonts w:asciiTheme="minorBidi" w:hAnsiTheme="minorBidi"/>
          <w:sz w:val="28"/>
          <w:szCs w:val="28"/>
          <w:rtl/>
          <w:lang w:val="en-US" w:bidi="ar-IQ"/>
        </w:rPr>
      </w:pPr>
      <w:r w:rsidRPr="00EB252F">
        <w:rPr>
          <w:rFonts w:asciiTheme="minorBidi" w:hAnsiTheme="minorBidi"/>
          <w:sz w:val="28"/>
          <w:szCs w:val="28"/>
          <w:rtl/>
          <w:lang w:val="en-US" w:bidi="ar-IQ"/>
        </w:rPr>
        <w:t>ثالثتها</w:t>
      </w:r>
      <w:r>
        <w:rPr>
          <w:rFonts w:asciiTheme="minorBidi" w:hAnsiTheme="minorBidi" w:hint="cs"/>
          <w:sz w:val="28"/>
          <w:szCs w:val="28"/>
          <w:rtl/>
          <w:lang w:val="en-US" w:bidi="ar-IQ"/>
        </w:rPr>
        <w:t xml:space="preserve"> </w:t>
      </w:r>
      <w:r w:rsidRPr="00EB252F">
        <w:rPr>
          <w:rFonts w:asciiTheme="minorBidi" w:hAnsiTheme="minorBidi"/>
          <w:sz w:val="28"/>
          <w:szCs w:val="28"/>
          <w:rtl/>
          <w:lang w:val="en-US" w:bidi="ar-IQ"/>
        </w:rPr>
        <w:t>: قولهم عن الشيء: ((اقتضته الطبيعة)) أي</w:t>
      </w:r>
      <w:r>
        <w:rPr>
          <w:rFonts w:asciiTheme="minorBidi" w:hAnsiTheme="minorBidi" w:hint="cs"/>
          <w:sz w:val="28"/>
          <w:szCs w:val="28"/>
          <w:rtl/>
          <w:lang w:val="en-US" w:bidi="ar-IQ"/>
        </w:rPr>
        <w:t>:</w:t>
      </w:r>
      <w:r w:rsidRPr="00EB252F">
        <w:rPr>
          <w:rFonts w:asciiTheme="minorBidi" w:hAnsiTheme="minorBidi"/>
          <w:sz w:val="28"/>
          <w:szCs w:val="28"/>
          <w:rtl/>
          <w:lang w:val="en-US" w:bidi="ar-IQ"/>
        </w:rPr>
        <w:t xml:space="preserve"> أن</w:t>
      </w:r>
      <w:r>
        <w:rPr>
          <w:rFonts w:asciiTheme="minorBidi" w:hAnsiTheme="minorBidi"/>
          <w:sz w:val="28"/>
          <w:szCs w:val="28"/>
          <w:rtl/>
          <w:lang w:val="en-US" w:bidi="ar-IQ"/>
        </w:rPr>
        <w:t xml:space="preserve"> الشيء طبيعي، والطبيعة هي التي </w:t>
      </w:r>
      <w:r>
        <w:rPr>
          <w:rFonts w:asciiTheme="minorBidi" w:hAnsiTheme="minorBidi" w:hint="cs"/>
          <w:sz w:val="28"/>
          <w:szCs w:val="28"/>
          <w:rtl/>
          <w:lang w:val="en-US" w:bidi="ar-IQ"/>
        </w:rPr>
        <w:t>أ</w:t>
      </w:r>
      <w:r w:rsidRPr="00EB252F">
        <w:rPr>
          <w:rFonts w:asciiTheme="minorBidi" w:hAnsiTheme="minorBidi"/>
          <w:sz w:val="28"/>
          <w:szCs w:val="28"/>
          <w:rtl/>
          <w:lang w:val="en-US" w:bidi="ar-IQ"/>
        </w:rPr>
        <w:t>وجدته واقتضته</w:t>
      </w:r>
      <w:r>
        <w:rPr>
          <w:rFonts w:asciiTheme="minorBidi" w:hAnsiTheme="minorBidi" w:hint="cs"/>
          <w:sz w:val="28"/>
          <w:szCs w:val="28"/>
          <w:rtl/>
          <w:lang w:val="en-US" w:bidi="ar-IQ"/>
        </w:rPr>
        <w:t>)</w:t>
      </w:r>
      <w:r w:rsidRPr="00781B30">
        <w:rPr>
          <w:rtl/>
        </w:rPr>
        <w:endnoteReference w:id="38"/>
      </w:r>
      <w:r w:rsidRPr="00EB252F">
        <w:rPr>
          <w:rFonts w:asciiTheme="minorBidi" w:hAnsiTheme="minorBidi"/>
          <w:sz w:val="28"/>
          <w:szCs w:val="28"/>
          <w:rtl/>
          <w:lang w:val="en-US" w:bidi="ar-IQ"/>
        </w:rPr>
        <w:t>.</w:t>
      </w:r>
      <w:r>
        <w:rPr>
          <w:rFonts w:asciiTheme="minorBidi" w:hAnsiTheme="minorBidi" w:hint="cs"/>
          <w:sz w:val="28"/>
          <w:szCs w:val="28"/>
          <w:rtl/>
          <w:lang w:val="en-US" w:bidi="ar-IQ"/>
        </w:rPr>
        <w:t xml:space="preserve"> </w:t>
      </w:r>
    </w:p>
    <w:p w:rsidR="00024D18" w:rsidRPr="00D204E2" w:rsidRDefault="00024D18" w:rsidP="00095701">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والأستاذ هنا يعرض البديل المقبول عن كل من هذه الألفاظ الثلاثة الموحاة بقطع الصلة مع الله ومن ثمرات الفكر السيء والعقل البعيد عن الموازين ، ويبين البديل المقبول ، وهو : (</w:t>
      </w:r>
      <w:r w:rsidRPr="00781B30">
        <w:rPr>
          <w:rFonts w:asciiTheme="minorBidi" w:hAnsiTheme="minorBidi" w:hint="cs"/>
          <w:sz w:val="28"/>
          <w:szCs w:val="28"/>
          <w:rtl/>
          <w:lang w:val="en-US" w:bidi="ar-IQ"/>
        </w:rPr>
        <w:t>إ</w:t>
      </w:r>
      <w:r w:rsidRPr="00781B30">
        <w:rPr>
          <w:rFonts w:asciiTheme="minorBidi" w:hAnsiTheme="minorBidi"/>
          <w:sz w:val="28"/>
          <w:szCs w:val="28"/>
          <w:rtl/>
          <w:lang w:val="en-US" w:bidi="ar-IQ"/>
        </w:rPr>
        <w:t>ن قدرة الخالق القدير ذي الجلال هي التي توجده</w:t>
      </w:r>
      <w:r w:rsidRPr="00781B30">
        <w:rPr>
          <w:rFonts w:asciiTheme="minorBidi" w:hAnsiTheme="minorBidi" w:hint="cs"/>
          <w:sz w:val="28"/>
          <w:szCs w:val="28"/>
          <w:rtl/>
          <w:lang w:val="en-US" w:bidi="ar-IQ"/>
        </w:rPr>
        <w:t xml:space="preserve">) </w:t>
      </w:r>
      <w:r w:rsidRPr="00781B30">
        <w:rPr>
          <w:rFonts w:asciiTheme="minorBidi" w:hAnsiTheme="minorBidi"/>
          <w:sz w:val="28"/>
          <w:szCs w:val="28"/>
          <w:rtl/>
        </w:rPr>
        <w:endnoteReference w:id="39"/>
      </w:r>
      <w:r>
        <w:rPr>
          <w:rFonts w:asciiTheme="minorBidi" w:hAnsiTheme="minorBidi" w:hint="cs"/>
          <w:sz w:val="28"/>
          <w:szCs w:val="28"/>
          <w:rtl/>
          <w:lang w:val="en-US"/>
        </w:rPr>
        <w:t xml:space="preserve"> ، كل هذا بعد حوارات واسعة ومفصلة وطويلة لبيان محالات الألفاظ الثلاثة من أوجه متعددة </w:t>
      </w:r>
      <w:r>
        <w:rPr>
          <w:rFonts w:asciiTheme="minorBidi" w:hAnsiTheme="minorBidi" w:hint="cs"/>
          <w:sz w:val="28"/>
          <w:szCs w:val="28"/>
          <w:rtl/>
          <w:lang w:val="en-US" w:bidi="ar-IQ"/>
        </w:rPr>
        <w:t>. فالأستاذ يبين هنا أن العقل عندما يفقد الموازين يتأتى منه مثل هذه الألفاظ ويفكر على هذا النمط من التفكير الذي ينتج عنه المحال بل الخرافة الفاضحة كما في تعبير الأستاذ</w:t>
      </w:r>
      <w:r>
        <w:rPr>
          <w:rStyle w:val="SonNotBavurusu"/>
          <w:rFonts w:asciiTheme="minorBidi" w:hAnsiTheme="minorBidi"/>
          <w:sz w:val="28"/>
          <w:szCs w:val="28"/>
          <w:rtl/>
          <w:lang w:val="en-US" w:bidi="ar-IQ"/>
        </w:rPr>
        <w:endnoteReference w:id="40"/>
      </w:r>
      <w:r>
        <w:rPr>
          <w:rFonts w:asciiTheme="minorBidi" w:hAnsiTheme="minorBidi" w:hint="cs"/>
          <w:sz w:val="28"/>
          <w:szCs w:val="28"/>
          <w:rtl/>
          <w:lang w:val="en-US" w:bidi="ar-IQ"/>
        </w:rPr>
        <w:t>.</w:t>
      </w:r>
    </w:p>
    <w:p w:rsidR="00024D18" w:rsidRPr="00B33117" w:rsidRDefault="00024D18" w:rsidP="00B33117">
      <w:pPr>
        <w:pStyle w:val="ListeParagraf"/>
        <w:numPr>
          <w:ilvl w:val="0"/>
          <w:numId w:val="1"/>
        </w:numPr>
        <w:bidi/>
        <w:jc w:val="both"/>
        <w:rPr>
          <w:b/>
          <w:bCs/>
          <w:sz w:val="28"/>
          <w:szCs w:val="28"/>
          <w:u w:val="single"/>
          <w:rtl/>
        </w:rPr>
      </w:pPr>
      <w:r>
        <w:rPr>
          <w:rFonts w:hint="cs"/>
          <w:b/>
          <w:bCs/>
          <w:sz w:val="28"/>
          <w:szCs w:val="28"/>
          <w:u w:val="single"/>
          <w:rtl/>
        </w:rPr>
        <w:t>كيفية النظر والرؤية :</w:t>
      </w:r>
    </w:p>
    <w:p w:rsidR="00024D18" w:rsidRDefault="00024D18" w:rsidP="001F3BB4">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w:t>
      </w:r>
      <w:r w:rsidRPr="001F3BB4">
        <w:rPr>
          <w:rFonts w:asciiTheme="minorBidi" w:hAnsiTheme="minorBidi" w:hint="cs"/>
          <w:sz w:val="28"/>
          <w:szCs w:val="28"/>
          <w:rtl/>
          <w:lang w:val="en-US" w:bidi="ar-IQ"/>
        </w:rPr>
        <w:t xml:space="preserve">في الإنسان حواس مختلفة ظاهرة ، </w:t>
      </w:r>
      <w:r>
        <w:rPr>
          <w:rFonts w:asciiTheme="minorBidi" w:hAnsiTheme="minorBidi" w:hint="cs"/>
          <w:sz w:val="28"/>
          <w:szCs w:val="28"/>
          <w:rtl/>
          <w:lang w:val="en-US" w:bidi="ar-IQ"/>
        </w:rPr>
        <w:t>وأخرى باطنة متعلقة بالظاهرة وأعمالها ومتطلباتها ، ف</w:t>
      </w:r>
      <w:r w:rsidRPr="001F3BB4">
        <w:rPr>
          <w:rFonts w:asciiTheme="minorBidi" w:hAnsiTheme="minorBidi" w:hint="cs"/>
          <w:sz w:val="28"/>
          <w:szCs w:val="28"/>
          <w:rtl/>
          <w:lang w:val="en-US" w:bidi="ar-IQ"/>
        </w:rPr>
        <w:t>من أكثره</w:t>
      </w:r>
      <w:r>
        <w:rPr>
          <w:rFonts w:asciiTheme="minorBidi" w:hAnsiTheme="minorBidi" w:hint="cs"/>
          <w:sz w:val="28"/>
          <w:szCs w:val="28"/>
          <w:rtl/>
          <w:lang w:val="en-US" w:bidi="ar-IQ"/>
        </w:rPr>
        <w:t>ا نشاطاً وتأثيراً على باطن الفرد و</w:t>
      </w:r>
      <w:r w:rsidRPr="001F3BB4">
        <w:rPr>
          <w:rFonts w:asciiTheme="minorBidi" w:hAnsiTheme="minorBidi" w:hint="cs"/>
          <w:sz w:val="28"/>
          <w:szCs w:val="28"/>
          <w:rtl/>
          <w:lang w:val="en-US" w:bidi="ar-IQ"/>
        </w:rPr>
        <w:t>تفكير</w:t>
      </w:r>
      <w:r>
        <w:rPr>
          <w:rFonts w:asciiTheme="minorBidi" w:hAnsiTheme="minorBidi" w:hint="cs"/>
          <w:sz w:val="28"/>
          <w:szCs w:val="28"/>
          <w:rtl/>
          <w:lang w:val="en-US" w:bidi="ar-IQ"/>
        </w:rPr>
        <w:t>ه :</w:t>
      </w:r>
      <w:r w:rsidRPr="001F3BB4">
        <w:rPr>
          <w:rFonts w:asciiTheme="minorBidi" w:hAnsiTheme="minorBidi" w:hint="cs"/>
          <w:sz w:val="28"/>
          <w:szCs w:val="28"/>
          <w:rtl/>
          <w:lang w:val="en-US" w:bidi="ar-IQ"/>
        </w:rPr>
        <w:t xml:space="preserve"> العين </w:t>
      </w:r>
      <w:r>
        <w:rPr>
          <w:rFonts w:asciiTheme="minorBidi" w:hAnsiTheme="minorBidi" w:hint="cs"/>
          <w:sz w:val="28"/>
          <w:szCs w:val="28"/>
          <w:rtl/>
          <w:lang w:val="en-US" w:bidi="ar-IQ"/>
        </w:rPr>
        <w:t xml:space="preserve">، </w:t>
      </w:r>
      <w:r w:rsidRPr="001F3BB4">
        <w:rPr>
          <w:rFonts w:asciiTheme="minorBidi" w:hAnsiTheme="minorBidi" w:hint="cs"/>
          <w:sz w:val="28"/>
          <w:szCs w:val="28"/>
          <w:rtl/>
          <w:lang w:val="en-US" w:bidi="ar-IQ"/>
        </w:rPr>
        <w:t>و</w:t>
      </w:r>
      <w:r>
        <w:rPr>
          <w:rFonts w:asciiTheme="minorBidi" w:hAnsiTheme="minorBidi" w:hint="cs"/>
          <w:sz w:val="28"/>
          <w:szCs w:val="28"/>
          <w:rtl/>
          <w:lang w:val="en-US" w:bidi="ar-IQ"/>
        </w:rPr>
        <w:t xml:space="preserve">عملها الرؤية ، ومن هنا فمن امتحنه الله بسلب هذه النعمة العظيمة منه ( وهي نعمة الرؤية والبصر) فلا يليقه أي تعويض إلاّ الجنة كما في الحديث الشريف </w:t>
      </w:r>
      <w:r w:rsidRPr="00704160">
        <w:rPr>
          <w:rtl/>
        </w:rPr>
        <w:endnoteReference w:id="41"/>
      </w:r>
      <w:r>
        <w:rPr>
          <w:rFonts w:asciiTheme="minorBidi" w:hAnsiTheme="minorBidi" w:hint="cs"/>
          <w:sz w:val="28"/>
          <w:szCs w:val="28"/>
          <w:rtl/>
          <w:lang w:val="en-US" w:bidi="ar-IQ"/>
        </w:rPr>
        <w:t>. فرؤية العين بداية الرحلة ، ثم بعدها كيفيتها تحدد علاقتك بالشيء ، بل تسري الأحكام الشرعية المختلفة على أساسها.</w:t>
      </w:r>
    </w:p>
    <w:p w:rsidR="00024D18" w:rsidRDefault="00024D18" w:rsidP="00C4271F">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ولما كان عمل رسائل النور التطواف على جميع المسائل المرتبطة بالإيمان وبث روح الحقيقة فيها من جديد ، فقد تحدثت عن هذه المسألة من حيثيات متعددة إلى أن وصلت إلى نتيجة محددة ثابتة مطمئنة. </w:t>
      </w:r>
    </w:p>
    <w:p w:rsidR="00024D18" w:rsidRDefault="00024D18" w:rsidP="007F5B3A">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ففي البداية وضعت القاعدة للرؤية البصرية ومنها يسري الحكم إلى الرؤية القلبية أو البصيرة ، ثم بينت النتيجة والثمرة ، وقالت : (</w:t>
      </w:r>
      <w:r w:rsidRPr="00704160">
        <w:rPr>
          <w:rFonts w:asciiTheme="minorBidi" w:hAnsiTheme="minorBidi"/>
          <w:sz w:val="28"/>
          <w:szCs w:val="28"/>
          <w:rtl/>
          <w:lang w:val="en-US" w:bidi="ar-IQ"/>
        </w:rPr>
        <w:t>مَنْ أحسن رؤيت</w:t>
      </w:r>
      <w:r w:rsidRPr="00704160">
        <w:rPr>
          <w:rFonts w:asciiTheme="minorBidi" w:hAnsiTheme="minorBidi" w:hint="cs"/>
          <w:sz w:val="28"/>
          <w:szCs w:val="28"/>
          <w:rtl/>
          <w:lang w:val="en-US" w:bidi="ar-IQ"/>
        </w:rPr>
        <w:t>َ</w:t>
      </w:r>
      <w:r w:rsidRPr="00704160">
        <w:rPr>
          <w:rFonts w:asciiTheme="minorBidi" w:hAnsiTheme="minorBidi"/>
          <w:sz w:val="28"/>
          <w:szCs w:val="28"/>
          <w:rtl/>
          <w:lang w:val="en-US" w:bidi="ar-IQ"/>
        </w:rPr>
        <w:t xml:space="preserve">ه </w:t>
      </w:r>
      <w:r>
        <w:rPr>
          <w:rFonts w:asciiTheme="minorBidi" w:hAnsiTheme="minorBidi" w:hint="cs"/>
          <w:sz w:val="28"/>
          <w:szCs w:val="28"/>
          <w:rtl/>
          <w:lang w:val="en-US" w:bidi="ar-IQ"/>
        </w:rPr>
        <w:t xml:space="preserve">، </w:t>
      </w:r>
      <w:r w:rsidRPr="00704160">
        <w:rPr>
          <w:rFonts w:asciiTheme="minorBidi" w:hAnsiTheme="minorBidi"/>
          <w:sz w:val="28"/>
          <w:szCs w:val="28"/>
          <w:rtl/>
          <w:lang w:val="en-US" w:bidi="ar-IQ"/>
        </w:rPr>
        <w:t>حَسُنتْ رويّته وجم</w:t>
      </w:r>
      <w:r w:rsidRPr="00704160">
        <w:rPr>
          <w:rFonts w:asciiTheme="minorBidi" w:hAnsiTheme="minorBidi" w:hint="cs"/>
          <w:sz w:val="28"/>
          <w:szCs w:val="28"/>
          <w:rtl/>
          <w:lang w:val="en-US" w:bidi="ar-IQ"/>
        </w:rPr>
        <w:t>ُ</w:t>
      </w:r>
      <w:r w:rsidRPr="00704160">
        <w:rPr>
          <w:rFonts w:asciiTheme="minorBidi" w:hAnsiTheme="minorBidi"/>
          <w:sz w:val="28"/>
          <w:szCs w:val="28"/>
          <w:rtl/>
          <w:lang w:val="en-US" w:bidi="ar-IQ"/>
        </w:rPr>
        <w:t xml:space="preserve">ل فكره </w:t>
      </w:r>
      <w:r w:rsidRPr="00704160">
        <w:rPr>
          <w:rFonts w:asciiTheme="minorBidi" w:hAnsiTheme="minorBidi" w:hint="cs"/>
          <w:sz w:val="28"/>
          <w:szCs w:val="28"/>
          <w:rtl/>
          <w:lang w:val="en-US" w:bidi="ar-IQ"/>
        </w:rPr>
        <w:t xml:space="preserve">، </w:t>
      </w:r>
      <w:r w:rsidRPr="00704160">
        <w:rPr>
          <w:rFonts w:asciiTheme="minorBidi" w:hAnsiTheme="minorBidi"/>
          <w:sz w:val="28"/>
          <w:szCs w:val="28"/>
          <w:rtl/>
          <w:lang w:val="en-US" w:bidi="ar-IQ"/>
        </w:rPr>
        <w:t>ومن جم</w:t>
      </w:r>
      <w:r w:rsidRPr="00704160">
        <w:rPr>
          <w:rFonts w:asciiTheme="minorBidi" w:hAnsiTheme="minorBidi" w:hint="cs"/>
          <w:sz w:val="28"/>
          <w:szCs w:val="28"/>
          <w:rtl/>
          <w:lang w:val="en-US" w:bidi="ar-IQ"/>
        </w:rPr>
        <w:t>ُ</w:t>
      </w:r>
      <w:r w:rsidRPr="00704160">
        <w:rPr>
          <w:rFonts w:asciiTheme="minorBidi" w:hAnsiTheme="minorBidi"/>
          <w:sz w:val="28"/>
          <w:szCs w:val="28"/>
          <w:rtl/>
          <w:lang w:val="en-US" w:bidi="ar-IQ"/>
        </w:rPr>
        <w:t>ل فكر</w:t>
      </w:r>
      <w:r w:rsidRPr="00704160">
        <w:rPr>
          <w:rFonts w:asciiTheme="minorBidi" w:hAnsiTheme="minorBidi" w:hint="cs"/>
          <w:sz w:val="28"/>
          <w:szCs w:val="28"/>
          <w:rtl/>
          <w:lang w:val="en-US" w:bidi="ar-IQ"/>
        </w:rPr>
        <w:t>ُ</w:t>
      </w:r>
      <w:r w:rsidRPr="00704160">
        <w:rPr>
          <w:rFonts w:asciiTheme="minorBidi" w:hAnsiTheme="minorBidi"/>
          <w:sz w:val="28"/>
          <w:szCs w:val="28"/>
          <w:rtl/>
          <w:lang w:val="en-US" w:bidi="ar-IQ"/>
        </w:rPr>
        <w:t>ه تمتع بالحياة والتذ بها</w:t>
      </w:r>
      <w:r>
        <w:rPr>
          <w:rFonts w:asciiTheme="minorBidi" w:hAnsiTheme="minorBidi" w:hint="cs"/>
          <w:sz w:val="28"/>
          <w:szCs w:val="28"/>
          <w:rtl/>
          <w:lang w:val="en-US" w:bidi="ar-IQ"/>
        </w:rPr>
        <w:t>)</w:t>
      </w:r>
      <w:r w:rsidRPr="00704160">
        <w:rPr>
          <w:rFonts w:asciiTheme="minorBidi" w:hAnsiTheme="minorBidi"/>
          <w:sz w:val="28"/>
          <w:szCs w:val="28"/>
          <w:rtl/>
          <w:lang w:val="en-US" w:bidi="ar-IQ"/>
        </w:rPr>
        <w:endnoteReference w:id="42"/>
      </w:r>
      <w:r>
        <w:rPr>
          <w:rFonts w:asciiTheme="minorBidi" w:hAnsiTheme="minorBidi" w:hint="cs"/>
          <w:sz w:val="28"/>
          <w:szCs w:val="28"/>
          <w:rtl/>
          <w:lang w:val="en-US" w:bidi="ar-IQ"/>
        </w:rPr>
        <w:t>.</w:t>
      </w:r>
      <w:r w:rsidRPr="00704160">
        <w:rPr>
          <w:rFonts w:asciiTheme="minorBidi" w:hAnsiTheme="minorBidi" w:hint="cs"/>
          <w:sz w:val="28"/>
          <w:szCs w:val="28"/>
          <w:rtl/>
          <w:lang w:val="en-US" w:bidi="ar-IQ"/>
        </w:rPr>
        <w:t xml:space="preserve"> </w:t>
      </w:r>
      <w:r>
        <w:rPr>
          <w:rFonts w:asciiTheme="minorBidi" w:hAnsiTheme="minorBidi" w:hint="cs"/>
          <w:sz w:val="28"/>
          <w:szCs w:val="28"/>
          <w:rtl/>
          <w:lang w:val="en-US" w:bidi="ar-IQ"/>
        </w:rPr>
        <w:t xml:space="preserve"> ولكن يبقى السؤال : كيف نحسن الرؤية ؟ وما هو المقصود من هذا الإحسان بل الأحسنية في الرؤية ؟ والجواب يأتينا في النهاية .</w:t>
      </w:r>
    </w:p>
    <w:p w:rsidR="00024D18" w:rsidRDefault="00024D18" w:rsidP="00BB36B8">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ومن جانب آخر ، فلا يستهان بالرؤية في نظر رسائل النور ، إذ بينت ووضعت قاعدة أخرى بقولها : (</w:t>
      </w:r>
      <w:r w:rsidRPr="00704160">
        <w:rPr>
          <w:rFonts w:asciiTheme="minorBidi" w:hAnsiTheme="minorBidi" w:hint="cs"/>
          <w:sz w:val="28"/>
          <w:szCs w:val="28"/>
          <w:rtl/>
          <w:lang w:val="en-US" w:bidi="ar-IQ"/>
        </w:rPr>
        <w:t>ورب نظرة تحول الفحم ألماساً )</w:t>
      </w:r>
      <w:r w:rsidRPr="00C4271F">
        <w:rPr>
          <w:rFonts w:asciiTheme="minorBidi" w:hAnsiTheme="minorBidi"/>
          <w:sz w:val="28"/>
          <w:szCs w:val="28"/>
          <w:rtl/>
          <w:lang w:val="en-US" w:bidi="ar-IQ"/>
        </w:rPr>
        <w:endnoteReference w:id="43"/>
      </w:r>
      <w:r w:rsidRPr="00704160">
        <w:rPr>
          <w:rFonts w:asciiTheme="minorBidi" w:hAnsiTheme="minorBidi" w:hint="cs"/>
          <w:sz w:val="28"/>
          <w:szCs w:val="28"/>
          <w:rtl/>
          <w:lang w:val="en-US" w:bidi="ar-IQ"/>
        </w:rPr>
        <w:t>.</w:t>
      </w:r>
      <w:r>
        <w:rPr>
          <w:rFonts w:asciiTheme="minorBidi" w:hAnsiTheme="minorBidi" w:hint="cs"/>
          <w:sz w:val="28"/>
          <w:szCs w:val="28"/>
          <w:rtl/>
          <w:lang w:val="en-US" w:bidi="ar-IQ"/>
        </w:rPr>
        <w:t xml:space="preserve"> </w:t>
      </w:r>
    </w:p>
    <w:p w:rsidR="00024D18" w:rsidRDefault="00024D18" w:rsidP="00C4271F">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ولبيان الميزان في الرؤية للوصول إلى نتيجة مقبولة أن لا تضخم ولا تصغر إلا بقدره ، ومن هنا يضرب الأستاذ مثالاً ويقول فيه : ( </w:t>
      </w:r>
      <w:r>
        <w:rPr>
          <w:rFonts w:asciiTheme="minorBidi" w:hAnsiTheme="minorBidi"/>
          <w:sz w:val="28"/>
          <w:szCs w:val="28"/>
          <w:rtl/>
          <w:lang w:val="en-US" w:bidi="ar-IQ"/>
        </w:rPr>
        <w:t xml:space="preserve">تأملوا! </w:t>
      </w:r>
      <w:r>
        <w:rPr>
          <w:rFonts w:asciiTheme="minorBidi" w:hAnsiTheme="minorBidi" w:hint="cs"/>
          <w:sz w:val="28"/>
          <w:szCs w:val="28"/>
          <w:rtl/>
          <w:lang w:val="en-US" w:bidi="ar-IQ"/>
        </w:rPr>
        <w:t>إ</w:t>
      </w:r>
      <w:r w:rsidRPr="00C4271F">
        <w:rPr>
          <w:rFonts w:asciiTheme="minorBidi" w:hAnsiTheme="minorBidi"/>
          <w:sz w:val="28"/>
          <w:szCs w:val="28"/>
          <w:rtl/>
          <w:lang w:val="en-US" w:bidi="ar-IQ"/>
        </w:rPr>
        <w:t xml:space="preserve">ذا دخل </w:t>
      </w:r>
      <w:r w:rsidRPr="00C4271F">
        <w:rPr>
          <w:rFonts w:asciiTheme="minorBidi" w:hAnsiTheme="minorBidi" w:hint="cs"/>
          <w:sz w:val="28"/>
          <w:szCs w:val="28"/>
          <w:rtl/>
          <w:lang w:val="en-US" w:bidi="ar-IQ"/>
        </w:rPr>
        <w:t>أ</w:t>
      </w:r>
      <w:r w:rsidRPr="00C4271F">
        <w:rPr>
          <w:rFonts w:asciiTheme="minorBidi" w:hAnsiTheme="minorBidi"/>
          <w:sz w:val="28"/>
          <w:szCs w:val="28"/>
          <w:rtl/>
          <w:lang w:val="en-US" w:bidi="ar-IQ"/>
        </w:rPr>
        <w:t>حدكم في بستان رائع جميل يشتمل على أنواع الأزاهير والثمرات، لأجل أن يتنزه فيه ويستجمّ ساعة من الزمان. وكانت في بعض جوانب البستان بعض العفونات والنجاسات - حيث أن وجود النقص مع الكمال من مقتضيات هذا العالم وليس المبّرأ من النقص الاّ الجنة - فإنه لايبحث ولا يتحرّى الاّ تلك العفونات ولا يديم النظر الاّ الى تلك النجاسات، لانحراف في مزاجه. وكأن ليس في ذلك البستان الباهر الاّ تلك. ثم يتوسع ويتسنبل ذلك الخيال الفاسد بحكم التوهم والتخيل حتى يحسب ان ذلك البستان الرائع مسلخٌ قذرٌ أو مزبلة وسخة ويأخذه الدوار والغثيان، ويبدأ بالتقيؤ وينكص على عقبيه</w:t>
      </w:r>
      <w:r>
        <w:rPr>
          <w:rFonts w:asciiTheme="minorBidi" w:hAnsiTheme="minorBidi" w:hint="cs"/>
          <w:sz w:val="28"/>
          <w:szCs w:val="28"/>
          <w:rtl/>
          <w:lang w:val="en-US" w:bidi="ar-IQ"/>
        </w:rPr>
        <w:t>)</w:t>
      </w:r>
      <w:r>
        <w:rPr>
          <w:rStyle w:val="SonNotBavurusu"/>
          <w:rFonts w:asciiTheme="minorBidi" w:hAnsiTheme="minorBidi"/>
          <w:sz w:val="28"/>
          <w:szCs w:val="28"/>
          <w:rtl/>
          <w:lang w:val="en-US" w:bidi="ar-IQ"/>
        </w:rPr>
        <w:endnoteReference w:id="44"/>
      </w:r>
      <w:r>
        <w:rPr>
          <w:rFonts w:asciiTheme="minorBidi" w:hAnsiTheme="minorBidi" w:hint="cs"/>
          <w:sz w:val="28"/>
          <w:szCs w:val="28"/>
          <w:rtl/>
          <w:lang w:val="en-US" w:bidi="ar-IQ"/>
        </w:rPr>
        <w:t>.</w:t>
      </w:r>
    </w:p>
    <w:p w:rsidR="00024D18" w:rsidRDefault="00024D18" w:rsidP="004007F9">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ومن جانب آخر فإن للرؤية أثرها من حيث الحكم الشرعي ويدخل الحلال والحرام في شأنها ، يقول الأستاذ : ( إ</w:t>
      </w:r>
      <w:r>
        <w:rPr>
          <w:rFonts w:asciiTheme="minorBidi" w:hAnsiTheme="minorBidi"/>
          <w:sz w:val="28"/>
          <w:szCs w:val="28"/>
          <w:rtl/>
          <w:lang w:val="en-US" w:bidi="ar-IQ"/>
        </w:rPr>
        <w:t>ن</w:t>
      </w:r>
      <w:r>
        <w:rPr>
          <w:rFonts w:asciiTheme="minorBidi" w:hAnsiTheme="minorBidi" w:hint="cs"/>
          <w:sz w:val="28"/>
          <w:szCs w:val="28"/>
          <w:rtl/>
          <w:lang w:val="en-US" w:bidi="ar-IQ"/>
        </w:rPr>
        <w:t>َّ</w:t>
      </w:r>
      <w:r>
        <w:rPr>
          <w:rFonts w:asciiTheme="minorBidi" w:hAnsiTheme="minorBidi"/>
          <w:sz w:val="28"/>
          <w:szCs w:val="28"/>
          <w:rtl/>
          <w:lang w:val="en-US" w:bidi="ar-IQ"/>
        </w:rPr>
        <w:t xml:space="preserve"> الطبيب له </w:t>
      </w:r>
      <w:r>
        <w:rPr>
          <w:rFonts w:asciiTheme="minorBidi" w:hAnsiTheme="minorBidi" w:hint="cs"/>
          <w:sz w:val="28"/>
          <w:szCs w:val="28"/>
          <w:rtl/>
          <w:lang w:val="en-US" w:bidi="ar-IQ"/>
        </w:rPr>
        <w:t>أ</w:t>
      </w:r>
      <w:r>
        <w:rPr>
          <w:rFonts w:asciiTheme="minorBidi" w:hAnsiTheme="minorBidi"/>
          <w:sz w:val="28"/>
          <w:szCs w:val="28"/>
          <w:rtl/>
          <w:lang w:val="en-US" w:bidi="ar-IQ"/>
        </w:rPr>
        <w:t xml:space="preserve">ن ينظر </w:t>
      </w:r>
      <w:r>
        <w:rPr>
          <w:rFonts w:asciiTheme="minorBidi" w:hAnsiTheme="minorBidi" w:hint="cs"/>
          <w:sz w:val="28"/>
          <w:szCs w:val="28"/>
          <w:rtl/>
          <w:lang w:val="en-US" w:bidi="ar-IQ"/>
        </w:rPr>
        <w:t>إ</w:t>
      </w:r>
      <w:r>
        <w:rPr>
          <w:rFonts w:asciiTheme="minorBidi" w:hAnsiTheme="minorBidi"/>
          <w:sz w:val="28"/>
          <w:szCs w:val="28"/>
          <w:rtl/>
          <w:lang w:val="en-US" w:bidi="ar-IQ"/>
        </w:rPr>
        <w:t xml:space="preserve">لى </w:t>
      </w:r>
      <w:r>
        <w:rPr>
          <w:rFonts w:asciiTheme="minorBidi" w:hAnsiTheme="minorBidi" w:hint="cs"/>
          <w:sz w:val="28"/>
          <w:szCs w:val="28"/>
          <w:rtl/>
          <w:lang w:val="en-US" w:bidi="ar-IQ"/>
        </w:rPr>
        <w:t>أ</w:t>
      </w:r>
      <w:r>
        <w:rPr>
          <w:rFonts w:asciiTheme="minorBidi" w:hAnsiTheme="minorBidi"/>
          <w:sz w:val="28"/>
          <w:szCs w:val="28"/>
          <w:rtl/>
          <w:lang w:val="en-US" w:bidi="ar-IQ"/>
        </w:rPr>
        <w:t>شد ال</w:t>
      </w:r>
      <w:r>
        <w:rPr>
          <w:rFonts w:asciiTheme="minorBidi" w:hAnsiTheme="minorBidi" w:hint="cs"/>
          <w:sz w:val="28"/>
          <w:szCs w:val="28"/>
          <w:rtl/>
          <w:lang w:val="en-US" w:bidi="ar-IQ"/>
        </w:rPr>
        <w:t>أ</w:t>
      </w:r>
      <w:r w:rsidRPr="005A2C54">
        <w:rPr>
          <w:rFonts w:asciiTheme="minorBidi" w:hAnsiTheme="minorBidi"/>
          <w:sz w:val="28"/>
          <w:szCs w:val="28"/>
          <w:rtl/>
          <w:lang w:val="en-US" w:bidi="ar-IQ"/>
        </w:rPr>
        <w:t>ماكن حرمة لمن يحرم عليه، من زاوية نظر الطب والعلاج. بل يكشف</w:t>
      </w:r>
      <w:r>
        <w:rPr>
          <w:rFonts w:asciiTheme="minorBidi" w:hAnsiTheme="minorBidi"/>
          <w:sz w:val="28"/>
          <w:szCs w:val="28"/>
          <w:rtl/>
          <w:lang w:val="en-US" w:bidi="ar-IQ"/>
        </w:rPr>
        <w:t xml:space="preserve"> له - في حالات الضرورة - تلك ال</w:t>
      </w:r>
      <w:r>
        <w:rPr>
          <w:rFonts w:asciiTheme="minorBidi" w:hAnsiTheme="minorBidi" w:hint="cs"/>
          <w:sz w:val="28"/>
          <w:szCs w:val="28"/>
          <w:rtl/>
          <w:lang w:val="en-US" w:bidi="ar-IQ"/>
        </w:rPr>
        <w:t>أ</w:t>
      </w:r>
      <w:r w:rsidRPr="005A2C54">
        <w:rPr>
          <w:rFonts w:asciiTheme="minorBidi" w:hAnsiTheme="minorBidi"/>
          <w:sz w:val="28"/>
          <w:szCs w:val="28"/>
          <w:rtl/>
          <w:lang w:val="en-US" w:bidi="ar-IQ"/>
        </w:rPr>
        <w:t>ماكن</w:t>
      </w:r>
      <w:r>
        <w:rPr>
          <w:rFonts w:asciiTheme="minorBidi" w:hAnsiTheme="minorBidi" w:hint="cs"/>
          <w:sz w:val="28"/>
          <w:szCs w:val="28"/>
          <w:rtl/>
          <w:lang w:val="en-US" w:bidi="ar-IQ"/>
        </w:rPr>
        <w:t xml:space="preserve"> ،</w:t>
      </w:r>
      <w:r>
        <w:rPr>
          <w:rFonts w:asciiTheme="minorBidi" w:hAnsiTheme="minorBidi"/>
          <w:sz w:val="28"/>
          <w:szCs w:val="28"/>
          <w:rtl/>
          <w:lang w:val="en-US" w:bidi="ar-IQ"/>
        </w:rPr>
        <w:t xml:space="preserve"> ولا يعد ذلك خلافاً للأدب، و</w:t>
      </w:r>
      <w:r>
        <w:rPr>
          <w:rFonts w:asciiTheme="minorBidi" w:hAnsiTheme="minorBidi" w:hint="cs"/>
          <w:sz w:val="28"/>
          <w:szCs w:val="28"/>
          <w:rtl/>
          <w:lang w:val="en-US" w:bidi="ar-IQ"/>
        </w:rPr>
        <w:t>إ</w:t>
      </w:r>
      <w:r w:rsidRPr="005A2C54">
        <w:rPr>
          <w:rFonts w:asciiTheme="minorBidi" w:hAnsiTheme="minorBidi"/>
          <w:sz w:val="28"/>
          <w:szCs w:val="28"/>
          <w:rtl/>
          <w:lang w:val="en-US" w:bidi="ar-IQ"/>
        </w:rPr>
        <w:t>نما يعتبر ذلك من مقتضيات الطب</w:t>
      </w:r>
      <w:r>
        <w:rPr>
          <w:rFonts w:asciiTheme="minorBidi" w:hAnsiTheme="minorBidi"/>
          <w:sz w:val="28"/>
          <w:szCs w:val="28"/>
          <w:rtl/>
          <w:lang w:val="en-US" w:bidi="ar-IQ"/>
        </w:rPr>
        <w:t xml:space="preserve">. </w:t>
      </w:r>
      <w:r>
        <w:rPr>
          <w:rFonts w:asciiTheme="minorBidi" w:hAnsiTheme="minorBidi" w:hint="cs"/>
          <w:sz w:val="28"/>
          <w:szCs w:val="28"/>
          <w:rtl/>
          <w:lang w:val="en-US" w:bidi="ar-IQ"/>
        </w:rPr>
        <w:t>إ</w:t>
      </w:r>
      <w:r>
        <w:rPr>
          <w:rFonts w:asciiTheme="minorBidi" w:hAnsiTheme="minorBidi"/>
          <w:sz w:val="28"/>
          <w:szCs w:val="28"/>
          <w:rtl/>
          <w:lang w:val="en-US" w:bidi="ar-IQ"/>
        </w:rPr>
        <w:t xml:space="preserve">لا </w:t>
      </w:r>
      <w:r>
        <w:rPr>
          <w:rFonts w:asciiTheme="minorBidi" w:hAnsiTheme="minorBidi" w:hint="cs"/>
          <w:sz w:val="28"/>
          <w:szCs w:val="28"/>
          <w:rtl/>
          <w:lang w:val="en-US" w:bidi="ar-IQ"/>
        </w:rPr>
        <w:t>أ</w:t>
      </w:r>
      <w:r>
        <w:rPr>
          <w:rFonts w:asciiTheme="minorBidi" w:hAnsiTheme="minorBidi"/>
          <w:sz w:val="28"/>
          <w:szCs w:val="28"/>
          <w:rtl/>
          <w:lang w:val="en-US" w:bidi="ar-IQ"/>
        </w:rPr>
        <w:t xml:space="preserve">ن ذلك الطبيب نفسه لا يجوز له </w:t>
      </w:r>
      <w:r>
        <w:rPr>
          <w:rFonts w:asciiTheme="minorBidi" w:hAnsiTheme="minorBidi" w:hint="cs"/>
          <w:sz w:val="28"/>
          <w:szCs w:val="28"/>
          <w:rtl/>
          <w:lang w:val="en-US" w:bidi="ar-IQ"/>
        </w:rPr>
        <w:t>أ</w:t>
      </w:r>
      <w:r>
        <w:rPr>
          <w:rFonts w:asciiTheme="minorBidi" w:hAnsiTheme="minorBidi"/>
          <w:sz w:val="28"/>
          <w:szCs w:val="28"/>
          <w:rtl/>
          <w:lang w:val="en-US" w:bidi="ar-IQ"/>
        </w:rPr>
        <w:t>ن ينظر الى تلك ال</w:t>
      </w:r>
      <w:r>
        <w:rPr>
          <w:rFonts w:asciiTheme="minorBidi" w:hAnsiTheme="minorBidi" w:hint="cs"/>
          <w:sz w:val="28"/>
          <w:szCs w:val="28"/>
          <w:rtl/>
          <w:lang w:val="en-US" w:bidi="ar-IQ"/>
        </w:rPr>
        <w:t>أ</w:t>
      </w:r>
      <w:r w:rsidRPr="005A2C54">
        <w:rPr>
          <w:rFonts w:asciiTheme="minorBidi" w:hAnsiTheme="minorBidi"/>
          <w:sz w:val="28"/>
          <w:szCs w:val="28"/>
          <w:rtl/>
          <w:lang w:val="en-US" w:bidi="ar-IQ"/>
        </w:rPr>
        <w:t>ماكن المحرمة من حيث كونه رجلا</w:t>
      </w:r>
      <w:r>
        <w:rPr>
          <w:rFonts w:asciiTheme="minorBidi" w:hAnsiTheme="minorBidi" w:hint="cs"/>
          <w:sz w:val="28"/>
          <w:szCs w:val="28"/>
          <w:rtl/>
          <w:lang w:val="en-US" w:bidi="ar-IQ"/>
        </w:rPr>
        <w:t>ً</w:t>
      </w:r>
      <w:r>
        <w:rPr>
          <w:rFonts w:asciiTheme="minorBidi" w:hAnsiTheme="minorBidi"/>
          <w:sz w:val="28"/>
          <w:szCs w:val="28"/>
          <w:rtl/>
          <w:lang w:val="en-US" w:bidi="ar-IQ"/>
        </w:rPr>
        <w:t xml:space="preserve"> </w:t>
      </w:r>
      <w:r>
        <w:rPr>
          <w:rFonts w:asciiTheme="minorBidi" w:hAnsiTheme="minorBidi" w:hint="cs"/>
          <w:sz w:val="28"/>
          <w:szCs w:val="28"/>
          <w:rtl/>
          <w:lang w:val="en-US" w:bidi="ar-IQ"/>
        </w:rPr>
        <w:t>أ</w:t>
      </w:r>
      <w:r>
        <w:rPr>
          <w:rFonts w:asciiTheme="minorBidi" w:hAnsiTheme="minorBidi"/>
          <w:sz w:val="28"/>
          <w:szCs w:val="28"/>
          <w:rtl/>
          <w:lang w:val="en-US" w:bidi="ar-IQ"/>
        </w:rPr>
        <w:t xml:space="preserve">و واعظاً </w:t>
      </w:r>
      <w:r>
        <w:rPr>
          <w:rFonts w:asciiTheme="minorBidi" w:hAnsiTheme="minorBidi" w:hint="cs"/>
          <w:sz w:val="28"/>
          <w:szCs w:val="28"/>
          <w:rtl/>
          <w:lang w:val="en-US" w:bidi="ar-IQ"/>
        </w:rPr>
        <w:t>أ</w:t>
      </w:r>
      <w:r>
        <w:rPr>
          <w:rFonts w:asciiTheme="minorBidi" w:hAnsiTheme="minorBidi"/>
          <w:sz w:val="28"/>
          <w:szCs w:val="28"/>
          <w:rtl/>
          <w:lang w:val="en-US" w:bidi="ar-IQ"/>
        </w:rPr>
        <w:t>و عالماً، فلا يسمح ال</w:t>
      </w:r>
      <w:r>
        <w:rPr>
          <w:rFonts w:asciiTheme="minorBidi" w:hAnsiTheme="minorBidi" w:hint="cs"/>
          <w:sz w:val="28"/>
          <w:szCs w:val="28"/>
          <w:rtl/>
          <w:lang w:val="en-US" w:bidi="ar-IQ"/>
        </w:rPr>
        <w:t>أ</w:t>
      </w:r>
      <w:r>
        <w:rPr>
          <w:rFonts w:asciiTheme="minorBidi" w:hAnsiTheme="minorBidi"/>
          <w:sz w:val="28"/>
          <w:szCs w:val="28"/>
          <w:rtl/>
          <w:lang w:val="en-US" w:bidi="ar-IQ"/>
        </w:rPr>
        <w:t>دب قطعاً ب</w:t>
      </w:r>
      <w:r>
        <w:rPr>
          <w:rFonts w:asciiTheme="minorBidi" w:hAnsiTheme="minorBidi" w:hint="cs"/>
          <w:sz w:val="28"/>
          <w:szCs w:val="28"/>
          <w:rtl/>
          <w:lang w:val="en-US" w:bidi="ar-IQ"/>
        </w:rPr>
        <w:t>إ</w:t>
      </w:r>
      <w:r w:rsidRPr="005A2C54">
        <w:rPr>
          <w:rFonts w:asciiTheme="minorBidi" w:hAnsiTheme="minorBidi"/>
          <w:sz w:val="28"/>
          <w:szCs w:val="28"/>
          <w:rtl/>
          <w:lang w:val="en-US" w:bidi="ar-IQ"/>
        </w:rPr>
        <w:t>ظهارها له بتلك العناوين والصفات. بل يعد ذلك انعداماً للحياء</w:t>
      </w:r>
      <w:r>
        <w:rPr>
          <w:rFonts w:asciiTheme="minorBidi" w:hAnsiTheme="minorBidi" w:hint="cs"/>
          <w:sz w:val="28"/>
          <w:szCs w:val="28"/>
          <w:rtl/>
          <w:lang w:val="en-US" w:bidi="ar-IQ"/>
        </w:rPr>
        <w:t>)</w:t>
      </w:r>
      <w:r>
        <w:rPr>
          <w:rStyle w:val="SonNotBavurusu"/>
          <w:rFonts w:asciiTheme="minorBidi" w:hAnsiTheme="minorBidi"/>
          <w:sz w:val="28"/>
          <w:szCs w:val="28"/>
          <w:rtl/>
          <w:lang w:val="en-US" w:bidi="ar-IQ"/>
        </w:rPr>
        <w:endnoteReference w:id="45"/>
      </w:r>
      <w:r>
        <w:rPr>
          <w:rFonts w:asciiTheme="minorBidi" w:hAnsiTheme="minorBidi" w:hint="cs"/>
          <w:sz w:val="28"/>
          <w:szCs w:val="28"/>
          <w:rtl/>
          <w:lang w:val="en-US" w:bidi="ar-IQ"/>
        </w:rPr>
        <w:t>.</w:t>
      </w:r>
    </w:p>
    <w:p w:rsidR="00024D18" w:rsidRDefault="00024D18" w:rsidP="00317230">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ويجب التنبه إلى  مسألة متعلقة بالحكم الشرعي ، وهي أن تعدد الرؤية واختلافها مع وحدة الموضوع  قد يكون نتيجة طبيعية لمتطلبات الحالة أو المسألة وما حولها من دواع ، فلا توصف الرؤية المتعددة والمختلفة للموضوع الواحد بالخطأ اطراداً ، فمثلاً الحكم المختلف فيه بين العلماء في المسألة الواحدة قد يكون من نتاج تعدد الرؤية وتنوع الحالة مع أن الموضوع واحد ، فالماء للمريض له أحكام متعددة مختلفة ، وكلها حق بالنسبة لمن يخصه ، فقد يكون الماء دواء لمريض فحكم تناوله الوجوب بخصوصه ، بينما يكون شربه داء لغيره إلى حد الحرمة أو الكراهة ، وهناك من يستوي في شأنه الشرب أو تركه فالحكم آنذاك المباح ، وهكذا. فهناك تعددت الرؤية وبالتالي الحكم ، لتعدد الحالات واختلافها من أحد إلى آخر وحسب مقتضيات الحالات والأشخاص </w:t>
      </w:r>
      <w:r>
        <w:rPr>
          <w:rStyle w:val="SonNotBavurusu"/>
          <w:rFonts w:asciiTheme="minorBidi" w:hAnsiTheme="minorBidi"/>
          <w:sz w:val="28"/>
          <w:szCs w:val="28"/>
          <w:rtl/>
          <w:lang w:val="en-US" w:bidi="ar-IQ"/>
        </w:rPr>
        <w:endnoteReference w:id="46"/>
      </w:r>
      <w:r>
        <w:rPr>
          <w:rFonts w:asciiTheme="minorBidi" w:hAnsiTheme="minorBidi" w:hint="cs"/>
          <w:sz w:val="28"/>
          <w:szCs w:val="28"/>
          <w:rtl/>
          <w:lang w:val="en-US" w:bidi="ar-IQ"/>
        </w:rPr>
        <w:t xml:space="preserve">. </w:t>
      </w:r>
    </w:p>
    <w:p w:rsidR="00024D18" w:rsidRPr="00B33117" w:rsidRDefault="00024D18" w:rsidP="007F5B3A">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وكذلك وقف الأستاذ مع جواز اختلاف التوصيف والتعريف نظراً لتعدد الرؤية بتعدد المهن والحرف ، ومن هنا فإن النظرة والرؤية هي التي تغير مفاهيم الأشياء وتعددها ، فــ (</w:t>
      </w:r>
      <w:r w:rsidRPr="00B33117">
        <w:rPr>
          <w:rFonts w:asciiTheme="minorBidi" w:hAnsiTheme="minorBidi"/>
          <w:sz w:val="28"/>
          <w:szCs w:val="28"/>
          <w:rtl/>
          <w:lang w:val="en-US" w:bidi="ar-IQ"/>
        </w:rPr>
        <w:t xml:space="preserve">لو </w:t>
      </w:r>
      <w:r>
        <w:rPr>
          <w:rFonts w:asciiTheme="minorBidi" w:hAnsiTheme="minorBidi"/>
          <w:sz w:val="28"/>
          <w:szCs w:val="28"/>
          <w:rtl/>
          <w:lang w:val="en-US" w:bidi="ar-IQ"/>
        </w:rPr>
        <w:t>سُئل علم الطب: ما هذه الكائنات؟</w:t>
      </w:r>
      <w:r>
        <w:rPr>
          <w:rFonts w:asciiTheme="minorBidi" w:hAnsiTheme="minorBidi" w:hint="cs"/>
          <w:sz w:val="28"/>
          <w:szCs w:val="28"/>
          <w:rtl/>
          <w:lang w:val="en-US" w:bidi="ar-IQ"/>
        </w:rPr>
        <w:t xml:space="preserve"> ل</w:t>
      </w:r>
      <w:r>
        <w:rPr>
          <w:rFonts w:asciiTheme="minorBidi" w:hAnsiTheme="minorBidi"/>
          <w:sz w:val="28"/>
          <w:szCs w:val="28"/>
          <w:rtl/>
          <w:lang w:val="en-US" w:bidi="ar-IQ"/>
        </w:rPr>
        <w:t xml:space="preserve">أجاب: </w:t>
      </w:r>
      <w:r>
        <w:rPr>
          <w:rFonts w:asciiTheme="minorBidi" w:hAnsiTheme="minorBidi" w:hint="cs"/>
          <w:sz w:val="28"/>
          <w:szCs w:val="28"/>
          <w:rtl/>
          <w:lang w:val="en-US" w:bidi="ar-IQ"/>
        </w:rPr>
        <w:t>أ</w:t>
      </w:r>
      <w:r w:rsidRPr="00B33117">
        <w:rPr>
          <w:rFonts w:asciiTheme="minorBidi" w:hAnsiTheme="minorBidi"/>
          <w:sz w:val="28"/>
          <w:szCs w:val="28"/>
          <w:rtl/>
          <w:lang w:val="en-US" w:bidi="ar-IQ"/>
        </w:rPr>
        <w:t>نها صيدلية كبرى اُحضرت ف</w:t>
      </w:r>
      <w:r>
        <w:rPr>
          <w:rFonts w:asciiTheme="minorBidi" w:hAnsiTheme="minorBidi"/>
          <w:sz w:val="28"/>
          <w:szCs w:val="28"/>
          <w:rtl/>
          <w:lang w:val="en-US" w:bidi="ar-IQ"/>
        </w:rPr>
        <w:t>يها باتقان جميع ال</w:t>
      </w:r>
      <w:r>
        <w:rPr>
          <w:rFonts w:asciiTheme="minorBidi" w:hAnsiTheme="minorBidi" w:hint="cs"/>
          <w:sz w:val="28"/>
          <w:szCs w:val="28"/>
          <w:rtl/>
          <w:lang w:val="en-US" w:bidi="ar-IQ"/>
        </w:rPr>
        <w:t>أ</w:t>
      </w:r>
      <w:r w:rsidRPr="00B33117">
        <w:rPr>
          <w:rFonts w:asciiTheme="minorBidi" w:hAnsiTheme="minorBidi"/>
          <w:sz w:val="28"/>
          <w:szCs w:val="28"/>
          <w:rtl/>
          <w:lang w:val="en-US" w:bidi="ar-IQ"/>
        </w:rPr>
        <w:t>دوية وأدّخرَت.</w:t>
      </w:r>
    </w:p>
    <w:p w:rsidR="00024D18" w:rsidRPr="00B33117" w:rsidRDefault="00024D18" w:rsidP="007F5B3A">
      <w:pPr>
        <w:bidi/>
        <w:jc w:val="both"/>
        <w:rPr>
          <w:rFonts w:asciiTheme="minorBidi" w:hAnsiTheme="minorBidi"/>
          <w:sz w:val="28"/>
          <w:szCs w:val="28"/>
          <w:rtl/>
          <w:lang w:val="en-US" w:bidi="ar-IQ"/>
        </w:rPr>
      </w:pPr>
      <w:r>
        <w:rPr>
          <w:rFonts w:asciiTheme="minorBidi" w:hAnsiTheme="minorBidi"/>
          <w:sz w:val="28"/>
          <w:szCs w:val="28"/>
          <w:rtl/>
          <w:lang w:val="en-US" w:bidi="ar-IQ"/>
        </w:rPr>
        <w:t>و</w:t>
      </w:r>
      <w:r>
        <w:rPr>
          <w:rFonts w:asciiTheme="minorBidi" w:hAnsiTheme="minorBidi" w:hint="cs"/>
          <w:sz w:val="28"/>
          <w:szCs w:val="28"/>
          <w:rtl/>
          <w:lang w:val="en-US" w:bidi="ar-IQ"/>
        </w:rPr>
        <w:t>إ</w:t>
      </w:r>
      <w:r w:rsidRPr="00B33117">
        <w:rPr>
          <w:rFonts w:asciiTheme="minorBidi" w:hAnsiTheme="minorBidi"/>
          <w:sz w:val="28"/>
          <w:szCs w:val="28"/>
          <w:rtl/>
          <w:lang w:val="en-US" w:bidi="ar-IQ"/>
        </w:rPr>
        <w:t>ذا ما سُئ</w:t>
      </w:r>
      <w:r>
        <w:rPr>
          <w:rFonts w:asciiTheme="minorBidi" w:hAnsiTheme="minorBidi"/>
          <w:sz w:val="28"/>
          <w:szCs w:val="28"/>
          <w:rtl/>
          <w:lang w:val="en-US" w:bidi="ar-IQ"/>
        </w:rPr>
        <w:t>ل علم الكيمياء: ما هذه الكرة ال</w:t>
      </w:r>
      <w:r>
        <w:rPr>
          <w:rFonts w:asciiTheme="minorBidi" w:hAnsiTheme="minorBidi" w:hint="cs"/>
          <w:sz w:val="28"/>
          <w:szCs w:val="28"/>
          <w:rtl/>
          <w:lang w:val="en-US" w:bidi="ar-IQ"/>
        </w:rPr>
        <w:t>أ</w:t>
      </w:r>
      <w:r>
        <w:rPr>
          <w:rFonts w:asciiTheme="minorBidi" w:hAnsiTheme="minorBidi"/>
          <w:sz w:val="28"/>
          <w:szCs w:val="28"/>
          <w:rtl/>
          <w:lang w:val="en-US" w:bidi="ar-IQ"/>
        </w:rPr>
        <w:t>رضية؟</w:t>
      </w:r>
      <w:r>
        <w:rPr>
          <w:rFonts w:asciiTheme="minorBidi" w:hAnsiTheme="minorBidi" w:hint="cs"/>
          <w:sz w:val="28"/>
          <w:szCs w:val="28"/>
          <w:rtl/>
          <w:lang w:val="en-US" w:bidi="ar-IQ"/>
        </w:rPr>
        <w:t xml:space="preserve"> </w:t>
      </w:r>
      <w:r>
        <w:rPr>
          <w:rFonts w:asciiTheme="minorBidi" w:hAnsiTheme="minorBidi"/>
          <w:sz w:val="28"/>
          <w:szCs w:val="28"/>
          <w:rtl/>
          <w:lang w:val="en-US" w:bidi="ar-IQ"/>
        </w:rPr>
        <w:t xml:space="preserve">لأجاب: </w:t>
      </w:r>
      <w:r>
        <w:rPr>
          <w:rFonts w:asciiTheme="minorBidi" w:hAnsiTheme="minorBidi" w:hint="cs"/>
          <w:sz w:val="28"/>
          <w:szCs w:val="28"/>
          <w:rtl/>
          <w:lang w:val="en-US" w:bidi="ar-IQ"/>
        </w:rPr>
        <w:t>أ</w:t>
      </w:r>
      <w:r w:rsidRPr="00B33117">
        <w:rPr>
          <w:rFonts w:asciiTheme="minorBidi" w:hAnsiTheme="minorBidi"/>
          <w:sz w:val="28"/>
          <w:szCs w:val="28"/>
          <w:rtl/>
          <w:lang w:val="en-US" w:bidi="ar-IQ"/>
        </w:rPr>
        <w:t>نها مختبر كيمياء منتظم بديع كامل.</w:t>
      </w:r>
    </w:p>
    <w:p w:rsidR="00024D18" w:rsidRPr="00B33117" w:rsidRDefault="00024D18" w:rsidP="00B33117">
      <w:pPr>
        <w:bidi/>
        <w:jc w:val="both"/>
        <w:rPr>
          <w:rFonts w:asciiTheme="minorBidi" w:hAnsiTheme="minorBidi"/>
          <w:sz w:val="28"/>
          <w:szCs w:val="28"/>
          <w:rtl/>
          <w:lang w:val="en-US" w:bidi="ar-IQ"/>
        </w:rPr>
      </w:pPr>
      <w:r>
        <w:rPr>
          <w:rFonts w:asciiTheme="minorBidi" w:hAnsiTheme="minorBidi"/>
          <w:sz w:val="28"/>
          <w:szCs w:val="28"/>
          <w:rtl/>
          <w:lang w:val="en-US" w:bidi="ar-IQ"/>
        </w:rPr>
        <w:t xml:space="preserve">على حين يجيب علم المكائن: </w:t>
      </w:r>
      <w:r>
        <w:rPr>
          <w:rFonts w:asciiTheme="minorBidi" w:hAnsiTheme="minorBidi" w:hint="cs"/>
          <w:sz w:val="28"/>
          <w:szCs w:val="28"/>
          <w:rtl/>
          <w:lang w:val="en-US" w:bidi="ar-IQ"/>
        </w:rPr>
        <w:t>أ</w:t>
      </w:r>
      <w:r w:rsidRPr="00B33117">
        <w:rPr>
          <w:rFonts w:asciiTheme="minorBidi" w:hAnsiTheme="minorBidi"/>
          <w:sz w:val="28"/>
          <w:szCs w:val="28"/>
          <w:rtl/>
          <w:lang w:val="en-US" w:bidi="ar-IQ"/>
        </w:rPr>
        <w:t>نها معمل منسَّق كامل لا ترى فيه نقصاً.</w:t>
      </w:r>
    </w:p>
    <w:p w:rsidR="00024D18" w:rsidRPr="00B33117" w:rsidRDefault="00024D18" w:rsidP="00B33117">
      <w:pPr>
        <w:bidi/>
        <w:jc w:val="both"/>
        <w:rPr>
          <w:rFonts w:asciiTheme="minorBidi" w:hAnsiTheme="minorBidi"/>
          <w:sz w:val="28"/>
          <w:szCs w:val="28"/>
          <w:rtl/>
          <w:lang w:val="en-US" w:bidi="ar-IQ"/>
        </w:rPr>
      </w:pPr>
      <w:r>
        <w:rPr>
          <w:rFonts w:asciiTheme="minorBidi" w:hAnsiTheme="minorBidi"/>
          <w:sz w:val="28"/>
          <w:szCs w:val="28"/>
          <w:rtl/>
          <w:lang w:val="en-US" w:bidi="ar-IQ"/>
        </w:rPr>
        <w:t xml:space="preserve">كما يجيب علم الزراعة: </w:t>
      </w:r>
      <w:r>
        <w:rPr>
          <w:rFonts w:asciiTheme="minorBidi" w:hAnsiTheme="minorBidi" w:hint="cs"/>
          <w:sz w:val="28"/>
          <w:szCs w:val="28"/>
          <w:rtl/>
          <w:lang w:val="en-US" w:bidi="ar-IQ"/>
        </w:rPr>
        <w:t>أ</w:t>
      </w:r>
      <w:r w:rsidRPr="00B33117">
        <w:rPr>
          <w:rFonts w:asciiTheme="minorBidi" w:hAnsiTheme="minorBidi"/>
          <w:sz w:val="28"/>
          <w:szCs w:val="28"/>
          <w:rtl/>
          <w:lang w:val="en-US" w:bidi="ar-IQ"/>
        </w:rPr>
        <w:t>نها حديقة غنَّاء ومزرعة معطاء، تستنبت فيها</w:t>
      </w:r>
      <w:r>
        <w:rPr>
          <w:rFonts w:asciiTheme="minorBidi" w:hAnsiTheme="minorBidi"/>
          <w:sz w:val="28"/>
          <w:szCs w:val="28"/>
          <w:rtl/>
          <w:lang w:val="en-US" w:bidi="ar-IQ"/>
        </w:rPr>
        <w:t xml:space="preserve"> </w:t>
      </w:r>
      <w:r>
        <w:rPr>
          <w:rFonts w:asciiTheme="minorBidi" w:hAnsiTheme="minorBidi" w:hint="cs"/>
          <w:sz w:val="28"/>
          <w:szCs w:val="28"/>
          <w:rtl/>
          <w:lang w:val="en-US" w:bidi="ar-IQ"/>
        </w:rPr>
        <w:t>أ</w:t>
      </w:r>
      <w:r w:rsidRPr="00B33117">
        <w:rPr>
          <w:rFonts w:asciiTheme="minorBidi" w:hAnsiTheme="minorBidi"/>
          <w:sz w:val="28"/>
          <w:szCs w:val="28"/>
          <w:rtl/>
          <w:lang w:val="en-US" w:bidi="ar-IQ"/>
        </w:rPr>
        <w:t>نواع المحاصيل، كلٌ في أوانه.</w:t>
      </w:r>
    </w:p>
    <w:p w:rsidR="00024D18" w:rsidRPr="00B33117" w:rsidRDefault="00024D18" w:rsidP="00B33117">
      <w:pPr>
        <w:bidi/>
        <w:jc w:val="both"/>
        <w:rPr>
          <w:rFonts w:asciiTheme="minorBidi" w:hAnsiTheme="minorBidi"/>
          <w:sz w:val="28"/>
          <w:szCs w:val="28"/>
          <w:rtl/>
          <w:lang w:val="en-US" w:bidi="ar-IQ"/>
        </w:rPr>
      </w:pPr>
      <w:r w:rsidRPr="00B33117">
        <w:rPr>
          <w:rFonts w:asciiTheme="minorBidi" w:hAnsiTheme="minorBidi"/>
          <w:sz w:val="28"/>
          <w:szCs w:val="28"/>
          <w:rtl/>
          <w:lang w:val="en-US" w:bidi="ar-IQ"/>
        </w:rPr>
        <w:t>ولأجاب علم التجارة: انها معرض تجاري فخم، وسوق في غاية الروعة والنظام، ومحل تجاري يحوي أنفس البضائع المصنوعة وأجودها.</w:t>
      </w:r>
    </w:p>
    <w:p w:rsidR="00024D18" w:rsidRPr="00B33117" w:rsidRDefault="00024D18" w:rsidP="00B33117">
      <w:pPr>
        <w:bidi/>
        <w:jc w:val="both"/>
        <w:rPr>
          <w:rFonts w:asciiTheme="minorBidi" w:hAnsiTheme="minorBidi"/>
          <w:sz w:val="28"/>
          <w:szCs w:val="28"/>
          <w:rtl/>
          <w:lang w:val="en-US" w:bidi="ar-IQ"/>
        </w:rPr>
      </w:pPr>
      <w:r w:rsidRPr="00B33117">
        <w:rPr>
          <w:rFonts w:asciiTheme="minorBidi" w:hAnsiTheme="minorBidi"/>
          <w:sz w:val="28"/>
          <w:szCs w:val="28"/>
          <w:rtl/>
          <w:lang w:val="en-US" w:bidi="ar-IQ"/>
        </w:rPr>
        <w:t>ولأجاب علم الاعاشة: انها مستودع ضخم يضم الأرزاق كلها بأنواعها وأصنافها.</w:t>
      </w:r>
    </w:p>
    <w:p w:rsidR="00024D18" w:rsidRPr="00B33117" w:rsidRDefault="00024D18" w:rsidP="00B33117">
      <w:pPr>
        <w:bidi/>
        <w:jc w:val="both"/>
        <w:rPr>
          <w:rFonts w:asciiTheme="minorBidi" w:hAnsiTheme="minorBidi"/>
          <w:sz w:val="28"/>
          <w:szCs w:val="28"/>
          <w:rtl/>
          <w:lang w:val="en-US" w:bidi="ar-IQ"/>
        </w:rPr>
      </w:pPr>
      <w:r w:rsidRPr="00B33117">
        <w:rPr>
          <w:rFonts w:asciiTheme="minorBidi" w:hAnsiTheme="minorBidi"/>
          <w:sz w:val="28"/>
          <w:szCs w:val="28"/>
          <w:rtl/>
          <w:lang w:val="en-US" w:bidi="ar-IQ"/>
        </w:rPr>
        <w:t>ولأجاب علم التغذية: انها مطبخ رباني تطبخ فيه مئات الالوف من الاطعمة الشهيَّة اللذيذة جنباً الى جنب بنظام في غاية الاتقان والكمال.</w:t>
      </w:r>
    </w:p>
    <w:p w:rsidR="00024D18" w:rsidRPr="00B33117" w:rsidRDefault="00024D18" w:rsidP="007F5B3A">
      <w:pPr>
        <w:bidi/>
        <w:jc w:val="both"/>
        <w:rPr>
          <w:rFonts w:asciiTheme="minorBidi" w:hAnsiTheme="minorBidi"/>
          <w:sz w:val="28"/>
          <w:szCs w:val="28"/>
          <w:rtl/>
          <w:lang w:val="en-US" w:bidi="ar-IQ"/>
        </w:rPr>
      </w:pPr>
      <w:r>
        <w:rPr>
          <w:rFonts w:asciiTheme="minorBidi" w:hAnsiTheme="minorBidi"/>
          <w:sz w:val="28"/>
          <w:szCs w:val="28"/>
          <w:rtl/>
          <w:lang w:val="en-US" w:bidi="ar-IQ"/>
        </w:rPr>
        <w:t>ولو سئل علم العسكرية عن ال</w:t>
      </w:r>
      <w:r>
        <w:rPr>
          <w:rFonts w:asciiTheme="minorBidi" w:hAnsiTheme="minorBidi" w:hint="cs"/>
          <w:sz w:val="28"/>
          <w:szCs w:val="28"/>
          <w:rtl/>
          <w:lang w:val="en-US" w:bidi="ar-IQ"/>
        </w:rPr>
        <w:t>أ</w:t>
      </w:r>
      <w:r>
        <w:rPr>
          <w:rFonts w:asciiTheme="minorBidi" w:hAnsiTheme="minorBidi"/>
          <w:sz w:val="28"/>
          <w:szCs w:val="28"/>
          <w:rtl/>
          <w:lang w:val="en-US" w:bidi="ar-IQ"/>
        </w:rPr>
        <w:t>رض!</w:t>
      </w:r>
      <w:r>
        <w:rPr>
          <w:rFonts w:asciiTheme="minorBidi" w:hAnsiTheme="minorBidi" w:hint="cs"/>
          <w:sz w:val="28"/>
          <w:szCs w:val="28"/>
          <w:rtl/>
          <w:lang w:val="en-US" w:bidi="ar-IQ"/>
        </w:rPr>
        <w:t xml:space="preserve">  </w:t>
      </w:r>
      <w:r>
        <w:rPr>
          <w:rFonts w:asciiTheme="minorBidi" w:hAnsiTheme="minorBidi"/>
          <w:sz w:val="28"/>
          <w:szCs w:val="28"/>
          <w:rtl/>
          <w:lang w:val="en-US" w:bidi="ar-IQ"/>
        </w:rPr>
        <w:t xml:space="preserve">لأجاب: </w:t>
      </w:r>
      <w:r>
        <w:rPr>
          <w:rFonts w:asciiTheme="minorBidi" w:hAnsiTheme="minorBidi" w:hint="cs"/>
          <w:sz w:val="28"/>
          <w:szCs w:val="28"/>
          <w:rtl/>
          <w:lang w:val="en-US" w:bidi="ar-IQ"/>
        </w:rPr>
        <w:t>أ</w:t>
      </w:r>
      <w:r w:rsidRPr="00B33117">
        <w:rPr>
          <w:rFonts w:asciiTheme="minorBidi" w:hAnsiTheme="minorBidi"/>
          <w:sz w:val="28"/>
          <w:szCs w:val="28"/>
          <w:rtl/>
          <w:lang w:val="en-US" w:bidi="ar-IQ"/>
        </w:rPr>
        <w:t>نها معسكر مهيب يُساق اليه في كل ربيع جنودٌ مسلحون جُدد يؤلفون أمماً مختلفة من النباتات والحيوانات يبلغ تعدادها اكثر من اربعمائة ألف أمة، فتُنصَب خِيَمُهم في ارجاء سطح الارض. وعلى الرغم من أن ارزاق كل أمَّة تختلف عن الاخرى، وملابسها متغايرة واسلحتها متباينة، وتعليماتها مختلفة، ورُخَصها متفاوتة، الا ان أمور الجميع تسير بانتظام رائع، ولوازم الجميع تُهيأ دون نسيان ولا التباس، وذلك بأمر من الله تعالى وبفضل رحمته السابغة صادراً من خزينته الواسعة.</w:t>
      </w:r>
    </w:p>
    <w:p w:rsidR="00024D18" w:rsidRDefault="00024D18" w:rsidP="007F5B3A">
      <w:pPr>
        <w:bidi/>
        <w:jc w:val="both"/>
        <w:rPr>
          <w:rFonts w:asciiTheme="minorBidi" w:hAnsiTheme="minorBidi"/>
          <w:sz w:val="28"/>
          <w:szCs w:val="28"/>
          <w:rtl/>
          <w:lang w:val="en-US" w:bidi="ar-IQ"/>
        </w:rPr>
      </w:pPr>
      <w:r>
        <w:rPr>
          <w:rFonts w:asciiTheme="minorBidi" w:hAnsiTheme="minorBidi"/>
          <w:sz w:val="28"/>
          <w:szCs w:val="28"/>
          <w:rtl/>
          <w:lang w:val="en-US" w:bidi="ar-IQ"/>
        </w:rPr>
        <w:t>واذا ما سئل علم الكهرباء!</w:t>
      </w:r>
      <w:r>
        <w:rPr>
          <w:rFonts w:asciiTheme="minorBidi" w:hAnsiTheme="minorBidi" w:hint="cs"/>
          <w:sz w:val="28"/>
          <w:szCs w:val="28"/>
          <w:rtl/>
          <w:lang w:val="en-US" w:bidi="ar-IQ"/>
        </w:rPr>
        <w:t xml:space="preserve">  </w:t>
      </w:r>
      <w:r w:rsidRPr="00B33117">
        <w:rPr>
          <w:rFonts w:asciiTheme="minorBidi" w:hAnsiTheme="minorBidi"/>
          <w:sz w:val="28"/>
          <w:szCs w:val="28"/>
          <w:rtl/>
          <w:lang w:val="en-US" w:bidi="ar-IQ"/>
        </w:rPr>
        <w:t>لأجاب: ان سقف قصر الكون البديع هذا قد زُيِّن بمصابيح متلألئة لاحدَّ لكثرتها ولا منتهى لروعتها وتناسقها، حتى ان النظام البديع والتناسق الرائع الذي فيه يحولان دون انفجار تلك المصابيح السماوية المتوهجة دوماً - وهي تكبر الارض الف مرة وفي مقدمتها الشمس - ودون انتقاص توازنها او نشوب حريق فيما بينها..</w:t>
      </w:r>
      <w:r w:rsidRPr="00B33117">
        <w:rPr>
          <w:rFonts w:asciiTheme="minorBidi" w:hAnsiTheme="minorBidi" w:hint="cs"/>
          <w:sz w:val="28"/>
          <w:szCs w:val="28"/>
          <w:rtl/>
          <w:lang w:val="en-US" w:bidi="ar-IQ"/>
        </w:rPr>
        <w:t xml:space="preserve">) </w:t>
      </w:r>
      <w:r w:rsidRPr="00B33117">
        <w:rPr>
          <w:rFonts w:asciiTheme="minorBidi" w:hAnsiTheme="minorBidi"/>
          <w:sz w:val="28"/>
          <w:szCs w:val="28"/>
          <w:rtl/>
        </w:rPr>
        <w:endnoteReference w:id="47"/>
      </w:r>
      <w:r>
        <w:rPr>
          <w:rFonts w:asciiTheme="minorBidi" w:hAnsiTheme="minorBidi" w:hint="cs"/>
          <w:sz w:val="28"/>
          <w:szCs w:val="28"/>
          <w:rtl/>
          <w:lang w:val="en-US" w:bidi="ar-IQ"/>
        </w:rPr>
        <w:t>.</w:t>
      </w:r>
    </w:p>
    <w:p w:rsidR="00024D18" w:rsidRDefault="00024D18" w:rsidP="002C0812">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وفي نهاية المطاف مع قبول تعدد الرؤية ونتائجها ، إلا أن الأستاذ يهمه كثيراً تجاوز هذه الأمور والوصول إلى نتيجة أخرى متعلقة بالايمان والحقائق الإيمانية ، ففي هذا المبحث ، الأهم أن نقف على منطلق الرؤية ، فهل المنطلق إيماني قلبي ، أم مادي إلحادي ؟ فلا اعتبار إلا للرؤية عندما تكون إيمانية ، وهي الرؤية المنطقية التي تروي القلب والعقل معاً وتكون طريق وصول إلى الحقيقة الناصعة . بينما الرؤية الالحادية أو الكفرية فهي لا تلبي عطش القلب والوجدان ، ولا تظهر من خلالها الحقيقة ومعنى الأشياء بل تسكر نفسها لعدم قدرته الوصول إلى مكامن الأمور ومفاتيحها ، وبالتالي فهي ساذجة وحقيرة وتجول في الظلمة وفي إيطار محدود مقفل ، وما كل هذا إلا لأنها حملت على كاهلها الكفر ونفسَه ، أو الإلحاد ومزالقه</w:t>
      </w:r>
      <w:r>
        <w:rPr>
          <w:rStyle w:val="SonNotBavurusu"/>
          <w:rFonts w:asciiTheme="minorBidi" w:hAnsiTheme="minorBidi"/>
          <w:sz w:val="28"/>
          <w:szCs w:val="28"/>
          <w:rtl/>
          <w:lang w:val="en-US" w:bidi="ar-IQ"/>
        </w:rPr>
        <w:endnoteReference w:id="48"/>
      </w:r>
      <w:r>
        <w:rPr>
          <w:rFonts w:asciiTheme="minorBidi" w:hAnsiTheme="minorBidi" w:hint="cs"/>
          <w:sz w:val="28"/>
          <w:szCs w:val="28"/>
          <w:rtl/>
          <w:lang w:val="en-US" w:bidi="ar-IQ"/>
        </w:rPr>
        <w:t>.</w:t>
      </w:r>
    </w:p>
    <w:p w:rsidR="00024D18" w:rsidRPr="008B45CF" w:rsidRDefault="00024D18" w:rsidP="008B45CF">
      <w:pPr>
        <w:bidi/>
        <w:jc w:val="both"/>
        <w:rPr>
          <w:rFonts w:asciiTheme="minorBidi" w:hAnsiTheme="minorBidi"/>
          <w:sz w:val="28"/>
          <w:szCs w:val="28"/>
          <w:rtl/>
          <w:lang w:val="en-US" w:bidi="ar-IQ"/>
        </w:rPr>
      </w:pPr>
      <w:r>
        <w:rPr>
          <w:rFonts w:asciiTheme="minorBidi" w:hAnsiTheme="minorBidi" w:hint="cs"/>
          <w:sz w:val="28"/>
          <w:szCs w:val="28"/>
          <w:rtl/>
          <w:lang w:val="en-US" w:bidi="ar-IQ"/>
        </w:rPr>
        <w:t xml:space="preserve">     فلنضرب بمثال من الرسائل ، وهو عن تعريف الشمس ــ ضمن التعريفات لأشياء متعددة ــ حسب الرؤيتين. ونبدأ أولاً بالتعريف من منطلق إلحادي مادي بحت ، فالملحد والمادي الفلسفي الذي يهتم بالماديات فقط ويحصر رؤيته فيها دون الالتفات إلى المعاني ، عندما يعرف الشمس ــ على س يقول عنها : (</w:t>
      </w:r>
      <w:r w:rsidRPr="008B45CF">
        <w:rPr>
          <w:rFonts w:asciiTheme="minorBidi" w:hAnsiTheme="minorBidi"/>
          <w:sz w:val="28"/>
          <w:szCs w:val="28"/>
          <w:rtl/>
          <w:lang w:val="en-US" w:bidi="ar-IQ"/>
        </w:rPr>
        <w:t>هي كتلة عظيمة من المائع الناري تدور حول نفسها في مستقرها، تطايرت منها شرارات وهي أرضنا وسيارات أخرى فتدور هذه الاجرام العظيمة المختلفة في الجسامة.. ضخامتها كذا.. ماهيتها كذا..</w:t>
      </w:r>
      <w:r w:rsidRPr="008B45CF">
        <w:rPr>
          <w:rFonts w:asciiTheme="minorBidi" w:hAnsiTheme="minorBidi" w:hint="cs"/>
          <w:sz w:val="28"/>
          <w:szCs w:val="28"/>
          <w:rtl/>
          <w:lang w:val="en-US" w:bidi="ar-IQ"/>
        </w:rPr>
        <w:t xml:space="preserve">) </w:t>
      </w:r>
      <w:r w:rsidRPr="008B45CF">
        <w:rPr>
          <w:rFonts w:asciiTheme="minorBidi" w:hAnsiTheme="minorBidi"/>
          <w:sz w:val="28"/>
          <w:szCs w:val="28"/>
          <w:rtl/>
          <w:lang w:val="en-US" w:bidi="ar-IQ"/>
        </w:rPr>
        <w:endnoteReference w:id="49"/>
      </w:r>
      <w:r w:rsidRPr="008B45CF">
        <w:rPr>
          <w:rFonts w:asciiTheme="minorBidi" w:hAnsiTheme="minorBidi"/>
          <w:sz w:val="28"/>
          <w:szCs w:val="28"/>
          <w:rtl/>
          <w:lang w:val="en-US" w:bidi="ar-IQ"/>
        </w:rPr>
        <w:t>.</w:t>
      </w:r>
      <w:r w:rsidRPr="008B45CF">
        <w:rPr>
          <w:rFonts w:asciiTheme="minorBidi" w:hAnsiTheme="minorBidi" w:hint="cs"/>
          <w:sz w:val="28"/>
          <w:szCs w:val="28"/>
          <w:rtl/>
          <w:lang w:val="en-US" w:bidi="ar-IQ"/>
        </w:rPr>
        <w:t xml:space="preserve"> بينما عندما نأتي إلى التعريف من منطلق الرؤية الإيمانية والقرآنية ، فالقرآن : (</w:t>
      </w:r>
      <w:r w:rsidRPr="008B45CF">
        <w:rPr>
          <w:rFonts w:asciiTheme="minorBidi" w:hAnsiTheme="minorBidi"/>
          <w:sz w:val="28"/>
          <w:szCs w:val="28"/>
          <w:rtl/>
          <w:lang w:val="en-US" w:bidi="ar-IQ"/>
        </w:rPr>
        <w:t>يبحث عن الشمس لا للشمس، ولا عن ماهيتها، بل لِمن نورَّها وجعلها سراجاً، وعن وظيفتها بصيرورتها محوراً لانتظام الصنعة ومركزاً لنظام الخلقة، وما الانتظام والنظام إلاّ مرايا معرفة الصانع الجليل. فيعرّفنا القرانُ باراءة نظام النسج وانتظام المنسوجات كمالات فاطرها الحكيم وصانعها ا</w:t>
      </w:r>
      <w:r>
        <w:rPr>
          <w:rFonts w:asciiTheme="minorBidi" w:hAnsiTheme="minorBidi"/>
          <w:sz w:val="28"/>
          <w:szCs w:val="28"/>
          <w:rtl/>
          <w:lang w:val="en-US" w:bidi="ar-IQ"/>
        </w:rPr>
        <w:t xml:space="preserve">لعليم، فيقول: </w:t>
      </w:r>
      <w:r>
        <w:rPr>
          <w:rFonts w:asciiTheme="minorBidi" w:hAnsiTheme="minorBidi" w:hint="cs"/>
          <w:sz w:val="28"/>
          <w:szCs w:val="28"/>
          <w:rtl/>
          <w:lang w:val="en-US" w:bidi="ar-IQ"/>
        </w:rPr>
        <w:t>{</w:t>
      </w:r>
      <w:r>
        <w:rPr>
          <w:rFonts w:asciiTheme="minorBidi" w:hAnsiTheme="minorBidi"/>
          <w:sz w:val="28"/>
          <w:szCs w:val="28"/>
          <w:rtl/>
          <w:lang w:val="en-US" w:bidi="ar-IQ"/>
        </w:rPr>
        <w:t>والشمسُ تجري</w:t>
      </w:r>
      <w:r>
        <w:rPr>
          <w:rFonts w:asciiTheme="minorBidi" w:hAnsiTheme="minorBidi" w:hint="cs"/>
          <w:sz w:val="28"/>
          <w:szCs w:val="28"/>
          <w:rtl/>
          <w:lang w:val="en-US" w:bidi="ar-IQ"/>
        </w:rPr>
        <w:t>}</w:t>
      </w:r>
      <w:r w:rsidRPr="008B45CF">
        <w:rPr>
          <w:rFonts w:asciiTheme="minorBidi" w:hAnsiTheme="minorBidi"/>
          <w:sz w:val="28"/>
          <w:szCs w:val="28"/>
          <w:rtl/>
          <w:lang w:val="en-US" w:bidi="ar-IQ"/>
        </w:rPr>
        <w:t xml:space="preserve"> ويفهِّم بها وينبه الى تصرفات القدرة الإلهية العظيمة في اختلاف الليل والنهار وتناوب الصيف والشتاء. وفي لفت النظر اليها تنبيه السامع الى عظمة قدرة الصانع وانفراده في ربوبيته. فمهما كانت حقيقة جريان الشمس وبأي صورة كانت لا تؤثر تلك الحقيقة في مقصد القرآن في اراءة الانتظام المشهود والمنسوج معاً.</w:t>
      </w:r>
    </w:p>
    <w:p w:rsidR="00095701" w:rsidRDefault="00024D18" w:rsidP="00024D18">
      <w:pPr>
        <w:bidi/>
        <w:jc w:val="both"/>
        <w:rPr>
          <w:rFonts w:asciiTheme="minorBidi" w:hAnsiTheme="minorBidi"/>
          <w:sz w:val="28"/>
          <w:szCs w:val="28"/>
          <w:rtl/>
          <w:lang w:val="en-US" w:bidi="ar-IQ"/>
        </w:rPr>
      </w:pPr>
      <w:r w:rsidRPr="008B45CF">
        <w:rPr>
          <w:rFonts w:asciiTheme="minorBidi" w:hAnsiTheme="minorBidi"/>
          <w:sz w:val="28"/>
          <w:szCs w:val="28"/>
          <w:rtl/>
          <w:lang w:val="en-US" w:bidi="ar-IQ"/>
        </w:rPr>
        <w:t>ويقول أيضاً:</w:t>
      </w:r>
      <w:r>
        <w:rPr>
          <w:rFonts w:asciiTheme="minorBidi" w:hAnsiTheme="minorBidi" w:hint="cs"/>
          <w:sz w:val="28"/>
          <w:szCs w:val="28"/>
          <w:rtl/>
          <w:lang w:val="en-US" w:bidi="ar-IQ"/>
        </w:rPr>
        <w:t>{</w:t>
      </w:r>
      <w:r w:rsidRPr="008B45CF">
        <w:rPr>
          <w:rFonts w:asciiTheme="minorBidi" w:hAnsiTheme="minorBidi"/>
          <w:sz w:val="28"/>
          <w:szCs w:val="28"/>
          <w:rtl/>
          <w:lang w:val="en-US" w:bidi="ar-IQ"/>
        </w:rPr>
        <w:t>وَجَعَلَ الشمس</w:t>
      </w:r>
      <w:r>
        <w:rPr>
          <w:rFonts w:asciiTheme="minorBidi" w:hAnsiTheme="minorBidi"/>
          <w:sz w:val="28"/>
          <w:szCs w:val="28"/>
          <w:rtl/>
          <w:lang w:val="en-US" w:bidi="ar-IQ"/>
        </w:rPr>
        <w:t>َ سراجاً</w:t>
      </w:r>
      <w:r>
        <w:rPr>
          <w:rFonts w:asciiTheme="minorBidi" w:hAnsiTheme="minorBidi" w:hint="cs"/>
          <w:sz w:val="28"/>
          <w:szCs w:val="28"/>
          <w:rtl/>
          <w:lang w:val="en-US" w:bidi="ar-IQ"/>
        </w:rPr>
        <w:t>}</w:t>
      </w:r>
      <w:r w:rsidRPr="008B45CF">
        <w:rPr>
          <w:rFonts w:asciiTheme="minorBidi" w:hAnsiTheme="minorBidi"/>
          <w:sz w:val="28"/>
          <w:szCs w:val="28"/>
          <w:rtl/>
          <w:lang w:val="en-US" w:bidi="ar-IQ"/>
        </w:rPr>
        <w:t>(نوح:16) ففي تعبير السراج تصوير العالم بصورة قصر، وتصوير الأشياء الموجودة فيه في صورة لوازم ذلك القصر، ومزيّناته، ومطعوماته لسكان القصر ومسافريه، واحساسٌ أنه قد أحضَرتها لضيوفه وخدّامه يدُ كريمٍ رحيم. وما الشمسُ إلاّ مأمور مسخَّر وسراج منوَّر. ففي تعبير السراج تنبيه الى رحمة الخالق في عظمة ربوبيته، وافهامُ إحسانه في سعة رحمته، واحساسُ كرمه في عظمة سلطنته</w:t>
      </w:r>
      <w:r>
        <w:rPr>
          <w:rFonts w:asciiTheme="minorBidi" w:hAnsiTheme="minorBidi" w:hint="cs"/>
          <w:sz w:val="28"/>
          <w:szCs w:val="28"/>
          <w:rtl/>
          <w:lang w:val="en-US" w:bidi="ar-IQ"/>
        </w:rPr>
        <w:t>)</w:t>
      </w:r>
      <w:r w:rsidRPr="00FE4D0E">
        <w:rPr>
          <w:rtl/>
        </w:rPr>
        <w:endnoteReference w:id="50"/>
      </w:r>
      <w:r>
        <w:rPr>
          <w:rFonts w:asciiTheme="minorBidi" w:hAnsiTheme="minorBidi" w:hint="cs"/>
          <w:sz w:val="28"/>
          <w:szCs w:val="28"/>
          <w:rtl/>
          <w:lang w:val="en-US" w:bidi="ar-IQ"/>
        </w:rPr>
        <w:t>. وعند المقارنة بين التعريفين يتبين لنا أننا لا نجني من التعريف المادي ــ مع صحته من جانب ــ : (</w:t>
      </w:r>
      <w:r w:rsidRPr="00FE4D0E">
        <w:rPr>
          <w:rFonts w:asciiTheme="minorBidi" w:hAnsiTheme="minorBidi"/>
          <w:sz w:val="28"/>
          <w:szCs w:val="28"/>
          <w:rtl/>
          <w:lang w:val="en-US" w:bidi="ar-IQ"/>
        </w:rPr>
        <w:t xml:space="preserve">غيرَ الحيرة المدهشة </w:t>
      </w:r>
      <w:r w:rsidRPr="00FE4D0E">
        <w:rPr>
          <w:rFonts w:asciiTheme="minorBidi" w:hAnsiTheme="minorBidi" w:hint="cs"/>
          <w:sz w:val="28"/>
          <w:szCs w:val="28"/>
          <w:rtl/>
          <w:lang w:val="en-US" w:bidi="ar-IQ"/>
        </w:rPr>
        <w:t xml:space="preserve">، </w:t>
      </w:r>
      <w:r w:rsidRPr="00FE4D0E">
        <w:rPr>
          <w:rFonts w:asciiTheme="minorBidi" w:hAnsiTheme="minorBidi"/>
          <w:sz w:val="28"/>
          <w:szCs w:val="28"/>
          <w:rtl/>
          <w:lang w:val="en-US" w:bidi="ar-IQ"/>
        </w:rPr>
        <w:t xml:space="preserve">والدهشة الموحشة، فلم تُفِدْك كمالاً علمياً </w:t>
      </w:r>
      <w:r w:rsidRPr="00FE4D0E">
        <w:rPr>
          <w:rFonts w:asciiTheme="minorBidi" w:hAnsiTheme="minorBidi" w:hint="cs"/>
          <w:sz w:val="28"/>
          <w:szCs w:val="28"/>
          <w:rtl/>
          <w:lang w:val="en-US" w:bidi="ar-IQ"/>
        </w:rPr>
        <w:t xml:space="preserve">، </w:t>
      </w:r>
      <w:r w:rsidRPr="00FE4D0E">
        <w:rPr>
          <w:rFonts w:asciiTheme="minorBidi" w:hAnsiTheme="minorBidi"/>
          <w:sz w:val="28"/>
          <w:szCs w:val="28"/>
          <w:rtl/>
          <w:lang w:val="en-US" w:bidi="ar-IQ"/>
        </w:rPr>
        <w:t xml:space="preserve">ولا ذوقاً روحياً </w:t>
      </w:r>
      <w:r w:rsidRPr="00FE4D0E">
        <w:rPr>
          <w:rFonts w:asciiTheme="minorBidi" w:hAnsiTheme="minorBidi" w:hint="cs"/>
          <w:sz w:val="28"/>
          <w:szCs w:val="28"/>
          <w:rtl/>
          <w:lang w:val="en-US" w:bidi="ar-IQ"/>
        </w:rPr>
        <w:t xml:space="preserve">، </w:t>
      </w:r>
      <w:r w:rsidRPr="00FE4D0E">
        <w:rPr>
          <w:rFonts w:asciiTheme="minorBidi" w:hAnsiTheme="minorBidi"/>
          <w:sz w:val="28"/>
          <w:szCs w:val="28"/>
          <w:rtl/>
          <w:lang w:val="en-US" w:bidi="ar-IQ"/>
        </w:rPr>
        <w:t xml:space="preserve">ولا غاية إنسانية </w:t>
      </w:r>
      <w:r w:rsidRPr="00FE4D0E">
        <w:rPr>
          <w:rFonts w:asciiTheme="minorBidi" w:hAnsiTheme="minorBidi" w:hint="cs"/>
          <w:sz w:val="28"/>
          <w:szCs w:val="28"/>
          <w:rtl/>
          <w:lang w:val="en-US" w:bidi="ar-IQ"/>
        </w:rPr>
        <w:t xml:space="preserve">، </w:t>
      </w:r>
      <w:r w:rsidRPr="00FE4D0E">
        <w:rPr>
          <w:rFonts w:asciiTheme="minorBidi" w:hAnsiTheme="minorBidi"/>
          <w:sz w:val="28"/>
          <w:szCs w:val="28"/>
          <w:rtl/>
          <w:lang w:val="en-US" w:bidi="ar-IQ"/>
        </w:rPr>
        <w:t>ولا فائدة دينية</w:t>
      </w:r>
      <w:r w:rsidRPr="00FE4D0E">
        <w:rPr>
          <w:rFonts w:asciiTheme="minorBidi" w:hAnsiTheme="minorBidi" w:hint="cs"/>
          <w:sz w:val="28"/>
          <w:szCs w:val="28"/>
          <w:rtl/>
          <w:lang w:val="en-US" w:bidi="ar-IQ"/>
        </w:rPr>
        <w:t xml:space="preserve"> ) </w:t>
      </w:r>
      <w:r w:rsidRPr="00FE4D0E">
        <w:rPr>
          <w:rFonts w:asciiTheme="minorBidi" w:hAnsiTheme="minorBidi"/>
          <w:sz w:val="28"/>
          <w:szCs w:val="28"/>
          <w:rtl/>
        </w:rPr>
        <w:endnoteReference w:id="51"/>
      </w:r>
      <w:r w:rsidRPr="00FE4D0E">
        <w:rPr>
          <w:rFonts w:asciiTheme="minorBidi" w:hAnsiTheme="minorBidi"/>
          <w:sz w:val="28"/>
          <w:szCs w:val="28"/>
          <w:rtl/>
          <w:lang w:val="en-US" w:bidi="ar-IQ"/>
        </w:rPr>
        <w:t>.</w:t>
      </w:r>
    </w:p>
    <w:p w:rsidR="00095701" w:rsidRDefault="00095701" w:rsidP="00095701">
      <w:pPr>
        <w:autoSpaceDE w:val="0"/>
        <w:autoSpaceDN w:val="0"/>
        <w:bidi/>
        <w:adjustRightInd w:val="0"/>
        <w:spacing w:after="0" w:line="240" w:lineRule="auto"/>
        <w:rPr>
          <w:rFonts w:asciiTheme="minorBidi" w:hAnsiTheme="minorBidi"/>
          <w:sz w:val="28"/>
          <w:szCs w:val="28"/>
          <w:rtl/>
          <w:lang w:val="en-US" w:bidi="ar-IQ"/>
        </w:rPr>
      </w:pPr>
    </w:p>
    <w:p w:rsidR="00095701" w:rsidRDefault="00095701" w:rsidP="00095701">
      <w:pPr>
        <w:autoSpaceDE w:val="0"/>
        <w:autoSpaceDN w:val="0"/>
        <w:bidi/>
        <w:adjustRightInd w:val="0"/>
        <w:spacing w:after="0" w:line="240" w:lineRule="auto"/>
        <w:rPr>
          <w:rFonts w:asciiTheme="minorBidi" w:hAnsiTheme="minorBidi"/>
          <w:sz w:val="28"/>
          <w:szCs w:val="28"/>
          <w:rtl/>
          <w:lang w:val="en-US" w:bidi="ar-IQ"/>
        </w:rPr>
      </w:pPr>
    </w:p>
    <w:p w:rsidR="00095701" w:rsidRDefault="00095701" w:rsidP="00095701">
      <w:pPr>
        <w:autoSpaceDE w:val="0"/>
        <w:autoSpaceDN w:val="0"/>
        <w:bidi/>
        <w:adjustRightInd w:val="0"/>
        <w:spacing w:after="0" w:line="240" w:lineRule="auto"/>
        <w:rPr>
          <w:rFonts w:asciiTheme="minorBidi" w:hAnsiTheme="minorBidi"/>
          <w:sz w:val="28"/>
          <w:szCs w:val="28"/>
          <w:rtl/>
          <w:lang w:val="en-US" w:bidi="ar-IQ"/>
        </w:rPr>
      </w:pPr>
    </w:p>
    <w:p w:rsidR="00095701" w:rsidRDefault="00095701" w:rsidP="00095701">
      <w:pPr>
        <w:autoSpaceDE w:val="0"/>
        <w:autoSpaceDN w:val="0"/>
        <w:bidi/>
        <w:adjustRightInd w:val="0"/>
        <w:spacing w:after="0" w:line="240" w:lineRule="auto"/>
        <w:rPr>
          <w:rFonts w:asciiTheme="minorBidi" w:hAnsiTheme="minorBidi"/>
          <w:sz w:val="28"/>
          <w:szCs w:val="28"/>
          <w:rtl/>
          <w:lang w:val="en-US" w:bidi="ar-IQ"/>
        </w:rPr>
      </w:pPr>
    </w:p>
    <w:p w:rsidR="00095701" w:rsidRDefault="00095701" w:rsidP="00095701">
      <w:pPr>
        <w:autoSpaceDE w:val="0"/>
        <w:autoSpaceDN w:val="0"/>
        <w:bidi/>
        <w:adjustRightInd w:val="0"/>
        <w:spacing w:after="0" w:line="240" w:lineRule="auto"/>
        <w:rPr>
          <w:rFonts w:asciiTheme="minorBidi" w:hAnsiTheme="minorBidi"/>
          <w:sz w:val="28"/>
          <w:szCs w:val="28"/>
          <w:rtl/>
          <w:lang w:val="en-US" w:bidi="ar-IQ"/>
        </w:rPr>
      </w:pPr>
    </w:p>
    <w:p w:rsidR="00095701" w:rsidRDefault="00095701" w:rsidP="00095701">
      <w:pPr>
        <w:autoSpaceDE w:val="0"/>
        <w:autoSpaceDN w:val="0"/>
        <w:bidi/>
        <w:adjustRightInd w:val="0"/>
        <w:spacing w:after="0" w:line="240" w:lineRule="auto"/>
        <w:rPr>
          <w:rFonts w:asciiTheme="minorBidi" w:hAnsiTheme="minorBidi"/>
          <w:sz w:val="28"/>
          <w:szCs w:val="28"/>
          <w:rtl/>
          <w:lang w:val="en-US" w:bidi="ar-IQ"/>
        </w:rPr>
      </w:pPr>
    </w:p>
    <w:p w:rsidR="00095701" w:rsidRDefault="00095701" w:rsidP="00095701">
      <w:pPr>
        <w:autoSpaceDE w:val="0"/>
        <w:autoSpaceDN w:val="0"/>
        <w:bidi/>
        <w:adjustRightInd w:val="0"/>
        <w:spacing w:after="0" w:line="240" w:lineRule="auto"/>
        <w:rPr>
          <w:rFonts w:asciiTheme="minorBidi" w:hAnsiTheme="minorBidi"/>
          <w:sz w:val="28"/>
          <w:szCs w:val="28"/>
          <w:rtl/>
          <w:lang w:val="en-US" w:bidi="ar-IQ"/>
        </w:rPr>
      </w:pPr>
    </w:p>
    <w:p w:rsidR="00FE4D0E" w:rsidRDefault="00FE4D0E" w:rsidP="00FE4D0E">
      <w:pPr>
        <w:autoSpaceDE w:val="0"/>
        <w:autoSpaceDN w:val="0"/>
        <w:bidi/>
        <w:adjustRightInd w:val="0"/>
        <w:spacing w:after="0" w:line="240" w:lineRule="auto"/>
        <w:rPr>
          <w:rFonts w:asciiTheme="minorBidi" w:hAnsiTheme="minorBidi"/>
          <w:sz w:val="28"/>
          <w:szCs w:val="28"/>
          <w:rtl/>
          <w:lang w:val="en-US" w:bidi="ar-IQ"/>
        </w:rPr>
      </w:pPr>
    </w:p>
    <w:p w:rsidR="00BB1DBB" w:rsidRDefault="00BB1DBB" w:rsidP="00BB1DBB">
      <w:pPr>
        <w:autoSpaceDE w:val="0"/>
        <w:autoSpaceDN w:val="0"/>
        <w:bidi/>
        <w:adjustRightInd w:val="0"/>
        <w:spacing w:after="0" w:line="240" w:lineRule="auto"/>
        <w:rPr>
          <w:rFonts w:asciiTheme="minorBidi" w:hAnsiTheme="minorBidi"/>
          <w:sz w:val="28"/>
          <w:szCs w:val="28"/>
          <w:rtl/>
          <w:lang w:val="en-US" w:bidi="ar-IQ"/>
        </w:rPr>
      </w:pPr>
    </w:p>
    <w:p w:rsidR="00FE4D0E" w:rsidRPr="00253D1C" w:rsidRDefault="00253D1C" w:rsidP="00253D1C">
      <w:pPr>
        <w:autoSpaceDE w:val="0"/>
        <w:autoSpaceDN w:val="0"/>
        <w:bidi/>
        <w:adjustRightInd w:val="0"/>
        <w:spacing w:after="0" w:line="240" w:lineRule="auto"/>
        <w:jc w:val="center"/>
        <w:rPr>
          <w:rFonts w:asciiTheme="minorBidi" w:hAnsiTheme="minorBidi"/>
          <w:b/>
          <w:bCs/>
          <w:sz w:val="28"/>
          <w:szCs w:val="28"/>
          <w:u w:val="single"/>
          <w:rtl/>
          <w:lang w:val="en-US" w:bidi="ar-IQ"/>
        </w:rPr>
      </w:pPr>
      <w:r w:rsidRPr="00253D1C">
        <w:rPr>
          <w:rFonts w:asciiTheme="minorBidi" w:hAnsiTheme="minorBidi" w:hint="cs"/>
          <w:b/>
          <w:bCs/>
          <w:sz w:val="28"/>
          <w:szCs w:val="28"/>
          <w:u w:val="single"/>
          <w:rtl/>
          <w:lang w:val="en-US" w:bidi="ar-IQ"/>
        </w:rPr>
        <w:t>الخاتمة</w:t>
      </w:r>
    </w:p>
    <w:p w:rsidR="00FE4D0E" w:rsidRDefault="00FE4D0E" w:rsidP="00FE4D0E">
      <w:pPr>
        <w:autoSpaceDE w:val="0"/>
        <w:autoSpaceDN w:val="0"/>
        <w:bidi/>
        <w:adjustRightInd w:val="0"/>
        <w:spacing w:after="0" w:line="240" w:lineRule="auto"/>
        <w:rPr>
          <w:rFonts w:asciiTheme="minorBidi" w:hAnsiTheme="minorBidi"/>
          <w:sz w:val="28"/>
          <w:szCs w:val="28"/>
          <w:rtl/>
          <w:lang w:val="en-US" w:bidi="ar-IQ"/>
        </w:rPr>
      </w:pPr>
    </w:p>
    <w:p w:rsidR="00FE4D0E" w:rsidRDefault="00253D1C" w:rsidP="00FE4D0E">
      <w:pPr>
        <w:autoSpaceDE w:val="0"/>
        <w:autoSpaceDN w:val="0"/>
        <w:bidi/>
        <w:adjustRightInd w:val="0"/>
        <w:spacing w:after="0" w:line="240" w:lineRule="auto"/>
        <w:rPr>
          <w:rFonts w:asciiTheme="minorBidi" w:hAnsiTheme="minorBidi"/>
          <w:sz w:val="28"/>
          <w:szCs w:val="28"/>
          <w:rtl/>
          <w:lang w:val="en-US" w:bidi="ar-IQ"/>
        </w:rPr>
      </w:pPr>
      <w:r>
        <w:rPr>
          <w:rFonts w:asciiTheme="minorBidi" w:hAnsiTheme="minorBidi" w:hint="cs"/>
          <w:sz w:val="28"/>
          <w:szCs w:val="28"/>
          <w:rtl/>
          <w:lang w:val="en-US" w:bidi="ar-IQ"/>
        </w:rPr>
        <w:t>لقد توصل البحث إلى جملة من النتائج يمكن تلخيص أهمها في الآتي :</w:t>
      </w:r>
    </w:p>
    <w:p w:rsidR="00253D1C" w:rsidRDefault="003C79E9" w:rsidP="00F7338B">
      <w:pPr>
        <w:pStyle w:val="ListeParagraf"/>
        <w:numPr>
          <w:ilvl w:val="0"/>
          <w:numId w:val="5"/>
        </w:numPr>
        <w:autoSpaceDE w:val="0"/>
        <w:autoSpaceDN w:val="0"/>
        <w:bidi/>
        <w:adjustRightInd w:val="0"/>
        <w:spacing w:after="0" w:line="240" w:lineRule="auto"/>
        <w:jc w:val="both"/>
        <w:rPr>
          <w:rFonts w:asciiTheme="minorBidi" w:hAnsiTheme="minorBidi"/>
          <w:sz w:val="28"/>
          <w:szCs w:val="28"/>
          <w:lang w:val="en-US" w:bidi="ar-IQ"/>
        </w:rPr>
      </w:pPr>
      <w:r>
        <w:rPr>
          <w:rFonts w:asciiTheme="minorBidi" w:hAnsiTheme="minorBidi" w:hint="cs"/>
          <w:sz w:val="28"/>
          <w:szCs w:val="28"/>
          <w:rtl/>
          <w:lang w:val="en-US" w:bidi="ar-IQ"/>
        </w:rPr>
        <w:t>مباحث المصطلحات والمفاهي</w:t>
      </w:r>
      <w:r w:rsidR="000E13A4">
        <w:rPr>
          <w:rFonts w:asciiTheme="minorBidi" w:hAnsiTheme="minorBidi" w:hint="cs"/>
          <w:sz w:val="28"/>
          <w:szCs w:val="28"/>
          <w:rtl/>
          <w:lang w:val="en-US" w:bidi="ar-IQ"/>
        </w:rPr>
        <w:t xml:space="preserve">م من المباحث المهمة المتعلقة بعلوم </w:t>
      </w:r>
      <w:r>
        <w:rPr>
          <w:rFonts w:asciiTheme="minorBidi" w:hAnsiTheme="minorBidi" w:hint="cs"/>
          <w:sz w:val="28"/>
          <w:szCs w:val="28"/>
          <w:rtl/>
          <w:lang w:val="en-US" w:bidi="ar-IQ"/>
        </w:rPr>
        <w:t>مختلفة وما يدور بين الناس في حياتهم اليومية ، ومن المسائل المتعلقة بهذا المبحث ، موضوع البدائل للمصطلحات وال</w:t>
      </w:r>
      <w:r w:rsidR="000E13A4">
        <w:rPr>
          <w:rFonts w:asciiTheme="minorBidi" w:hAnsiTheme="minorBidi" w:hint="cs"/>
          <w:sz w:val="28"/>
          <w:szCs w:val="28"/>
          <w:rtl/>
          <w:lang w:val="en-US" w:bidi="ar-IQ"/>
        </w:rPr>
        <w:t>مفاهيم الدارجة داخل مجتمع معين ت</w:t>
      </w:r>
      <w:r>
        <w:rPr>
          <w:rFonts w:asciiTheme="minorBidi" w:hAnsiTheme="minorBidi" w:hint="cs"/>
          <w:sz w:val="28"/>
          <w:szCs w:val="28"/>
          <w:rtl/>
          <w:lang w:val="en-US" w:bidi="ar-IQ"/>
        </w:rPr>
        <w:t>حكمه مظلة قانونية أو دينية .</w:t>
      </w:r>
    </w:p>
    <w:p w:rsidR="003C79E9" w:rsidRDefault="003C79E9" w:rsidP="00D24CAA">
      <w:pPr>
        <w:pStyle w:val="ListeParagraf"/>
        <w:numPr>
          <w:ilvl w:val="0"/>
          <w:numId w:val="5"/>
        </w:numPr>
        <w:autoSpaceDE w:val="0"/>
        <w:autoSpaceDN w:val="0"/>
        <w:bidi/>
        <w:adjustRightInd w:val="0"/>
        <w:spacing w:after="0" w:line="240" w:lineRule="auto"/>
        <w:jc w:val="both"/>
        <w:rPr>
          <w:rFonts w:asciiTheme="minorBidi" w:hAnsiTheme="minorBidi"/>
          <w:sz w:val="28"/>
          <w:szCs w:val="28"/>
          <w:lang w:val="en-US" w:bidi="ar-IQ"/>
        </w:rPr>
      </w:pPr>
      <w:r>
        <w:rPr>
          <w:rFonts w:asciiTheme="minorBidi" w:hAnsiTheme="minorBidi" w:hint="cs"/>
          <w:sz w:val="28"/>
          <w:szCs w:val="28"/>
          <w:rtl/>
          <w:lang w:val="en-US" w:bidi="ar-IQ"/>
        </w:rPr>
        <w:t>هناك مقابل المصطلحات والمفاهيم المنتشرة والحادثة بين أفراد المجتمع اتجاهات ثلاثة ، ملخصها القبول أو الرد أو الوقوف وسطا</w:t>
      </w:r>
      <w:r w:rsidR="000E13A4">
        <w:rPr>
          <w:rFonts w:asciiTheme="minorBidi" w:hAnsiTheme="minorBidi" w:hint="cs"/>
          <w:sz w:val="28"/>
          <w:szCs w:val="28"/>
          <w:rtl/>
          <w:lang w:val="en-US" w:bidi="ar-IQ"/>
        </w:rPr>
        <w:t>ً</w:t>
      </w:r>
      <w:r>
        <w:rPr>
          <w:rFonts w:asciiTheme="minorBidi" w:hAnsiTheme="minorBidi" w:hint="cs"/>
          <w:sz w:val="28"/>
          <w:szCs w:val="28"/>
          <w:rtl/>
          <w:lang w:val="en-US" w:bidi="ar-IQ"/>
        </w:rPr>
        <w:t xml:space="preserve"> بين المنهجين ، وهذه الوسطية هي الملائمة الموافقة لطبيعة العلاقة بين الفرد ومحيطه ، وهي المساعدة لبيان الأصيل من الزائف ، والمقبول من </w:t>
      </w:r>
      <w:r w:rsidR="000E13A4">
        <w:rPr>
          <w:rFonts w:asciiTheme="minorBidi" w:hAnsiTheme="minorBidi" w:hint="cs"/>
          <w:sz w:val="28"/>
          <w:szCs w:val="28"/>
          <w:rtl/>
          <w:lang w:val="en-US" w:bidi="ar-IQ"/>
        </w:rPr>
        <w:t>المردود ، والنافع من الضار في</w:t>
      </w:r>
      <w:r>
        <w:rPr>
          <w:rFonts w:asciiTheme="minorBidi" w:hAnsiTheme="minorBidi" w:hint="cs"/>
          <w:sz w:val="28"/>
          <w:szCs w:val="28"/>
          <w:rtl/>
          <w:lang w:val="en-US" w:bidi="ar-IQ"/>
        </w:rPr>
        <w:t xml:space="preserve"> </w:t>
      </w:r>
      <w:r w:rsidR="000E13A4">
        <w:rPr>
          <w:rFonts w:asciiTheme="minorBidi" w:hAnsiTheme="minorBidi" w:hint="cs"/>
          <w:sz w:val="28"/>
          <w:szCs w:val="28"/>
          <w:rtl/>
          <w:lang w:val="en-US" w:bidi="ar-IQ"/>
        </w:rPr>
        <w:t>مجالات</w:t>
      </w:r>
      <w:r>
        <w:rPr>
          <w:rFonts w:asciiTheme="minorBidi" w:hAnsiTheme="minorBidi" w:hint="cs"/>
          <w:sz w:val="28"/>
          <w:szCs w:val="28"/>
          <w:rtl/>
          <w:lang w:val="en-US" w:bidi="ar-IQ"/>
        </w:rPr>
        <w:t xml:space="preserve"> مختلفة</w:t>
      </w:r>
      <w:r w:rsidR="000E13A4">
        <w:rPr>
          <w:rFonts w:asciiTheme="minorBidi" w:hAnsiTheme="minorBidi" w:hint="cs"/>
          <w:sz w:val="28"/>
          <w:szCs w:val="28"/>
          <w:rtl/>
          <w:lang w:val="en-US" w:bidi="ar-IQ"/>
        </w:rPr>
        <w:t xml:space="preserve"> من الحياة ، مثل :</w:t>
      </w:r>
      <w:r>
        <w:rPr>
          <w:rFonts w:asciiTheme="minorBidi" w:hAnsiTheme="minorBidi" w:hint="cs"/>
          <w:sz w:val="28"/>
          <w:szCs w:val="28"/>
          <w:rtl/>
          <w:lang w:val="en-US" w:bidi="ar-IQ"/>
        </w:rPr>
        <w:t xml:space="preserve"> </w:t>
      </w:r>
      <w:r w:rsidR="000E13A4">
        <w:rPr>
          <w:rFonts w:asciiTheme="minorBidi" w:hAnsiTheme="minorBidi" w:hint="cs"/>
          <w:sz w:val="28"/>
          <w:szCs w:val="28"/>
          <w:rtl/>
          <w:lang w:val="en-US" w:bidi="ar-IQ"/>
        </w:rPr>
        <w:t>الاجتماعي</w:t>
      </w:r>
      <w:r>
        <w:rPr>
          <w:rFonts w:asciiTheme="minorBidi" w:hAnsiTheme="minorBidi" w:hint="cs"/>
          <w:sz w:val="28"/>
          <w:szCs w:val="28"/>
          <w:rtl/>
          <w:lang w:val="en-US" w:bidi="ar-IQ"/>
        </w:rPr>
        <w:t xml:space="preserve"> أو </w:t>
      </w:r>
      <w:r w:rsidR="000E13A4">
        <w:rPr>
          <w:rFonts w:asciiTheme="minorBidi" w:hAnsiTheme="minorBidi" w:hint="cs"/>
          <w:sz w:val="28"/>
          <w:szCs w:val="28"/>
          <w:rtl/>
          <w:lang w:val="en-US" w:bidi="ar-IQ"/>
        </w:rPr>
        <w:t>الاقتصادي</w:t>
      </w:r>
      <w:r>
        <w:rPr>
          <w:rFonts w:asciiTheme="minorBidi" w:hAnsiTheme="minorBidi" w:hint="cs"/>
          <w:sz w:val="28"/>
          <w:szCs w:val="28"/>
          <w:rtl/>
          <w:lang w:val="en-US" w:bidi="ar-IQ"/>
        </w:rPr>
        <w:t xml:space="preserve"> أو </w:t>
      </w:r>
      <w:r w:rsidR="000E13A4">
        <w:rPr>
          <w:rFonts w:asciiTheme="minorBidi" w:hAnsiTheme="minorBidi" w:hint="cs"/>
          <w:sz w:val="28"/>
          <w:szCs w:val="28"/>
          <w:rtl/>
          <w:lang w:val="en-US" w:bidi="ar-IQ"/>
        </w:rPr>
        <w:t>الديني</w:t>
      </w:r>
      <w:r>
        <w:rPr>
          <w:rFonts w:asciiTheme="minorBidi" w:hAnsiTheme="minorBidi" w:hint="cs"/>
          <w:sz w:val="28"/>
          <w:szCs w:val="28"/>
          <w:rtl/>
          <w:lang w:val="en-US" w:bidi="ar-IQ"/>
        </w:rPr>
        <w:t xml:space="preserve"> أو غيرها </w:t>
      </w:r>
      <w:r w:rsidR="00D24CAA">
        <w:rPr>
          <w:rFonts w:asciiTheme="minorBidi" w:hAnsiTheme="minorBidi" w:hint="cs"/>
          <w:sz w:val="28"/>
          <w:szCs w:val="28"/>
          <w:rtl/>
          <w:lang w:val="en-US" w:bidi="ar-IQ"/>
        </w:rPr>
        <w:t>.</w:t>
      </w:r>
    </w:p>
    <w:p w:rsidR="003C79E9" w:rsidRDefault="003C79E9" w:rsidP="00F7338B">
      <w:pPr>
        <w:pStyle w:val="ListeParagraf"/>
        <w:numPr>
          <w:ilvl w:val="0"/>
          <w:numId w:val="5"/>
        </w:numPr>
        <w:autoSpaceDE w:val="0"/>
        <w:autoSpaceDN w:val="0"/>
        <w:bidi/>
        <w:adjustRightInd w:val="0"/>
        <w:spacing w:after="0" w:line="240" w:lineRule="auto"/>
        <w:jc w:val="both"/>
        <w:rPr>
          <w:rFonts w:asciiTheme="minorBidi" w:hAnsiTheme="minorBidi"/>
          <w:sz w:val="28"/>
          <w:szCs w:val="28"/>
          <w:lang w:val="en-US" w:bidi="ar-IQ"/>
        </w:rPr>
      </w:pPr>
      <w:r>
        <w:rPr>
          <w:rFonts w:asciiTheme="minorBidi" w:hAnsiTheme="minorBidi" w:hint="cs"/>
          <w:sz w:val="28"/>
          <w:szCs w:val="28"/>
          <w:rtl/>
          <w:lang w:val="en-US" w:bidi="ar-IQ"/>
        </w:rPr>
        <w:t xml:space="preserve">أصلت نصوص القرآن والسنة هذا المبحث ورسمت الدستور والقواعد الأساسية للتعامل معه على الوجه الصحيح ، فهناك البديل في هذه النصوص بالأسلوب القولي ، وهناك </w:t>
      </w:r>
      <w:r w:rsidR="00D24CAA">
        <w:rPr>
          <w:rFonts w:asciiTheme="minorBidi" w:hAnsiTheme="minorBidi" w:hint="cs"/>
          <w:sz w:val="28"/>
          <w:szCs w:val="28"/>
          <w:rtl/>
          <w:lang w:val="en-US" w:bidi="ar-IQ"/>
        </w:rPr>
        <w:t xml:space="preserve">البديل </w:t>
      </w:r>
      <w:r>
        <w:rPr>
          <w:rFonts w:asciiTheme="minorBidi" w:hAnsiTheme="minorBidi" w:hint="cs"/>
          <w:sz w:val="28"/>
          <w:szCs w:val="28"/>
          <w:rtl/>
          <w:lang w:val="en-US" w:bidi="ar-IQ"/>
        </w:rPr>
        <w:t xml:space="preserve">الفعلي ، وهناك بتعديل النظرة والمفهوم لبعض من المصطلحات والمفاهيم التي تسمع في مجتمع نزول الوحي في حينه ، ومن ثم أخذ العلماء هذا النهج من الأصلين </w:t>
      </w:r>
      <w:r w:rsidR="00F7338B">
        <w:rPr>
          <w:rFonts w:asciiTheme="minorBidi" w:hAnsiTheme="minorBidi" w:hint="cs"/>
          <w:sz w:val="28"/>
          <w:szCs w:val="28"/>
          <w:rtl/>
          <w:lang w:val="en-US" w:bidi="ar-IQ"/>
        </w:rPr>
        <w:t>وسلكوا الوسط في الأخذ أو الرد ، ووضعوا الأسس والقواعد لضبط المبحث وصحة التعامل معه .</w:t>
      </w:r>
    </w:p>
    <w:p w:rsidR="005161B4" w:rsidRDefault="00F7338B" w:rsidP="00F7338B">
      <w:pPr>
        <w:pStyle w:val="ListeParagraf"/>
        <w:numPr>
          <w:ilvl w:val="0"/>
          <w:numId w:val="5"/>
        </w:numPr>
        <w:autoSpaceDE w:val="0"/>
        <w:autoSpaceDN w:val="0"/>
        <w:bidi/>
        <w:adjustRightInd w:val="0"/>
        <w:spacing w:after="0" w:line="240" w:lineRule="auto"/>
        <w:jc w:val="both"/>
        <w:rPr>
          <w:rFonts w:asciiTheme="minorBidi" w:hAnsiTheme="minorBidi"/>
          <w:sz w:val="28"/>
          <w:szCs w:val="28"/>
          <w:lang w:val="en-US" w:bidi="ar-IQ"/>
        </w:rPr>
      </w:pPr>
      <w:r>
        <w:rPr>
          <w:rFonts w:asciiTheme="minorBidi" w:hAnsiTheme="minorBidi" w:hint="cs"/>
          <w:sz w:val="28"/>
          <w:szCs w:val="28"/>
          <w:rtl/>
          <w:lang w:val="en-US" w:bidi="ar-IQ"/>
        </w:rPr>
        <w:t>رسائل النور وليدة عصر الهجوم على الدين ومبادئه بأسماء ومصطلحات ومفاهيم مختلفة متعددة ومن خلال مسالك شتى ، فقد وقفت صامدة وحذرت الجميع من هذه الهجمة وبينت</w:t>
      </w:r>
      <w:r w:rsidR="00D24CAA">
        <w:rPr>
          <w:rFonts w:asciiTheme="minorBidi" w:hAnsiTheme="minorBidi" w:hint="cs"/>
          <w:sz w:val="28"/>
          <w:szCs w:val="28"/>
          <w:rtl/>
          <w:lang w:val="en-US" w:bidi="ar-IQ"/>
        </w:rPr>
        <w:t xml:space="preserve"> بالبرهان والدليل الراسخ تخلف هذه الهجمة من الناحية</w:t>
      </w:r>
      <w:r>
        <w:rPr>
          <w:rFonts w:asciiTheme="minorBidi" w:hAnsiTheme="minorBidi" w:hint="cs"/>
          <w:sz w:val="28"/>
          <w:szCs w:val="28"/>
          <w:rtl/>
          <w:lang w:val="en-US" w:bidi="ar-IQ"/>
        </w:rPr>
        <w:t xml:space="preserve"> العقلي</w:t>
      </w:r>
      <w:r w:rsidR="00D24CAA">
        <w:rPr>
          <w:rFonts w:asciiTheme="minorBidi" w:hAnsiTheme="minorBidi" w:hint="cs"/>
          <w:sz w:val="28"/>
          <w:szCs w:val="28"/>
          <w:rtl/>
          <w:lang w:val="en-US" w:bidi="ar-IQ"/>
        </w:rPr>
        <w:t>ة</w:t>
      </w:r>
      <w:r>
        <w:rPr>
          <w:rFonts w:asciiTheme="minorBidi" w:hAnsiTheme="minorBidi" w:hint="cs"/>
          <w:sz w:val="28"/>
          <w:szCs w:val="28"/>
          <w:rtl/>
          <w:lang w:val="en-US" w:bidi="ar-IQ"/>
        </w:rPr>
        <w:t xml:space="preserve"> والفكري</w:t>
      </w:r>
      <w:r w:rsidR="00D24CAA">
        <w:rPr>
          <w:rFonts w:asciiTheme="minorBidi" w:hAnsiTheme="minorBidi" w:hint="cs"/>
          <w:sz w:val="28"/>
          <w:szCs w:val="28"/>
          <w:rtl/>
          <w:lang w:val="en-US" w:bidi="ar-IQ"/>
        </w:rPr>
        <w:t>ة</w:t>
      </w:r>
      <w:r>
        <w:rPr>
          <w:rFonts w:asciiTheme="minorBidi" w:hAnsiTheme="minorBidi" w:hint="cs"/>
          <w:sz w:val="28"/>
          <w:szCs w:val="28"/>
          <w:rtl/>
          <w:lang w:val="en-US" w:bidi="ar-IQ"/>
        </w:rPr>
        <w:t xml:space="preserve"> والديني</w:t>
      </w:r>
      <w:r w:rsidR="00D24CAA">
        <w:rPr>
          <w:rFonts w:asciiTheme="minorBidi" w:hAnsiTheme="minorBidi" w:hint="cs"/>
          <w:sz w:val="28"/>
          <w:szCs w:val="28"/>
          <w:rtl/>
          <w:lang w:val="en-US" w:bidi="ar-IQ"/>
        </w:rPr>
        <w:t>ة</w:t>
      </w:r>
      <w:r>
        <w:rPr>
          <w:rFonts w:asciiTheme="minorBidi" w:hAnsiTheme="minorBidi" w:hint="cs"/>
          <w:sz w:val="28"/>
          <w:szCs w:val="28"/>
          <w:rtl/>
          <w:lang w:val="en-US" w:bidi="ar-IQ"/>
        </w:rPr>
        <w:t xml:space="preserve"> ، ونشطت روح المقاومة الفكرية ، والدراية العلمية والعقلية </w:t>
      </w:r>
      <w:r w:rsidR="00D24CAA">
        <w:rPr>
          <w:rFonts w:asciiTheme="minorBidi" w:hAnsiTheme="minorBidi" w:hint="cs"/>
          <w:sz w:val="28"/>
          <w:szCs w:val="28"/>
          <w:rtl/>
          <w:lang w:val="en-US" w:bidi="ar-IQ"/>
        </w:rPr>
        <w:t xml:space="preserve">، </w:t>
      </w:r>
      <w:r>
        <w:rPr>
          <w:rFonts w:asciiTheme="minorBidi" w:hAnsiTheme="minorBidi" w:hint="cs"/>
          <w:sz w:val="28"/>
          <w:szCs w:val="28"/>
          <w:rtl/>
          <w:lang w:val="en-US" w:bidi="ar-IQ"/>
        </w:rPr>
        <w:t>وروضت طبقات المجتمع المختلفة</w:t>
      </w:r>
      <w:r w:rsidR="005161B4">
        <w:rPr>
          <w:rFonts w:asciiTheme="minorBidi" w:hAnsiTheme="minorBidi" w:hint="cs"/>
          <w:sz w:val="28"/>
          <w:szCs w:val="28"/>
          <w:rtl/>
          <w:lang w:val="en-US" w:bidi="ar-IQ"/>
        </w:rPr>
        <w:t xml:space="preserve"> ــ</w:t>
      </w:r>
      <w:r>
        <w:rPr>
          <w:rFonts w:asciiTheme="minorBidi" w:hAnsiTheme="minorBidi" w:hint="cs"/>
          <w:sz w:val="28"/>
          <w:szCs w:val="28"/>
          <w:rtl/>
          <w:lang w:val="en-US" w:bidi="ar-IQ"/>
        </w:rPr>
        <w:t xml:space="preserve"> بغض النظر عن مستواهم المعرفي والاجتماعي </w:t>
      </w:r>
      <w:r w:rsidR="005161B4">
        <w:rPr>
          <w:rFonts w:asciiTheme="minorBidi" w:hAnsiTheme="minorBidi" w:hint="cs"/>
          <w:sz w:val="28"/>
          <w:szCs w:val="28"/>
          <w:rtl/>
          <w:lang w:val="en-US" w:bidi="ar-IQ"/>
        </w:rPr>
        <w:t xml:space="preserve">ــ </w:t>
      </w:r>
      <w:r>
        <w:rPr>
          <w:rFonts w:asciiTheme="minorBidi" w:hAnsiTheme="minorBidi" w:hint="cs"/>
          <w:sz w:val="28"/>
          <w:szCs w:val="28"/>
          <w:rtl/>
          <w:lang w:val="en-US" w:bidi="ar-IQ"/>
        </w:rPr>
        <w:t>على الصمود والبقاء على الصلة بالله</w:t>
      </w:r>
      <w:r w:rsidR="005161B4">
        <w:rPr>
          <w:rFonts w:asciiTheme="minorBidi" w:hAnsiTheme="minorBidi" w:hint="cs"/>
          <w:sz w:val="28"/>
          <w:szCs w:val="28"/>
          <w:rtl/>
          <w:lang w:val="en-US" w:bidi="ar-IQ"/>
        </w:rPr>
        <w:t xml:space="preserve"> ودينه</w:t>
      </w:r>
      <w:r>
        <w:rPr>
          <w:rFonts w:asciiTheme="minorBidi" w:hAnsiTheme="minorBidi" w:hint="cs"/>
          <w:sz w:val="28"/>
          <w:szCs w:val="28"/>
          <w:rtl/>
          <w:lang w:val="en-US" w:bidi="ar-IQ"/>
        </w:rPr>
        <w:t xml:space="preserve"> </w:t>
      </w:r>
      <w:r w:rsidR="00D24CAA">
        <w:rPr>
          <w:rFonts w:asciiTheme="minorBidi" w:hAnsiTheme="minorBidi" w:hint="cs"/>
          <w:sz w:val="28"/>
          <w:szCs w:val="28"/>
          <w:rtl/>
          <w:lang w:val="en-US" w:bidi="ar-IQ"/>
        </w:rPr>
        <w:t xml:space="preserve">، </w:t>
      </w:r>
      <w:r>
        <w:rPr>
          <w:rFonts w:asciiTheme="minorBidi" w:hAnsiTheme="minorBidi" w:hint="cs"/>
          <w:sz w:val="28"/>
          <w:szCs w:val="28"/>
          <w:rtl/>
          <w:lang w:val="en-US" w:bidi="ar-IQ"/>
        </w:rPr>
        <w:t xml:space="preserve">بأسلوب عصري </w:t>
      </w:r>
      <w:r w:rsidR="005161B4">
        <w:rPr>
          <w:rFonts w:asciiTheme="minorBidi" w:hAnsiTheme="minorBidi" w:hint="cs"/>
          <w:sz w:val="28"/>
          <w:szCs w:val="28"/>
          <w:rtl/>
          <w:lang w:val="en-US" w:bidi="ar-IQ"/>
        </w:rPr>
        <w:t>مؤثر .</w:t>
      </w:r>
    </w:p>
    <w:p w:rsidR="00983CAE" w:rsidRDefault="00F7338B" w:rsidP="00983CAE">
      <w:pPr>
        <w:pStyle w:val="ListeParagraf"/>
        <w:numPr>
          <w:ilvl w:val="0"/>
          <w:numId w:val="5"/>
        </w:numPr>
        <w:autoSpaceDE w:val="0"/>
        <w:autoSpaceDN w:val="0"/>
        <w:bidi/>
        <w:adjustRightInd w:val="0"/>
        <w:spacing w:after="0" w:line="240" w:lineRule="auto"/>
        <w:jc w:val="both"/>
        <w:rPr>
          <w:rFonts w:asciiTheme="minorBidi" w:hAnsiTheme="minorBidi"/>
          <w:sz w:val="28"/>
          <w:szCs w:val="28"/>
          <w:lang w:val="en-US" w:bidi="ar-IQ"/>
        </w:rPr>
      </w:pPr>
      <w:r w:rsidRPr="00983CAE">
        <w:rPr>
          <w:rFonts w:asciiTheme="minorBidi" w:hAnsiTheme="minorBidi" w:hint="cs"/>
          <w:sz w:val="28"/>
          <w:szCs w:val="28"/>
          <w:rtl/>
          <w:lang w:val="en-US" w:bidi="ar-IQ"/>
        </w:rPr>
        <w:t xml:space="preserve"> </w:t>
      </w:r>
      <w:r w:rsidR="00983CAE" w:rsidRPr="00983CAE">
        <w:rPr>
          <w:rFonts w:asciiTheme="minorBidi" w:hAnsiTheme="minorBidi" w:hint="cs"/>
          <w:sz w:val="28"/>
          <w:szCs w:val="28"/>
          <w:rtl/>
          <w:lang w:val="en-US" w:bidi="ar-IQ"/>
        </w:rPr>
        <w:t>وضعت رسائل النور أسساً متعددة في تعاملها مع مبحث البدائل للمصطلحات والمفاهيم ، منها : أساس ترسيخ الارتباط بالله وأسمائه ، وأساس مواكبة الواقع ومستجداته والتعامل معه على أساس المباديء الثابتة ، وأساس تقديس الشريعة ونصوصها وجعل المنطلق منها ، وأساس احترام العقل وتطلعاته مع بقائه مكلفاً تحت مظلة الشريعة ، وأساس كيفية النظر والرؤية .</w:t>
      </w:r>
    </w:p>
    <w:p w:rsidR="008400F4" w:rsidRDefault="00983CAE" w:rsidP="008400F4">
      <w:pPr>
        <w:pStyle w:val="ListeParagraf"/>
        <w:numPr>
          <w:ilvl w:val="0"/>
          <w:numId w:val="5"/>
        </w:numPr>
        <w:autoSpaceDE w:val="0"/>
        <w:autoSpaceDN w:val="0"/>
        <w:bidi/>
        <w:adjustRightInd w:val="0"/>
        <w:spacing w:after="0" w:line="240" w:lineRule="auto"/>
        <w:jc w:val="both"/>
        <w:rPr>
          <w:rFonts w:asciiTheme="minorBidi" w:hAnsiTheme="minorBidi"/>
          <w:sz w:val="28"/>
          <w:szCs w:val="28"/>
          <w:lang w:val="en-US" w:bidi="ar-IQ"/>
        </w:rPr>
      </w:pPr>
      <w:r w:rsidRPr="008400F4">
        <w:rPr>
          <w:rFonts w:asciiTheme="minorBidi" w:hAnsiTheme="minorBidi" w:hint="cs"/>
          <w:sz w:val="28"/>
          <w:szCs w:val="28"/>
          <w:rtl/>
          <w:lang w:val="en-US" w:bidi="ar-IQ"/>
        </w:rPr>
        <w:t>من خلال الأسس المعتمدة في مبحث البدائل في رسائل النور</w:t>
      </w:r>
      <w:r w:rsidR="008400F4">
        <w:rPr>
          <w:rFonts w:asciiTheme="minorBidi" w:hAnsiTheme="minorBidi" w:hint="cs"/>
          <w:sz w:val="28"/>
          <w:szCs w:val="28"/>
          <w:rtl/>
          <w:lang w:val="en-US" w:bidi="ar-IQ"/>
        </w:rPr>
        <w:t>،</w:t>
      </w:r>
      <w:r w:rsidRPr="008400F4">
        <w:rPr>
          <w:rFonts w:asciiTheme="minorBidi" w:hAnsiTheme="minorBidi" w:hint="cs"/>
          <w:sz w:val="28"/>
          <w:szCs w:val="28"/>
          <w:rtl/>
          <w:lang w:val="en-US" w:bidi="ar-IQ"/>
        </w:rPr>
        <w:t xml:space="preserve"> أبدلت</w:t>
      </w:r>
      <w:r w:rsidR="008400F4">
        <w:rPr>
          <w:rFonts w:asciiTheme="minorBidi" w:hAnsiTheme="minorBidi" w:hint="cs"/>
          <w:sz w:val="28"/>
          <w:szCs w:val="28"/>
          <w:rtl/>
          <w:lang w:val="en-US" w:bidi="ar-IQ"/>
        </w:rPr>
        <w:t xml:space="preserve"> الرسائل</w:t>
      </w:r>
      <w:r w:rsidRPr="008400F4">
        <w:rPr>
          <w:rFonts w:asciiTheme="minorBidi" w:hAnsiTheme="minorBidi" w:hint="cs"/>
          <w:sz w:val="28"/>
          <w:szCs w:val="28"/>
          <w:rtl/>
          <w:lang w:val="en-US" w:bidi="ar-IQ"/>
        </w:rPr>
        <w:t xml:space="preserve"> العديد من المصطلحات و</w:t>
      </w:r>
      <w:r w:rsidR="008400F4">
        <w:rPr>
          <w:rFonts w:asciiTheme="minorBidi" w:hAnsiTheme="minorBidi" w:hint="cs"/>
          <w:sz w:val="28"/>
          <w:szCs w:val="28"/>
          <w:rtl/>
          <w:lang w:val="en-US" w:bidi="ar-IQ"/>
        </w:rPr>
        <w:t xml:space="preserve">المفاهيم بما يلائم ثوابت </w:t>
      </w:r>
      <w:r w:rsidRPr="008400F4">
        <w:rPr>
          <w:rFonts w:asciiTheme="minorBidi" w:hAnsiTheme="minorBidi" w:hint="cs"/>
          <w:sz w:val="28"/>
          <w:szCs w:val="28"/>
          <w:rtl/>
          <w:lang w:val="en-US" w:bidi="ar-IQ"/>
        </w:rPr>
        <w:t xml:space="preserve">الشريعة وأسسها العقدية والفكرية ، منها </w:t>
      </w:r>
      <w:r w:rsidR="008400F4">
        <w:rPr>
          <w:rFonts w:asciiTheme="minorBidi" w:hAnsiTheme="minorBidi" w:hint="cs"/>
          <w:sz w:val="28"/>
          <w:szCs w:val="28"/>
          <w:rtl/>
          <w:lang w:val="en-US" w:bidi="ar-IQ"/>
        </w:rPr>
        <w:t>:</w:t>
      </w:r>
    </w:p>
    <w:p w:rsidR="008400F4" w:rsidRDefault="00983CAE" w:rsidP="008400F4">
      <w:pPr>
        <w:pStyle w:val="ListeParagraf"/>
        <w:numPr>
          <w:ilvl w:val="0"/>
          <w:numId w:val="7"/>
        </w:numPr>
        <w:autoSpaceDE w:val="0"/>
        <w:autoSpaceDN w:val="0"/>
        <w:bidi/>
        <w:adjustRightInd w:val="0"/>
        <w:spacing w:after="0" w:line="240" w:lineRule="auto"/>
        <w:jc w:val="both"/>
        <w:rPr>
          <w:rFonts w:asciiTheme="minorBidi" w:hAnsiTheme="minorBidi"/>
          <w:sz w:val="28"/>
          <w:szCs w:val="28"/>
          <w:lang w:val="en-US" w:bidi="ar-IQ"/>
        </w:rPr>
      </w:pPr>
      <w:r w:rsidRPr="008400F4">
        <w:rPr>
          <w:rFonts w:asciiTheme="minorBidi" w:hAnsiTheme="minorBidi" w:hint="cs"/>
          <w:sz w:val="28"/>
          <w:szCs w:val="28"/>
          <w:rtl/>
          <w:lang w:val="en-US" w:bidi="ar-IQ"/>
        </w:rPr>
        <w:t xml:space="preserve">في جانب المصطلحات : عند تحسين الأشياء لا تقل ( ما </w:t>
      </w:r>
      <w:r w:rsidR="008400F4">
        <w:rPr>
          <w:rFonts w:asciiTheme="minorBidi" w:hAnsiTheme="minorBidi" w:hint="cs"/>
          <w:sz w:val="28"/>
          <w:szCs w:val="28"/>
          <w:rtl/>
          <w:lang w:val="en-US" w:bidi="ar-IQ"/>
        </w:rPr>
        <w:t>أجمل هذا</w:t>
      </w:r>
      <w:r w:rsidRPr="008400F4">
        <w:rPr>
          <w:rFonts w:asciiTheme="minorBidi" w:hAnsiTheme="minorBidi" w:hint="cs"/>
          <w:sz w:val="28"/>
          <w:szCs w:val="28"/>
          <w:rtl/>
          <w:lang w:val="en-US" w:bidi="ar-IQ"/>
        </w:rPr>
        <w:t xml:space="preserve"> ) ، بل قل ( ما أجمل خلقه ) ، وفي الرأي لا تقل ( هو الحق ) بل قل ( هو حق ) ، </w:t>
      </w:r>
      <w:r w:rsidR="00D24CAA">
        <w:rPr>
          <w:rFonts w:asciiTheme="minorBidi" w:hAnsiTheme="minorBidi" w:hint="cs"/>
          <w:sz w:val="28"/>
          <w:szCs w:val="28"/>
          <w:rtl/>
          <w:lang w:val="en-US" w:bidi="ar-IQ"/>
        </w:rPr>
        <w:t xml:space="preserve">ولا يقال لفهم العلماء واجتهاداتهم (الشريعة) ، وإنما هو الفقه والاجتهاد ، </w:t>
      </w:r>
      <w:r w:rsidRPr="008400F4">
        <w:rPr>
          <w:rFonts w:asciiTheme="minorBidi" w:hAnsiTheme="minorBidi" w:hint="cs"/>
          <w:sz w:val="28"/>
          <w:szCs w:val="28"/>
          <w:rtl/>
          <w:lang w:val="en-US" w:bidi="ar-IQ"/>
        </w:rPr>
        <w:t>و</w:t>
      </w:r>
      <w:r w:rsidR="008400F4" w:rsidRPr="008400F4">
        <w:rPr>
          <w:rFonts w:asciiTheme="minorBidi" w:hAnsiTheme="minorBidi" w:hint="cs"/>
          <w:sz w:val="28"/>
          <w:szCs w:val="28"/>
          <w:rtl/>
          <w:lang w:val="en-US" w:bidi="ar-IQ"/>
        </w:rPr>
        <w:t>من حيث الخ</w:t>
      </w:r>
      <w:r w:rsidR="00D24CAA">
        <w:rPr>
          <w:rFonts w:asciiTheme="minorBidi" w:hAnsiTheme="minorBidi" w:hint="cs"/>
          <w:sz w:val="28"/>
          <w:szCs w:val="28"/>
          <w:rtl/>
          <w:lang w:val="en-US" w:bidi="ar-IQ"/>
        </w:rPr>
        <w:t>َ</w:t>
      </w:r>
      <w:r w:rsidR="008400F4" w:rsidRPr="008400F4">
        <w:rPr>
          <w:rFonts w:asciiTheme="minorBidi" w:hAnsiTheme="minorBidi" w:hint="cs"/>
          <w:sz w:val="28"/>
          <w:szCs w:val="28"/>
          <w:rtl/>
          <w:lang w:val="en-US" w:bidi="ar-IQ"/>
        </w:rPr>
        <w:t>لق نفت الرسائل مصطلحات وكلمات (</w:t>
      </w:r>
      <w:r w:rsidR="008400F4" w:rsidRPr="008400F4">
        <w:rPr>
          <w:rFonts w:asciiTheme="minorBidi" w:hAnsiTheme="minorBidi"/>
          <w:sz w:val="28"/>
          <w:szCs w:val="28"/>
          <w:rtl/>
          <w:lang w:val="en-US" w:bidi="ar-IQ"/>
        </w:rPr>
        <w:t>أوجدته ال</w:t>
      </w:r>
      <w:r w:rsidR="008400F4" w:rsidRPr="008400F4">
        <w:rPr>
          <w:rFonts w:asciiTheme="minorBidi" w:hAnsiTheme="minorBidi" w:hint="cs"/>
          <w:sz w:val="28"/>
          <w:szCs w:val="28"/>
          <w:rtl/>
          <w:lang w:val="en-US" w:bidi="ar-IQ"/>
        </w:rPr>
        <w:t>أ</w:t>
      </w:r>
      <w:r w:rsidR="008400F4" w:rsidRPr="008400F4">
        <w:rPr>
          <w:rFonts w:asciiTheme="minorBidi" w:hAnsiTheme="minorBidi"/>
          <w:sz w:val="28"/>
          <w:szCs w:val="28"/>
          <w:rtl/>
          <w:lang w:val="en-US" w:bidi="ar-IQ"/>
        </w:rPr>
        <w:t>سباب</w:t>
      </w:r>
      <w:r w:rsidR="008400F4" w:rsidRPr="008400F4">
        <w:rPr>
          <w:rFonts w:asciiTheme="minorBidi" w:hAnsiTheme="minorBidi" w:hint="cs"/>
          <w:sz w:val="28"/>
          <w:szCs w:val="28"/>
          <w:rtl/>
          <w:lang w:val="en-US" w:bidi="ar-IQ"/>
        </w:rPr>
        <w:t xml:space="preserve"> ، أو </w:t>
      </w:r>
      <w:r w:rsidR="008400F4" w:rsidRPr="008400F4">
        <w:rPr>
          <w:rFonts w:asciiTheme="minorBidi" w:hAnsiTheme="minorBidi"/>
          <w:sz w:val="28"/>
          <w:szCs w:val="28"/>
          <w:rtl/>
          <w:lang w:val="en-US" w:bidi="ar-IQ"/>
        </w:rPr>
        <w:t>تشكّل بنفسه</w:t>
      </w:r>
      <w:r w:rsidR="008400F4" w:rsidRPr="008400F4">
        <w:rPr>
          <w:rFonts w:asciiTheme="minorBidi" w:hAnsiTheme="minorBidi" w:hint="cs"/>
          <w:sz w:val="28"/>
          <w:szCs w:val="28"/>
          <w:rtl/>
          <w:lang w:val="en-US" w:bidi="ar-IQ"/>
        </w:rPr>
        <w:t xml:space="preserve"> ، أو </w:t>
      </w:r>
      <w:r w:rsidR="008400F4" w:rsidRPr="008400F4">
        <w:rPr>
          <w:rFonts w:asciiTheme="minorBidi" w:hAnsiTheme="minorBidi"/>
          <w:sz w:val="28"/>
          <w:szCs w:val="28"/>
          <w:rtl/>
          <w:lang w:val="en-US" w:bidi="ar-IQ"/>
        </w:rPr>
        <w:t>اقتضته الطبيعة</w:t>
      </w:r>
      <w:r w:rsidR="008400F4" w:rsidRPr="008400F4">
        <w:rPr>
          <w:rFonts w:asciiTheme="minorBidi" w:hAnsiTheme="minorBidi" w:hint="cs"/>
          <w:sz w:val="28"/>
          <w:szCs w:val="28"/>
          <w:rtl/>
          <w:lang w:val="en-US" w:bidi="ar-IQ"/>
        </w:rPr>
        <w:t xml:space="preserve"> ) </w:t>
      </w:r>
      <w:r w:rsidR="008400F4">
        <w:rPr>
          <w:rFonts w:asciiTheme="minorBidi" w:hAnsiTheme="minorBidi" w:hint="cs"/>
          <w:sz w:val="28"/>
          <w:szCs w:val="28"/>
          <w:rtl/>
          <w:lang w:val="en-US" w:bidi="ar-IQ"/>
        </w:rPr>
        <w:t xml:space="preserve">فهي مرفوضة كلمة وفهماً عند الأستاذ ، وبديل كل هذا </w:t>
      </w:r>
      <w:r w:rsidR="00D24CAA">
        <w:rPr>
          <w:rFonts w:asciiTheme="minorBidi" w:hAnsiTheme="minorBidi" w:hint="cs"/>
          <w:sz w:val="28"/>
          <w:szCs w:val="28"/>
          <w:rtl/>
          <w:lang w:val="en-US" w:bidi="ar-IQ"/>
        </w:rPr>
        <w:t xml:space="preserve">هو </w:t>
      </w:r>
      <w:r w:rsidR="008400F4" w:rsidRPr="008400F4">
        <w:rPr>
          <w:rFonts w:asciiTheme="minorBidi" w:hAnsiTheme="minorBidi" w:hint="cs"/>
          <w:sz w:val="28"/>
          <w:szCs w:val="28"/>
          <w:rtl/>
          <w:lang w:val="en-US" w:bidi="ar-IQ"/>
        </w:rPr>
        <w:t xml:space="preserve">جملة </w:t>
      </w:r>
      <w:r w:rsidR="00D24CAA">
        <w:rPr>
          <w:rFonts w:asciiTheme="minorBidi" w:hAnsiTheme="minorBidi" w:hint="cs"/>
          <w:sz w:val="28"/>
          <w:szCs w:val="28"/>
          <w:rtl/>
          <w:lang w:val="en-US" w:bidi="ar-IQ"/>
        </w:rPr>
        <w:t>مقبولة و</w:t>
      </w:r>
      <w:r w:rsidR="008400F4">
        <w:rPr>
          <w:rFonts w:asciiTheme="minorBidi" w:hAnsiTheme="minorBidi" w:hint="cs"/>
          <w:sz w:val="28"/>
          <w:szCs w:val="28"/>
          <w:rtl/>
          <w:lang w:val="en-US" w:bidi="ar-IQ"/>
        </w:rPr>
        <w:t xml:space="preserve">مرتبطة بالحقائق السماوية الثابتة ، وهي </w:t>
      </w:r>
      <w:r w:rsidR="008400F4" w:rsidRPr="008400F4">
        <w:rPr>
          <w:rFonts w:asciiTheme="minorBidi" w:hAnsiTheme="minorBidi" w:hint="cs"/>
          <w:sz w:val="28"/>
          <w:szCs w:val="28"/>
          <w:rtl/>
          <w:lang w:val="en-US" w:bidi="ar-IQ"/>
        </w:rPr>
        <w:t>: ( إ</w:t>
      </w:r>
      <w:r w:rsidR="008400F4" w:rsidRPr="008400F4">
        <w:rPr>
          <w:rFonts w:asciiTheme="minorBidi" w:hAnsiTheme="minorBidi"/>
          <w:sz w:val="28"/>
          <w:szCs w:val="28"/>
          <w:rtl/>
          <w:lang w:val="en-US" w:bidi="ar-IQ"/>
        </w:rPr>
        <w:t>ن قدرة الخالق القدير ذي الجلال هي التي توجده</w:t>
      </w:r>
      <w:r w:rsidR="008400F4" w:rsidRPr="008400F4">
        <w:rPr>
          <w:rFonts w:asciiTheme="minorBidi" w:hAnsiTheme="minorBidi" w:hint="cs"/>
          <w:sz w:val="28"/>
          <w:szCs w:val="28"/>
          <w:rtl/>
          <w:lang w:val="en-US" w:bidi="ar-IQ"/>
        </w:rPr>
        <w:t xml:space="preserve"> ).</w:t>
      </w:r>
    </w:p>
    <w:p w:rsidR="00F7338B" w:rsidRPr="008400F4" w:rsidRDefault="00983CAE" w:rsidP="00D24CAA">
      <w:pPr>
        <w:pStyle w:val="ListeParagraf"/>
        <w:numPr>
          <w:ilvl w:val="0"/>
          <w:numId w:val="7"/>
        </w:numPr>
        <w:autoSpaceDE w:val="0"/>
        <w:autoSpaceDN w:val="0"/>
        <w:bidi/>
        <w:adjustRightInd w:val="0"/>
        <w:spacing w:after="0" w:line="240" w:lineRule="auto"/>
        <w:jc w:val="both"/>
        <w:rPr>
          <w:rFonts w:asciiTheme="minorBidi" w:hAnsiTheme="minorBidi"/>
          <w:sz w:val="28"/>
          <w:szCs w:val="28"/>
          <w:rtl/>
          <w:lang w:val="en-US" w:bidi="ar-IQ"/>
        </w:rPr>
      </w:pPr>
      <w:r w:rsidRPr="008400F4">
        <w:rPr>
          <w:rFonts w:asciiTheme="minorBidi" w:hAnsiTheme="minorBidi" w:hint="cs"/>
          <w:sz w:val="28"/>
          <w:szCs w:val="28"/>
          <w:rtl/>
          <w:lang w:val="en-US" w:bidi="ar-IQ"/>
        </w:rPr>
        <w:t>وفي جانب المفاهيم هناك المقارنة</w:t>
      </w:r>
      <w:r w:rsidR="00D24CAA">
        <w:rPr>
          <w:rFonts w:asciiTheme="minorBidi" w:hAnsiTheme="minorBidi" w:hint="cs"/>
          <w:sz w:val="28"/>
          <w:szCs w:val="28"/>
          <w:rtl/>
          <w:lang w:val="en-US" w:bidi="ar-IQ"/>
        </w:rPr>
        <w:t xml:space="preserve"> ومن خلالها بيان </w:t>
      </w:r>
      <w:r w:rsidRPr="008400F4">
        <w:rPr>
          <w:rFonts w:asciiTheme="minorBidi" w:hAnsiTheme="minorBidi" w:hint="cs"/>
          <w:sz w:val="28"/>
          <w:szCs w:val="28"/>
          <w:rtl/>
          <w:lang w:val="en-US" w:bidi="ar-IQ"/>
        </w:rPr>
        <w:t xml:space="preserve">البدائل </w:t>
      </w:r>
      <w:r w:rsidR="008400F4">
        <w:rPr>
          <w:rFonts w:asciiTheme="minorBidi" w:hAnsiTheme="minorBidi" w:hint="cs"/>
          <w:sz w:val="28"/>
          <w:szCs w:val="28"/>
          <w:rtl/>
          <w:lang w:val="en-US" w:bidi="ar-IQ"/>
        </w:rPr>
        <w:t>الملائمة مع الأسس الفكرية في مسائل ومواضيع مختلفة ، منها</w:t>
      </w:r>
      <w:r w:rsidRPr="008400F4">
        <w:rPr>
          <w:rFonts w:asciiTheme="minorBidi" w:hAnsiTheme="minorBidi" w:hint="cs"/>
          <w:sz w:val="28"/>
          <w:szCs w:val="28"/>
          <w:rtl/>
          <w:lang w:val="en-US" w:bidi="ar-IQ"/>
        </w:rPr>
        <w:t xml:space="preserve"> : المدنية الغربية والمدنية القرآنية ، والنظرة الإيمانية والنظرة التقليدية المادية. </w:t>
      </w:r>
    </w:p>
    <w:p w:rsidR="00253D1C" w:rsidRDefault="00253D1C" w:rsidP="008400F4">
      <w:pPr>
        <w:autoSpaceDE w:val="0"/>
        <w:autoSpaceDN w:val="0"/>
        <w:bidi/>
        <w:adjustRightInd w:val="0"/>
        <w:spacing w:after="0" w:line="240" w:lineRule="auto"/>
        <w:ind w:left="360"/>
        <w:jc w:val="both"/>
        <w:rPr>
          <w:rFonts w:asciiTheme="minorBidi" w:hAnsiTheme="minorBidi"/>
          <w:sz w:val="28"/>
          <w:szCs w:val="28"/>
          <w:rtl/>
          <w:lang w:val="en-US" w:bidi="ar-IQ"/>
        </w:rPr>
      </w:pPr>
    </w:p>
    <w:p w:rsidR="005E14A0" w:rsidRDefault="005E14A0" w:rsidP="005E14A0">
      <w:pPr>
        <w:autoSpaceDE w:val="0"/>
        <w:autoSpaceDN w:val="0"/>
        <w:bidi/>
        <w:adjustRightInd w:val="0"/>
        <w:spacing w:after="0" w:line="240" w:lineRule="auto"/>
        <w:ind w:left="360"/>
        <w:jc w:val="both"/>
        <w:rPr>
          <w:rFonts w:asciiTheme="minorBidi" w:hAnsiTheme="minorBidi"/>
          <w:sz w:val="28"/>
          <w:szCs w:val="28"/>
          <w:rtl/>
          <w:lang w:val="en-US" w:bidi="ar-IQ"/>
        </w:rPr>
      </w:pPr>
    </w:p>
    <w:p w:rsidR="005E14A0" w:rsidRDefault="005E14A0" w:rsidP="005E14A0">
      <w:pPr>
        <w:autoSpaceDE w:val="0"/>
        <w:autoSpaceDN w:val="0"/>
        <w:bidi/>
        <w:adjustRightInd w:val="0"/>
        <w:spacing w:after="0" w:line="240" w:lineRule="auto"/>
        <w:jc w:val="both"/>
        <w:rPr>
          <w:rFonts w:asciiTheme="minorBidi" w:hAnsiTheme="minorBidi"/>
          <w:sz w:val="28"/>
          <w:szCs w:val="28"/>
          <w:rtl/>
          <w:lang w:val="en-US" w:bidi="ar-IQ"/>
        </w:rPr>
      </w:pPr>
    </w:p>
    <w:p w:rsidR="005E14A0" w:rsidRDefault="005E14A0" w:rsidP="005E14A0">
      <w:pPr>
        <w:autoSpaceDE w:val="0"/>
        <w:autoSpaceDN w:val="0"/>
        <w:bidi/>
        <w:adjustRightInd w:val="0"/>
        <w:spacing w:after="0" w:line="240" w:lineRule="auto"/>
        <w:jc w:val="both"/>
        <w:rPr>
          <w:rFonts w:asciiTheme="minorBidi" w:hAnsiTheme="minorBidi"/>
          <w:sz w:val="28"/>
          <w:szCs w:val="28"/>
          <w:rtl/>
          <w:lang w:val="en-US" w:bidi="ar-IQ"/>
        </w:rPr>
      </w:pPr>
    </w:p>
    <w:p w:rsidR="005E14A0" w:rsidRDefault="005E14A0" w:rsidP="005E14A0">
      <w:pPr>
        <w:autoSpaceDE w:val="0"/>
        <w:autoSpaceDN w:val="0"/>
        <w:bidi/>
        <w:adjustRightInd w:val="0"/>
        <w:spacing w:after="0" w:line="240" w:lineRule="auto"/>
        <w:ind w:left="360"/>
        <w:jc w:val="both"/>
        <w:rPr>
          <w:rFonts w:asciiTheme="minorBidi" w:hAnsiTheme="minorBidi"/>
          <w:sz w:val="28"/>
          <w:szCs w:val="28"/>
          <w:rtl/>
          <w:lang w:val="en-US" w:bidi="ar-IQ"/>
        </w:rPr>
      </w:pPr>
    </w:p>
    <w:p w:rsidR="005E14A0" w:rsidRPr="00024D18" w:rsidRDefault="005E14A0" w:rsidP="005E14A0">
      <w:pPr>
        <w:bidi/>
        <w:jc w:val="both"/>
        <w:rPr>
          <w:rFonts w:asciiTheme="minorBidi" w:hAnsiTheme="minorBidi"/>
          <w:sz w:val="28"/>
          <w:szCs w:val="28"/>
          <w:u w:val="single"/>
          <w:rtl/>
        </w:rPr>
      </w:pPr>
      <w:r w:rsidRPr="00024D18">
        <w:rPr>
          <w:rFonts w:asciiTheme="minorBidi" w:hAnsiTheme="minorBidi"/>
          <w:sz w:val="28"/>
          <w:szCs w:val="28"/>
          <w:u w:val="single"/>
          <w:rtl/>
        </w:rPr>
        <w:t>المصادر والمراجع :</w:t>
      </w:r>
    </w:p>
    <w:p w:rsidR="005E14A0" w:rsidRPr="00024D18" w:rsidRDefault="005E14A0" w:rsidP="005E14A0">
      <w:pPr>
        <w:bidi/>
        <w:jc w:val="both"/>
        <w:rPr>
          <w:rFonts w:asciiTheme="minorBidi" w:hAnsiTheme="minorBidi"/>
          <w:sz w:val="28"/>
          <w:szCs w:val="28"/>
          <w:rtl/>
        </w:rPr>
      </w:pPr>
      <w:r w:rsidRPr="00024D18">
        <w:rPr>
          <w:rFonts w:asciiTheme="minorBidi" w:hAnsiTheme="minorBidi"/>
          <w:sz w:val="28"/>
          <w:szCs w:val="28"/>
          <w:rtl/>
        </w:rPr>
        <w:t xml:space="preserve">     ــ بعد القرآن الكريم .</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 xml:space="preserve">إشارات الإعجاز في مظان الإيجاز : بديع الزمان سعيد النورسي (ت1379هـ) ، تحقيق : إحسان قاسم الصالحي، ط.6 ، دار سوزلر للنشر، مصر-القاهرة ، 2011م. </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 xml:space="preserve">الجامع الصغير في أحاديث البشير النذير : جلال الدين بن أبي بكر السيوطي ( ت 911 هـ ) ، ط. 2 ، دار الكتب العلمية ، بيروت ـ لبنان 2004 م. </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زاد المعاد في هدي خير العباد: محمد بن أبي بكر بن أيوب بن سعد شمس الدين ابن قيم الجوزية (المتوفى: 751هـ) ، ط . 27 ، مؤسسة الرسالة، بيروت - مكتبة المنار الإسلامية، الكويت</w:t>
      </w:r>
      <w:r w:rsidRPr="00024D18">
        <w:rPr>
          <w:rFonts w:asciiTheme="minorBidi" w:hAnsiTheme="minorBidi"/>
          <w:sz w:val="28"/>
          <w:szCs w:val="28"/>
        </w:rPr>
        <w:t xml:space="preserve"> </w:t>
      </w:r>
      <w:r w:rsidRPr="00024D18">
        <w:rPr>
          <w:rFonts w:asciiTheme="minorBidi" w:hAnsiTheme="minorBidi"/>
          <w:sz w:val="28"/>
          <w:szCs w:val="28"/>
          <w:rtl/>
        </w:rPr>
        <w:t xml:space="preserve"> ، 1415هـ /1994م .</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سنن أبي داود: أبو داود سليمان بن الأشعث بن إسحاق بن بشير بن شداد بن عمرو الأزدي السِّجِسْتاني (ت 275هـ) ، المحقق: شعَيب الأرنؤوط - محَمَّد كامِل قره بللي ، ط. 1 ، دار الرسالة العالمية 1430 هـ - 2009 م.</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سيرة ذاتية : بديع الزمان سعيد النورسي (ت1379هـ) ، ترجمة: إحسان قاسم الصالحي، ط.6 ، دار سوزلر للنشر، مصر-القاهرة ، 2011م.</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شرح النووي على صحيح مسلم المسمى بـ : المنهاج شرح صحيح مسلم بن الحجاج: أبو زكريا محيي الدين يحيى بن شرف النووي (المتوفى: 676هـ) ، ط. 2 ، دار إحياء التراث العربي – بيروت 1392 هـ .</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الشعاعات : بديع الزمان سعيد النورسي (ت1379هـ) ، ترجمة: إحسان قاسم الصالحي، ط.6 ، دار سوزلر للنشر، مصر-القاهرة ، 2011م.</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صحيح البخاري المسمى بالجامع الصحيح: محمد بن إسماعيل بن إبراهيم بن المغيرة البخاري، أبو عبد الله (ت 256هـ) ، ط.1 ، دار الشعب – القاهرة ، 1407هـ – 1987م.</w:t>
      </w:r>
    </w:p>
    <w:p w:rsidR="005E14A0" w:rsidRPr="00024D18" w:rsidRDefault="005E14A0" w:rsidP="005E14A0">
      <w:pPr>
        <w:pStyle w:val="ListeParagraf"/>
        <w:numPr>
          <w:ilvl w:val="0"/>
          <w:numId w:val="3"/>
        </w:numPr>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صحيح مسلم المسمى بـ : المسند الصحيح المختصر بنقل العدل عن العدل إلى رسول الله صلى الله عليه وسلم : أبو الحسين مسلم بن الحجاج القشيري النيسابوري ( ت 261 هـ ) ، المحقق : مجموعة من المحققين ،  طبعة مصورة من الطبعة التركي</w:t>
      </w:r>
      <w:r w:rsidR="00024D18" w:rsidRPr="00024D18">
        <w:rPr>
          <w:rFonts w:asciiTheme="minorBidi" w:hAnsiTheme="minorBidi"/>
          <w:sz w:val="28"/>
          <w:szCs w:val="28"/>
          <w:rtl/>
        </w:rPr>
        <w:t>ة المطبوعة في استانبول سنة 1334</w:t>
      </w:r>
      <w:r w:rsidRPr="00024D18">
        <w:rPr>
          <w:rFonts w:asciiTheme="minorBidi" w:hAnsiTheme="minorBidi"/>
          <w:sz w:val="28"/>
          <w:szCs w:val="28"/>
          <w:rtl/>
        </w:rPr>
        <w:t>هـ ، دار الجيل ، بيروت</w:t>
      </w:r>
      <w:r w:rsidR="00024D18" w:rsidRPr="00024D18">
        <w:rPr>
          <w:rFonts w:asciiTheme="minorBidi" w:hAnsiTheme="minorBidi"/>
          <w:sz w:val="28"/>
          <w:szCs w:val="28"/>
          <w:rtl/>
        </w:rPr>
        <w:t xml:space="preserve"> ـ لبنان</w:t>
      </w:r>
      <w:r w:rsidRPr="00024D18">
        <w:rPr>
          <w:rFonts w:asciiTheme="minorBidi" w:hAnsiTheme="minorBidi"/>
          <w:sz w:val="28"/>
          <w:szCs w:val="28"/>
          <w:rtl/>
        </w:rPr>
        <w:t>.</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صيقل الإسلام : بديع الزمان سعيد النورسي (ت1379هـ) ، ترجمة: إحسان قاسم الصالحي، ط.6 ، دار سوزلر للنشر، مصر-القاهرة ، 2011م.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فتح الباري شرح صحيح البخاري: أحمد بن علي بن حجر أبو الفضل العسقلاني الشافعي ،  رقم كتبه وأبوابه وأحاديثه: محمد فؤاد عبد الباقي ، قام بإخراجه وصححه وأشرف على طبعه: محب الدين الخطيب ،دار المعرفة - بيروت، 1379 هـ .</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الكلمات : بديع الزمان سعيد النورسي (ت1379هـ) ، ترجمة: إحسان قاسم الصالحي، ط.6 ، دار سوزلر للنشر، مصر-القاهرة ، 2011م.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اللمعات : بديع الزمان سعيد النورسي (ت1379هـ) ، ترجمة: إحسان قاسم الصالحي، ط.6 ، دار سوزلر للنشر، مصر-القاهرة ، 2011م.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المثنوي العربي النوري : بديع الزمان سعيد النورسي (ت1379هـ) ، تحقيق : إحسان قاسم الصالحي، ط.6 ، دار سوزلر للنشر، مصر-القاهرة ، 2011م.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مجمع الزوائد ومنبع الفوائد : أبو الحسن نور الدين علي بن أبي بكر بن سليمان الهيثمي (ت 807هـ) ، المحقق: حسام الدين القدسي، مكتبة القدسي، القاهرة ، 1414 هـ، 1994 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 xml:space="preserve">محاضرات غير منشورة لمادة ( مدخل إلى علم الأديان ) ، ألقيت على طلاب المرحلة الأولى ، قسم مقارنة الأديان ، كلية القلعة الجامعة للدراسات الدينية ـ أربيل ، السنة الدراسية 2020 ــ 2021م ، المحاضر : أ.د. أميد نجم الدين جميل المفتي. </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المستدرك على الصحيحين : أبو عبد الله الحاكم محمد بن عبد الله بن محمد بن حمدويه بن نُعيم بن الحكم الضبي الطهماني النيسابوري المعروف بابن البيع (ت 405هـ) ، تحقيق: مصطفى عبد القادر عطا ، ط. 1 ، دار الكتب العلمية – بيروت 1411 – 1990م.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مسند الإمام أحمد بن حنبل : أحمد بن حنبل ، المحقق : شعيب الأرنؤوط وآخرون ، ط. 2 ، مؤسسة الرسالة ، بيروت ـ لبنان 1420هـ ، 1999م.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المسند الصحيح المختصر بنقل العدل عن العدل إلى رسول الله صلى الله عليه وسلم : مسلم بن الحجاج أبو الحسن القشيري النيسابوري (المتوفى: 261هـ) ، المحقق: محمد فؤاد عبد الباقي ، دار إحياء التراث العربي ، بيروت ـ لبنان .</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tl/>
        </w:rPr>
      </w:pPr>
      <w:r w:rsidRPr="00024D18">
        <w:rPr>
          <w:rFonts w:asciiTheme="minorBidi" w:hAnsiTheme="minorBidi"/>
          <w:sz w:val="28"/>
          <w:szCs w:val="28"/>
          <w:rtl/>
        </w:rPr>
        <w:t>المغني عن حمل الأسفار : أبو الفضل العراقي ( ت 806 هـ ) ،تحقيق : أشرف عبد المقصود ، مكتبة طبرية ،  الرياض 1415هـ - 1995م .</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المكتوبات : بديع الزمان سعيد النورسي (ت1379هـ) ، ترجمة: إحسان قاسم الصالحي، ط.6 ، دار سوزلرللنشر، مصر-القاهرة ، 2011م.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الملاحق : بديع الزمان سعيد النورسي (ت1379هـ) ، ترجمة: إحسان قاسم الصالحي، ط.6 ، دار سوزلر للنشر ، مصر-القاهرة ، 2011م.</w:t>
      </w:r>
    </w:p>
    <w:p w:rsidR="005E14A0" w:rsidRPr="00024D18" w:rsidRDefault="005E14A0" w:rsidP="00024D18">
      <w:pPr>
        <w:pStyle w:val="ListeParagraf"/>
        <w:numPr>
          <w:ilvl w:val="0"/>
          <w:numId w:val="3"/>
        </w:numPr>
        <w:tabs>
          <w:tab w:val="right" w:pos="810"/>
        </w:tabs>
        <w:autoSpaceDE w:val="0"/>
        <w:autoSpaceDN w:val="0"/>
        <w:bidi/>
        <w:adjustRightInd w:val="0"/>
        <w:spacing w:after="0" w:line="240" w:lineRule="auto"/>
        <w:jc w:val="both"/>
        <w:rPr>
          <w:rFonts w:asciiTheme="minorBidi" w:hAnsiTheme="minorBidi"/>
          <w:sz w:val="28"/>
          <w:szCs w:val="28"/>
        </w:rPr>
      </w:pPr>
      <w:r w:rsidRPr="00024D18">
        <w:rPr>
          <w:rFonts w:asciiTheme="minorBidi" w:hAnsiTheme="minorBidi"/>
          <w:sz w:val="28"/>
          <w:szCs w:val="28"/>
          <w:rtl/>
        </w:rPr>
        <w:t>الوجيز في تفسير الكتاب العزيز: أبو الحسن علي بن أحمد بن محمد بن علي الواحدي، النيسابوري، الشافعي (المتوفى: 468هـ) ، تحقيق: صفوان عدنان داوودي ، ط. 1 ، دار القلم , الدار الشامية - دمشق، بيروت 1415 هـ .</w:t>
      </w:r>
    </w:p>
    <w:p w:rsidR="005E14A0" w:rsidRPr="00024D18" w:rsidRDefault="005E14A0" w:rsidP="005E14A0">
      <w:pPr>
        <w:autoSpaceDE w:val="0"/>
        <w:autoSpaceDN w:val="0"/>
        <w:bidi/>
        <w:adjustRightInd w:val="0"/>
        <w:spacing w:after="0" w:line="240" w:lineRule="auto"/>
        <w:ind w:left="360"/>
        <w:jc w:val="both"/>
        <w:rPr>
          <w:rFonts w:asciiTheme="minorBidi" w:hAnsiTheme="minorBidi"/>
          <w:sz w:val="28"/>
          <w:szCs w:val="28"/>
          <w:rtl/>
          <w:lang w:bidi="ar-IQ"/>
        </w:rPr>
      </w:pPr>
    </w:p>
    <w:p w:rsidR="00095701" w:rsidRDefault="00095701" w:rsidP="00095701">
      <w:pPr>
        <w:bidi/>
        <w:jc w:val="both"/>
        <w:rPr>
          <w:b/>
          <w:bCs/>
          <w:sz w:val="28"/>
          <w:szCs w:val="28"/>
          <w:u w:val="single"/>
          <w:rtl/>
        </w:rPr>
      </w:pPr>
    </w:p>
    <w:p w:rsidR="00024D18" w:rsidRDefault="00024D18" w:rsidP="00024D18">
      <w:pPr>
        <w:bidi/>
        <w:jc w:val="both"/>
        <w:rPr>
          <w:b/>
          <w:bCs/>
          <w:sz w:val="28"/>
          <w:szCs w:val="28"/>
          <w:u w:val="single"/>
          <w:rtl/>
        </w:rPr>
      </w:pPr>
      <w:r>
        <w:rPr>
          <w:rFonts w:hint="cs"/>
          <w:b/>
          <w:bCs/>
          <w:sz w:val="28"/>
          <w:szCs w:val="28"/>
          <w:u w:val="single"/>
          <w:rtl/>
        </w:rPr>
        <w:t>الهوامش :</w:t>
      </w:r>
    </w:p>
    <w:sectPr w:rsidR="00024D18">
      <w:footerReference w:type="default" r:id="rId9"/>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A31" w:rsidRDefault="00C67A31" w:rsidP="00371F2F">
      <w:pPr>
        <w:spacing w:after="0" w:line="240" w:lineRule="auto"/>
      </w:pPr>
      <w:r>
        <w:separator/>
      </w:r>
    </w:p>
  </w:endnote>
  <w:endnote w:type="continuationSeparator" w:id="0">
    <w:p w:rsidR="00C67A31" w:rsidRDefault="00C67A31" w:rsidP="00371F2F">
      <w:pPr>
        <w:spacing w:after="0" w:line="240" w:lineRule="auto"/>
      </w:pPr>
      <w:r>
        <w:continuationSeparator/>
      </w:r>
    </w:p>
  </w:endnote>
  <w:endnote w:id="1">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زاد المعاد في هدي خير العباد :  2/307.</w:t>
      </w:r>
    </w:p>
  </w:endnote>
  <w:endnote w:id="2">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ينظر : المكتوبات : 5 ـ وما بعدها .</w:t>
      </w:r>
    </w:p>
  </w:endnote>
  <w:endnote w:id="3">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الوجيز في تفسير الكتاب العزيز : 123.</w:t>
      </w:r>
    </w:p>
  </w:endnote>
  <w:endnote w:id="4">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كتاب بدء الوحي ، 8 / 54 رقم الحديث : 6193.</w:t>
      </w:r>
    </w:p>
  </w:endnote>
  <w:endnote w:id="5">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فتح الباري : 10 / 576 .</w:t>
      </w:r>
    </w:p>
  </w:endnote>
  <w:endnote w:id="6">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صحيح مسلم :4/120 برقم 488 باب : المدينة تنفي الخبث ، وصحيح البخاري : 3/26 برقم 1871 باب فَضْلِ الْمَدِينَةِ وَأَنَّهَا تَنْفِي النَّاسَ.كتاب بدء الوحي.</w:t>
      </w:r>
    </w:p>
  </w:endnote>
  <w:endnote w:id="7">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شرح النووي : 9/154</w:t>
      </w:r>
    </w:p>
  </w:endnote>
  <w:endnote w:id="8">
    <w:p w:rsidR="00024D18" w:rsidRPr="00024D18" w:rsidRDefault="00024D18" w:rsidP="004350F4">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أخرجه الإمام أحمد في مسنده: 36 / 545 برقم 22211 ، قال العراقي في المغني عن حمل الأسفار 1/ 592: رواه أحمد بإسناد جيد، ورجاله رجال الصحيح.</w:t>
      </w:r>
    </w:p>
  </w:endnote>
  <w:endnote w:id="9">
    <w:p w:rsidR="00024D18" w:rsidRPr="00024D18" w:rsidRDefault="00024D18" w:rsidP="00C501BC">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.أخرجه أبو داود في سننه : 7 / 162 برقم (4782)، وأحمد في المسند : 35 / 278 برقم 21348 وسند أحمد جيد عند الحافظ العراقي في المغني : 2/846، وقال الهيثمي عن سند أحمد في مجمع الزوائد : 8/70 ، رجاله رجال الصحيح .</w:t>
      </w:r>
    </w:p>
  </w:endnote>
  <w:endnote w:id="10">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مثل ما صح عن أبي هريرة رضي الله عنه أن رجلاً قال للنبي صلى الله عليه وسلم :أوصني، قال صلى الله عليه وسلم :(لا تغضب) ، فردد مراراً  ،قال صلى الله عليه وسلم له في كل مرة :( لا تغضب) .   أخرجه البخاري في صحيحه :  8 /35 برقم 6116 ، باب : الحذر من الغضب ، كتاب بدء الوحي .</w:t>
      </w:r>
    </w:p>
  </w:endnote>
  <w:endnote w:id="11">
    <w:p w:rsidR="00024D18" w:rsidRPr="00024D18" w:rsidRDefault="00024D18" w:rsidP="00024D18">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كما أخرج الإمام السيوطي بسند حسن في الجامع الصغير عن ابن عباس رضي الله عنه ، أن رسول الله صلى الله عليه وسلم قال : (إذا غضبَ أحدُكمْ فليسكتْ ) . الجامع الصغير : 1 / 52 برقم (768) .</w:t>
      </w:r>
    </w:p>
  </w:endnote>
  <w:endnote w:id="12">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الشعاعات : 211 .</w:t>
      </w:r>
    </w:p>
  </w:endnote>
  <w:endnote w:id="13">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290 ـ 291  .</w:t>
      </w:r>
    </w:p>
  </w:endnote>
  <w:endnote w:id="14">
    <w:p w:rsidR="00024D18" w:rsidRPr="00024D18" w:rsidRDefault="00024D18" w:rsidP="00786E61">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أخرجه الهيثمي في مجمع الزوائد : 5 / 86 برقم 8286 ، وقال : رَوَاهُ الْبَزَّارُ، وَالطَّبَرَانِيُّ فِي الْأَوْسَطِ، وَفِيهِ الْوَلِيدُ بْنُ عَبْدِ الرَّحْمَنِ بْنِ عَوْفٍ وَلَمْ أَعْرِفْهُ وَلَا مَنْ رَوَى عَنْهُ، وَبَقِيَّةُ رِجَالِهِ ثِقَاتٌ.</w:t>
      </w:r>
      <w:r w:rsidRPr="00024D18">
        <w:rPr>
          <w:rFonts w:asciiTheme="minorBidi" w:hAnsiTheme="minorBidi"/>
          <w:b/>
          <w:bCs/>
          <w:color w:val="000000"/>
          <w:sz w:val="22"/>
          <w:szCs w:val="22"/>
          <w:shd w:val="clear" w:color="auto" w:fill="FFFFFF"/>
        </w:rPr>
        <w:t>  </w:t>
      </w:r>
      <w:r w:rsidRPr="00024D18">
        <w:rPr>
          <w:rFonts w:asciiTheme="minorBidi" w:hAnsiTheme="minorBidi"/>
          <w:b/>
          <w:bCs/>
          <w:color w:val="000000"/>
          <w:sz w:val="22"/>
          <w:szCs w:val="22"/>
          <w:shd w:val="clear" w:color="auto" w:fill="FFFFFF"/>
          <w:rtl/>
        </w:rPr>
        <w:t>وصححه</w:t>
      </w:r>
      <w:r w:rsidRPr="00024D18">
        <w:rPr>
          <w:rFonts w:asciiTheme="minorBidi" w:hAnsiTheme="minorBidi"/>
          <w:b/>
          <w:bCs/>
          <w:color w:val="000000"/>
          <w:sz w:val="22"/>
          <w:szCs w:val="22"/>
          <w:shd w:val="clear" w:color="auto" w:fill="FFFFFF"/>
        </w:rPr>
        <w:t> </w:t>
      </w:r>
      <w:r w:rsidRPr="00024D18">
        <w:rPr>
          <w:rFonts w:asciiTheme="minorBidi" w:hAnsiTheme="minorBidi"/>
          <w:b/>
          <w:bCs/>
          <w:color w:val="000000"/>
          <w:sz w:val="22"/>
          <w:szCs w:val="22"/>
          <w:shd w:val="clear" w:color="auto" w:fill="FFFFFF"/>
          <w:rtl/>
        </w:rPr>
        <w:t>الحاكم</w:t>
      </w:r>
      <w:r w:rsidRPr="00024D18">
        <w:rPr>
          <w:rFonts w:asciiTheme="minorBidi" w:hAnsiTheme="minorBidi"/>
          <w:b/>
          <w:bCs/>
          <w:color w:val="000000"/>
          <w:sz w:val="22"/>
          <w:szCs w:val="22"/>
          <w:shd w:val="clear" w:color="auto" w:fill="FFFFFF"/>
        </w:rPr>
        <w:t> </w:t>
      </w:r>
      <w:r w:rsidRPr="00024D18">
        <w:rPr>
          <w:rFonts w:asciiTheme="minorBidi" w:hAnsiTheme="minorBidi"/>
          <w:b/>
          <w:bCs/>
          <w:color w:val="000000"/>
          <w:sz w:val="22"/>
          <w:szCs w:val="22"/>
          <w:shd w:val="clear" w:color="auto" w:fill="FFFFFF"/>
          <w:rtl/>
        </w:rPr>
        <w:t>على شرط</w:t>
      </w:r>
      <w:r w:rsidRPr="00024D18">
        <w:rPr>
          <w:rFonts w:asciiTheme="minorBidi" w:hAnsiTheme="minorBidi"/>
          <w:b/>
          <w:bCs/>
          <w:color w:val="000000"/>
          <w:sz w:val="22"/>
          <w:szCs w:val="22"/>
          <w:shd w:val="clear" w:color="auto" w:fill="FFFFFF"/>
        </w:rPr>
        <w:t> </w:t>
      </w:r>
      <w:r w:rsidRPr="00024D18">
        <w:rPr>
          <w:rFonts w:asciiTheme="minorBidi" w:hAnsiTheme="minorBidi"/>
          <w:b/>
          <w:bCs/>
          <w:color w:val="000000"/>
          <w:sz w:val="22"/>
          <w:szCs w:val="22"/>
          <w:shd w:val="clear" w:color="auto" w:fill="FFFFFF"/>
          <w:rtl/>
        </w:rPr>
        <w:t>مسلم في المستدرك : 4 / 455 برقم 8259،</w:t>
      </w:r>
      <w:r w:rsidRPr="00024D18">
        <w:rPr>
          <w:rFonts w:asciiTheme="minorBidi" w:hAnsiTheme="minorBidi"/>
          <w:b/>
          <w:bCs/>
          <w:color w:val="000000"/>
          <w:sz w:val="22"/>
          <w:szCs w:val="22"/>
          <w:shd w:val="clear" w:color="auto" w:fill="FFFFFF"/>
        </w:rPr>
        <w:t> </w:t>
      </w:r>
      <w:r w:rsidRPr="00024D18">
        <w:rPr>
          <w:rFonts w:asciiTheme="minorBidi" w:hAnsiTheme="minorBidi"/>
          <w:b/>
          <w:bCs/>
          <w:color w:val="000000"/>
          <w:sz w:val="22"/>
          <w:szCs w:val="22"/>
          <w:shd w:val="clear" w:color="auto" w:fill="FFFFFF"/>
          <w:rtl/>
        </w:rPr>
        <w:t>ووافقه</w:t>
      </w:r>
      <w:r w:rsidRPr="00024D18">
        <w:rPr>
          <w:rFonts w:asciiTheme="minorBidi" w:hAnsiTheme="minorBidi"/>
          <w:b/>
          <w:bCs/>
          <w:color w:val="000000"/>
          <w:sz w:val="22"/>
          <w:szCs w:val="22"/>
          <w:shd w:val="clear" w:color="auto" w:fill="FFFFFF"/>
        </w:rPr>
        <w:t> </w:t>
      </w:r>
      <w:r w:rsidRPr="00024D18">
        <w:rPr>
          <w:rFonts w:asciiTheme="minorBidi" w:hAnsiTheme="minorBidi"/>
          <w:b/>
          <w:bCs/>
          <w:color w:val="000000"/>
          <w:sz w:val="22"/>
          <w:szCs w:val="22"/>
          <w:shd w:val="clear" w:color="auto" w:fill="FFFFFF"/>
          <w:rtl/>
        </w:rPr>
        <w:t>الذهبي.</w:t>
      </w:r>
    </w:p>
  </w:endnote>
  <w:endnote w:id="15">
    <w:p w:rsidR="00024D18" w:rsidRPr="00024D18" w:rsidRDefault="00024D18" w:rsidP="005E14A0">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االكلمات : 141 ـ 142</w:t>
      </w:r>
    </w:p>
  </w:endnote>
  <w:endnote w:id="16">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751 .</w:t>
      </w:r>
    </w:p>
  </w:endnote>
  <w:endnote w:id="17">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xml:space="preserve">. المكتوبات : 28. </w:t>
      </w:r>
    </w:p>
  </w:endnote>
  <w:endnote w:id="18">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المكتوبات : 477.</w:t>
      </w:r>
    </w:p>
  </w:endnote>
  <w:endnote w:id="19">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سيرة ذاتية : 604.</w:t>
      </w:r>
    </w:p>
  </w:endnote>
  <w:endnote w:id="20">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لأن الاستاذ يقول عنها : (إن المدنية (وهي بلا ميم)  ، أي الدنية ) .  المكتوبات : 50.</w:t>
      </w:r>
    </w:p>
  </w:endnote>
  <w:endnote w:id="21">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المكتوبات : 597 ـ 598.</w:t>
      </w:r>
    </w:p>
  </w:endnote>
  <w:endnote w:id="22">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.المكتوبات : 593.</w:t>
      </w:r>
    </w:p>
  </w:endnote>
  <w:endnote w:id="23">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832.</w:t>
      </w:r>
    </w:p>
  </w:endnote>
  <w:endnote w:id="24">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ينظر : الكلمات : 557.</w:t>
      </w:r>
    </w:p>
  </w:endnote>
  <w:endnote w:id="25">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830 .</w:t>
      </w:r>
    </w:p>
  </w:endnote>
  <w:endnote w:id="26">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849 ـ 850 .</w:t>
      </w:r>
    </w:p>
  </w:endnote>
  <w:endnote w:id="27">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.صيقل الإسلام : 27.</w:t>
      </w:r>
    </w:p>
  </w:endnote>
  <w:endnote w:id="28">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إشارات الإعجاز : 144.</w:t>
      </w:r>
    </w:p>
  </w:endnote>
  <w:endnote w:id="29">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832 ـ 833.</w:t>
      </w:r>
    </w:p>
  </w:endnote>
  <w:endnote w:id="30">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.الكلمات : 23.</w:t>
      </w:r>
    </w:p>
  </w:endnote>
  <w:endnote w:id="31">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المثنوي : 170 ـ 171.</w:t>
      </w:r>
    </w:p>
  </w:endnote>
  <w:endnote w:id="32">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اللمعات : 108.</w:t>
      </w:r>
    </w:p>
  </w:endnote>
  <w:endnote w:id="33">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اللمعات : 57.</w:t>
      </w:r>
    </w:p>
  </w:endnote>
  <w:endnote w:id="34">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الملاحق : 99.</w:t>
      </w:r>
    </w:p>
  </w:endnote>
  <w:endnote w:id="35">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ينظر : محاضرات غير منشورة في مادة ( مدخل إلى علم الأديان ) : 15 .</w:t>
      </w:r>
    </w:p>
  </w:endnote>
  <w:endnote w:id="36">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المكتوبات : 477.</w:t>
      </w:r>
    </w:p>
  </w:endnote>
  <w:endnote w:id="37">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المكتوبات  : 28.</w:t>
      </w:r>
    </w:p>
  </w:endnote>
  <w:endnote w:id="38">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اللمعات : 247.</w:t>
      </w:r>
    </w:p>
  </w:endnote>
  <w:endnote w:id="39">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اللمعات : 247.</w:t>
      </w:r>
    </w:p>
  </w:endnote>
  <w:endnote w:id="40">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اللمعات : 245.</w:t>
      </w:r>
    </w:p>
  </w:endnote>
  <w:endnote w:id="41">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tl/>
        </w:rPr>
        <w:t xml:space="preserve"> </w:t>
      </w: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فقد أخرج البخاري في صحيحه : 7: 151 برقم (5653 ) باب : فضل من ذهب بصره ، كتاب بدء الوحي ، عَنْ أَنَسِ بْنِ مَالِكٍ ، رَضِيَ اللَّهُ عَنْهُ ، قَالَ : سَمِعْتُ النَّبِيَّ صلى الله عليه وسلم يَقُولُ : إِنَّ اللَّهَ قَالَ : ( إِذَا ابْتَلَيْتُ عَبْدِي بِحَبِيبَتَيْهِ فَصَبَرَ عَوَّضْتُهُ مِنْهُمَا الْجَنَّةَ ) يُرِيدُ عَيْنَيْهِ.</w:t>
      </w:r>
    </w:p>
  </w:endnote>
  <w:endnote w:id="42">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xml:space="preserve">. المكتوبات : 596. </w:t>
      </w:r>
    </w:p>
  </w:endnote>
  <w:endnote w:id="43">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839.</w:t>
      </w:r>
    </w:p>
  </w:endnote>
  <w:endnote w:id="44">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صيقل الإسلام : 375.</w:t>
      </w:r>
    </w:p>
  </w:endnote>
  <w:endnote w:id="45">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اللمعات : 79.</w:t>
      </w:r>
    </w:p>
  </w:endnote>
  <w:endnote w:id="46">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ينظر : الكلمات : 560 ـ 561 .</w:t>
      </w:r>
    </w:p>
  </w:endnote>
  <w:endnote w:id="47">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اللمعات : 484 ـ 485.</w:t>
      </w:r>
    </w:p>
  </w:endnote>
  <w:endnote w:id="48">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xml:space="preserve">.لمزيد من الأمثلة لإظهار الفرق بين الرؤيتين ، ينظر : الكلمات : 750 ـ وما بعدها ، و762 . </w:t>
      </w:r>
    </w:p>
  </w:endnote>
  <w:endnote w:id="49">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268 .</w:t>
      </w:r>
    </w:p>
  </w:endnote>
  <w:endnote w:id="50">
    <w:p w:rsidR="00024D18" w:rsidRPr="00024D18" w:rsidRDefault="00024D18" w:rsidP="00403C8F">
      <w:pPr>
        <w:pStyle w:val="SonNotMetni"/>
        <w:bidi/>
        <w:jc w:val="both"/>
        <w:rPr>
          <w:rFonts w:asciiTheme="minorBidi" w:hAnsiTheme="minorBidi"/>
          <w:b/>
          <w:bCs/>
          <w:color w:val="000000"/>
          <w:sz w:val="22"/>
          <w:szCs w:val="22"/>
          <w:shd w:val="clear" w:color="auto" w:fill="FFFFFF"/>
          <w:rtl/>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268 .</w:t>
      </w:r>
    </w:p>
  </w:endnote>
  <w:endnote w:id="51">
    <w:p w:rsidR="00024D18" w:rsidRPr="00024D18" w:rsidRDefault="00024D18" w:rsidP="00403C8F">
      <w:pPr>
        <w:pStyle w:val="SonNotMetni"/>
        <w:bidi/>
        <w:jc w:val="both"/>
        <w:rPr>
          <w:rFonts w:asciiTheme="minorBidi" w:hAnsiTheme="minorBidi"/>
          <w:b/>
          <w:bCs/>
          <w:sz w:val="22"/>
          <w:szCs w:val="22"/>
          <w:rtl/>
          <w:lang w:bidi="ar-IQ"/>
        </w:rPr>
      </w:pPr>
      <w:r w:rsidRPr="00024D18">
        <w:rPr>
          <w:rFonts w:asciiTheme="minorBidi" w:hAnsiTheme="minorBidi"/>
          <w:b/>
          <w:bCs/>
          <w:color w:val="000000"/>
          <w:sz w:val="22"/>
          <w:szCs w:val="22"/>
          <w:shd w:val="clear" w:color="auto" w:fill="FFFFFF"/>
        </w:rPr>
        <w:endnoteRef/>
      </w:r>
      <w:r w:rsidRPr="00024D18">
        <w:rPr>
          <w:rFonts w:asciiTheme="minorBidi" w:hAnsiTheme="minorBidi"/>
          <w:b/>
          <w:bCs/>
          <w:color w:val="000000"/>
          <w:sz w:val="22"/>
          <w:szCs w:val="22"/>
          <w:shd w:val="clear" w:color="auto" w:fill="FFFFFF"/>
        </w:rPr>
        <w:t xml:space="preserve"> </w:t>
      </w:r>
      <w:r w:rsidRPr="00024D18">
        <w:rPr>
          <w:rFonts w:asciiTheme="minorBidi" w:hAnsiTheme="minorBidi"/>
          <w:b/>
          <w:bCs/>
          <w:color w:val="000000"/>
          <w:sz w:val="22"/>
          <w:szCs w:val="22"/>
          <w:shd w:val="clear" w:color="auto" w:fill="FFFFFF"/>
          <w:rtl/>
        </w:rPr>
        <w:t>. الكلمات : 268.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8216485"/>
      <w:docPartObj>
        <w:docPartGallery w:val="Page Numbers (Bottom of Page)"/>
        <w:docPartUnique/>
      </w:docPartObj>
    </w:sdtPr>
    <w:sdtEndPr>
      <w:rPr>
        <w:noProof/>
      </w:rPr>
    </w:sdtEndPr>
    <w:sdtContent>
      <w:p w:rsidR="00B33117" w:rsidRDefault="00B33117">
        <w:pPr>
          <w:pStyle w:val="AltBilgi"/>
          <w:jc w:val="center"/>
        </w:pPr>
        <w:r>
          <w:fldChar w:fldCharType="begin"/>
        </w:r>
        <w:r>
          <w:instrText xml:space="preserve"> PAGE   \* MERGEFORMAT </w:instrText>
        </w:r>
        <w:r>
          <w:fldChar w:fldCharType="separate"/>
        </w:r>
        <w:r w:rsidR="00F7325F">
          <w:rPr>
            <w:noProof/>
          </w:rPr>
          <w:t>18</w:t>
        </w:r>
        <w:r>
          <w:rPr>
            <w:noProof/>
          </w:rPr>
          <w:fldChar w:fldCharType="end"/>
        </w:r>
      </w:p>
    </w:sdtContent>
  </w:sdt>
  <w:p w:rsidR="00B33117" w:rsidRDefault="00B3311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A31" w:rsidRDefault="00C67A31" w:rsidP="00371F2F">
      <w:pPr>
        <w:spacing w:after="0" w:line="240" w:lineRule="auto"/>
      </w:pPr>
      <w:r>
        <w:separator/>
      </w:r>
    </w:p>
  </w:footnote>
  <w:footnote w:type="continuationSeparator" w:id="0">
    <w:p w:rsidR="00C67A31" w:rsidRDefault="00C67A31" w:rsidP="00371F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22DEC"/>
    <w:multiLevelType w:val="hybridMultilevel"/>
    <w:tmpl w:val="BCD0F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AC0E4C"/>
    <w:multiLevelType w:val="hybridMultilevel"/>
    <w:tmpl w:val="71EE3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E07B67"/>
    <w:multiLevelType w:val="hybridMultilevel"/>
    <w:tmpl w:val="ECFC3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2F5E7D"/>
    <w:multiLevelType w:val="hybridMultilevel"/>
    <w:tmpl w:val="12C0B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8A4A6C"/>
    <w:multiLevelType w:val="hybridMultilevel"/>
    <w:tmpl w:val="ECFC3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6A2098"/>
    <w:multiLevelType w:val="hybridMultilevel"/>
    <w:tmpl w:val="C3703082"/>
    <w:lvl w:ilvl="0" w:tplc="908AA3F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DF7EDC"/>
    <w:multiLevelType w:val="hybridMultilevel"/>
    <w:tmpl w:val="ECFC3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87150E"/>
    <w:multiLevelType w:val="hybridMultilevel"/>
    <w:tmpl w:val="A568F25E"/>
    <w:lvl w:ilvl="0" w:tplc="E6141024">
      <w:start w:val="1"/>
      <w:numFmt w:val="arabicAlpha"/>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5E3C6DBE"/>
    <w:multiLevelType w:val="hybridMultilevel"/>
    <w:tmpl w:val="30C0B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8"/>
  </w:num>
  <w:num w:numId="5">
    <w:abstractNumId w:val="0"/>
  </w:num>
  <w:num w:numId="6">
    <w:abstractNumId w:val="7"/>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1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14E1"/>
    <w:rsid w:val="00024D18"/>
    <w:rsid w:val="00041D94"/>
    <w:rsid w:val="00054B83"/>
    <w:rsid w:val="00055435"/>
    <w:rsid w:val="00082F11"/>
    <w:rsid w:val="00084E56"/>
    <w:rsid w:val="00095701"/>
    <w:rsid w:val="000A3D95"/>
    <w:rsid w:val="000E13A4"/>
    <w:rsid w:val="000E39CA"/>
    <w:rsid w:val="000F2483"/>
    <w:rsid w:val="001175C9"/>
    <w:rsid w:val="00121A61"/>
    <w:rsid w:val="00146697"/>
    <w:rsid w:val="00154252"/>
    <w:rsid w:val="00167289"/>
    <w:rsid w:val="0017234C"/>
    <w:rsid w:val="00197F10"/>
    <w:rsid w:val="001A3BA0"/>
    <w:rsid w:val="001D0355"/>
    <w:rsid w:val="001E7AF6"/>
    <w:rsid w:val="001F058D"/>
    <w:rsid w:val="001F3BB4"/>
    <w:rsid w:val="001F75B7"/>
    <w:rsid w:val="00204AC0"/>
    <w:rsid w:val="00253D1C"/>
    <w:rsid w:val="00262E03"/>
    <w:rsid w:val="0026556F"/>
    <w:rsid w:val="0026673F"/>
    <w:rsid w:val="002A4F25"/>
    <w:rsid w:val="002A7E00"/>
    <w:rsid w:val="002B79C2"/>
    <w:rsid w:val="002C0812"/>
    <w:rsid w:val="002C3282"/>
    <w:rsid w:val="002C5449"/>
    <w:rsid w:val="002D0CE4"/>
    <w:rsid w:val="002E7552"/>
    <w:rsid w:val="002F79E4"/>
    <w:rsid w:val="00317230"/>
    <w:rsid w:val="00371F2F"/>
    <w:rsid w:val="003B5B1F"/>
    <w:rsid w:val="003B731F"/>
    <w:rsid w:val="003C50C9"/>
    <w:rsid w:val="003C79E9"/>
    <w:rsid w:val="003D18E2"/>
    <w:rsid w:val="003F495A"/>
    <w:rsid w:val="004007F9"/>
    <w:rsid w:val="00403C8F"/>
    <w:rsid w:val="00406AF1"/>
    <w:rsid w:val="00410CEB"/>
    <w:rsid w:val="00415EAA"/>
    <w:rsid w:val="004350F4"/>
    <w:rsid w:val="0045745F"/>
    <w:rsid w:val="00491A88"/>
    <w:rsid w:val="00495F97"/>
    <w:rsid w:val="004C3C2F"/>
    <w:rsid w:val="004C7CA1"/>
    <w:rsid w:val="004D3CBC"/>
    <w:rsid w:val="004D6845"/>
    <w:rsid w:val="004E1EC7"/>
    <w:rsid w:val="004F1EFD"/>
    <w:rsid w:val="004F4836"/>
    <w:rsid w:val="004F7B32"/>
    <w:rsid w:val="005161B4"/>
    <w:rsid w:val="00541B92"/>
    <w:rsid w:val="00554E65"/>
    <w:rsid w:val="00562092"/>
    <w:rsid w:val="00590341"/>
    <w:rsid w:val="005A1D14"/>
    <w:rsid w:val="005A2C54"/>
    <w:rsid w:val="005B562C"/>
    <w:rsid w:val="005D6D51"/>
    <w:rsid w:val="005E14A0"/>
    <w:rsid w:val="0060002B"/>
    <w:rsid w:val="00603202"/>
    <w:rsid w:val="006108D8"/>
    <w:rsid w:val="006312D4"/>
    <w:rsid w:val="00667503"/>
    <w:rsid w:val="006828EE"/>
    <w:rsid w:val="006904B2"/>
    <w:rsid w:val="0069546D"/>
    <w:rsid w:val="006A35A4"/>
    <w:rsid w:val="006A3F91"/>
    <w:rsid w:val="006A649F"/>
    <w:rsid w:val="006C2534"/>
    <w:rsid w:val="006C65F2"/>
    <w:rsid w:val="006D56CB"/>
    <w:rsid w:val="006E6C8F"/>
    <w:rsid w:val="00704160"/>
    <w:rsid w:val="00721451"/>
    <w:rsid w:val="007467AF"/>
    <w:rsid w:val="00754A3C"/>
    <w:rsid w:val="00760B43"/>
    <w:rsid w:val="00781B30"/>
    <w:rsid w:val="00786E61"/>
    <w:rsid w:val="00792D5D"/>
    <w:rsid w:val="00793CBE"/>
    <w:rsid w:val="007A1ABC"/>
    <w:rsid w:val="007A2016"/>
    <w:rsid w:val="007A4DE9"/>
    <w:rsid w:val="007F5B3A"/>
    <w:rsid w:val="00802C26"/>
    <w:rsid w:val="0081030F"/>
    <w:rsid w:val="008115AA"/>
    <w:rsid w:val="00813BC4"/>
    <w:rsid w:val="00833AB5"/>
    <w:rsid w:val="008379AF"/>
    <w:rsid w:val="008400F4"/>
    <w:rsid w:val="008401F9"/>
    <w:rsid w:val="008467DE"/>
    <w:rsid w:val="00875E5F"/>
    <w:rsid w:val="0089200D"/>
    <w:rsid w:val="00896D6B"/>
    <w:rsid w:val="008A1FF9"/>
    <w:rsid w:val="008A4035"/>
    <w:rsid w:val="008B45CF"/>
    <w:rsid w:val="008C178B"/>
    <w:rsid w:val="008C5704"/>
    <w:rsid w:val="008C628C"/>
    <w:rsid w:val="008D1EE4"/>
    <w:rsid w:val="00923A21"/>
    <w:rsid w:val="0093399F"/>
    <w:rsid w:val="00952A5A"/>
    <w:rsid w:val="00957DF1"/>
    <w:rsid w:val="0097738F"/>
    <w:rsid w:val="00983CAE"/>
    <w:rsid w:val="009C1CD5"/>
    <w:rsid w:val="00A143A1"/>
    <w:rsid w:val="00A21401"/>
    <w:rsid w:val="00A26DD5"/>
    <w:rsid w:val="00A33126"/>
    <w:rsid w:val="00A56074"/>
    <w:rsid w:val="00A61412"/>
    <w:rsid w:val="00A97A63"/>
    <w:rsid w:val="00AB039B"/>
    <w:rsid w:val="00AB26F3"/>
    <w:rsid w:val="00AC1B5E"/>
    <w:rsid w:val="00AD55E1"/>
    <w:rsid w:val="00AE0C08"/>
    <w:rsid w:val="00AE2CAD"/>
    <w:rsid w:val="00AE6673"/>
    <w:rsid w:val="00AF0745"/>
    <w:rsid w:val="00B076F3"/>
    <w:rsid w:val="00B143E5"/>
    <w:rsid w:val="00B15FF8"/>
    <w:rsid w:val="00B2561A"/>
    <w:rsid w:val="00B30373"/>
    <w:rsid w:val="00B33117"/>
    <w:rsid w:val="00B41BEC"/>
    <w:rsid w:val="00B514E1"/>
    <w:rsid w:val="00B64FD7"/>
    <w:rsid w:val="00B956B0"/>
    <w:rsid w:val="00BA70D5"/>
    <w:rsid w:val="00BB0386"/>
    <w:rsid w:val="00BB1DBB"/>
    <w:rsid w:val="00BB36B8"/>
    <w:rsid w:val="00BC17D0"/>
    <w:rsid w:val="00BD51B4"/>
    <w:rsid w:val="00BE456F"/>
    <w:rsid w:val="00C01C1F"/>
    <w:rsid w:val="00C1149B"/>
    <w:rsid w:val="00C1742E"/>
    <w:rsid w:val="00C2085A"/>
    <w:rsid w:val="00C31C14"/>
    <w:rsid w:val="00C34C04"/>
    <w:rsid w:val="00C4271F"/>
    <w:rsid w:val="00C501BC"/>
    <w:rsid w:val="00C51CF8"/>
    <w:rsid w:val="00C55AC3"/>
    <w:rsid w:val="00C613E6"/>
    <w:rsid w:val="00C627AA"/>
    <w:rsid w:val="00C67A31"/>
    <w:rsid w:val="00C80046"/>
    <w:rsid w:val="00CA6BC2"/>
    <w:rsid w:val="00CB5D08"/>
    <w:rsid w:val="00CC26AD"/>
    <w:rsid w:val="00CD26A6"/>
    <w:rsid w:val="00CF5609"/>
    <w:rsid w:val="00D07D02"/>
    <w:rsid w:val="00D204E2"/>
    <w:rsid w:val="00D24CAA"/>
    <w:rsid w:val="00D32901"/>
    <w:rsid w:val="00D75911"/>
    <w:rsid w:val="00D8037B"/>
    <w:rsid w:val="00D849E2"/>
    <w:rsid w:val="00DA101E"/>
    <w:rsid w:val="00DB34F1"/>
    <w:rsid w:val="00DB4A25"/>
    <w:rsid w:val="00DB6F06"/>
    <w:rsid w:val="00DC4C6B"/>
    <w:rsid w:val="00DF30F7"/>
    <w:rsid w:val="00DF686C"/>
    <w:rsid w:val="00DF7472"/>
    <w:rsid w:val="00E44A0A"/>
    <w:rsid w:val="00E4753A"/>
    <w:rsid w:val="00E54567"/>
    <w:rsid w:val="00E75D6B"/>
    <w:rsid w:val="00E92DBF"/>
    <w:rsid w:val="00EB252F"/>
    <w:rsid w:val="00EC31D9"/>
    <w:rsid w:val="00EC40E6"/>
    <w:rsid w:val="00ED2ED2"/>
    <w:rsid w:val="00EE602C"/>
    <w:rsid w:val="00EF266A"/>
    <w:rsid w:val="00F14470"/>
    <w:rsid w:val="00F24CB4"/>
    <w:rsid w:val="00F266F1"/>
    <w:rsid w:val="00F32455"/>
    <w:rsid w:val="00F4676C"/>
    <w:rsid w:val="00F60F7B"/>
    <w:rsid w:val="00F7325F"/>
    <w:rsid w:val="00F7338B"/>
    <w:rsid w:val="00F87474"/>
    <w:rsid w:val="00F955C1"/>
    <w:rsid w:val="00FA1FAE"/>
    <w:rsid w:val="00FB4F22"/>
    <w:rsid w:val="00FD1148"/>
    <w:rsid w:val="00FD3E15"/>
    <w:rsid w:val="00FD41ED"/>
    <w:rsid w:val="00FD6C19"/>
    <w:rsid w:val="00FD77B4"/>
    <w:rsid w:val="00FE4D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3E21F7-0D42-4520-82D9-AD8963D79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C6B"/>
    <w:pPr>
      <w:spacing w:after="160" w:line="259" w:lineRule="auto"/>
    </w:pPr>
    <w:rPr>
      <w:lang w:val="tr-TR"/>
    </w:rPr>
  </w:style>
  <w:style w:type="paragraph" w:styleId="Balk5">
    <w:name w:val="heading 5"/>
    <w:basedOn w:val="Normal"/>
    <w:link w:val="Balk5Char"/>
    <w:uiPriority w:val="9"/>
    <w:qFormat/>
    <w:rsid w:val="00590341"/>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71F2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371F2F"/>
    <w:rPr>
      <w:lang w:val="tr-TR"/>
    </w:rPr>
  </w:style>
  <w:style w:type="paragraph" w:styleId="AltBilgi">
    <w:name w:val="footer"/>
    <w:basedOn w:val="Normal"/>
    <w:link w:val="AltBilgiChar"/>
    <w:uiPriority w:val="99"/>
    <w:unhideWhenUsed/>
    <w:rsid w:val="00371F2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371F2F"/>
    <w:rPr>
      <w:lang w:val="tr-TR"/>
    </w:rPr>
  </w:style>
  <w:style w:type="paragraph" w:styleId="ListeParagraf">
    <w:name w:val="List Paragraph"/>
    <w:basedOn w:val="Normal"/>
    <w:uiPriority w:val="34"/>
    <w:qFormat/>
    <w:rsid w:val="0026673F"/>
    <w:pPr>
      <w:ind w:left="720"/>
      <w:contextualSpacing/>
    </w:pPr>
  </w:style>
  <w:style w:type="character" w:customStyle="1" w:styleId="Balk5Char">
    <w:name w:val="Başlık 5 Char"/>
    <w:basedOn w:val="VarsaylanParagrafYazTipi"/>
    <w:link w:val="Balk5"/>
    <w:uiPriority w:val="9"/>
    <w:rsid w:val="00590341"/>
    <w:rPr>
      <w:rFonts w:ascii="Times New Roman" w:eastAsia="Times New Roman" w:hAnsi="Times New Roman" w:cs="Times New Roman"/>
      <w:b/>
      <w:bCs/>
      <w:sz w:val="20"/>
      <w:szCs w:val="20"/>
    </w:rPr>
  </w:style>
  <w:style w:type="character" w:customStyle="1" w:styleId="edit-title">
    <w:name w:val="edit-title"/>
    <w:basedOn w:val="VarsaylanParagrafYazTipi"/>
    <w:rsid w:val="00590341"/>
  </w:style>
  <w:style w:type="character" w:styleId="Kpr">
    <w:name w:val="Hyperlink"/>
    <w:basedOn w:val="VarsaylanParagrafYazTipi"/>
    <w:uiPriority w:val="99"/>
    <w:unhideWhenUsed/>
    <w:rsid w:val="00FB4F22"/>
    <w:rPr>
      <w:color w:val="0000FF"/>
      <w:u w:val="single"/>
    </w:rPr>
  </w:style>
  <w:style w:type="paragraph" w:styleId="DipnotMetni">
    <w:name w:val="footnote text"/>
    <w:basedOn w:val="Normal"/>
    <w:link w:val="DipnotMetniChar"/>
    <w:uiPriority w:val="99"/>
    <w:semiHidden/>
    <w:unhideWhenUsed/>
    <w:rsid w:val="008C5704"/>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8C5704"/>
    <w:rPr>
      <w:sz w:val="20"/>
      <w:szCs w:val="20"/>
      <w:lang w:val="tr-TR"/>
    </w:rPr>
  </w:style>
  <w:style w:type="character" w:styleId="DipnotBavurusu">
    <w:name w:val="footnote reference"/>
    <w:basedOn w:val="VarsaylanParagrafYazTipi"/>
    <w:uiPriority w:val="99"/>
    <w:semiHidden/>
    <w:unhideWhenUsed/>
    <w:rsid w:val="008C5704"/>
    <w:rPr>
      <w:vertAlign w:val="superscript"/>
    </w:rPr>
  </w:style>
  <w:style w:type="character" w:customStyle="1" w:styleId="hadith">
    <w:name w:val="hadith"/>
    <w:basedOn w:val="VarsaylanParagrafYazTipi"/>
    <w:rsid w:val="00B41BEC"/>
  </w:style>
  <w:style w:type="paragraph" w:styleId="SonNotMetni">
    <w:name w:val="endnote text"/>
    <w:basedOn w:val="Normal"/>
    <w:link w:val="SonNotMetniChar"/>
    <w:uiPriority w:val="99"/>
    <w:semiHidden/>
    <w:unhideWhenUsed/>
    <w:rsid w:val="00024D18"/>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024D18"/>
    <w:rPr>
      <w:sz w:val="20"/>
      <w:szCs w:val="20"/>
      <w:lang w:val="tr-TR"/>
    </w:rPr>
  </w:style>
  <w:style w:type="character" w:styleId="SonNotBavurusu">
    <w:name w:val="endnote reference"/>
    <w:basedOn w:val="VarsaylanParagrafYazTipi"/>
    <w:uiPriority w:val="99"/>
    <w:semiHidden/>
    <w:unhideWhenUsed/>
    <w:rsid w:val="00024D18"/>
    <w:rPr>
      <w:vertAlign w:val="superscript"/>
    </w:rPr>
  </w:style>
  <w:style w:type="paragraph" w:styleId="HTMLncedenBiimlendirilmi">
    <w:name w:val="HTML Preformatted"/>
    <w:basedOn w:val="Normal"/>
    <w:link w:val="HTMLncedenBiimlendirilmiChar"/>
    <w:uiPriority w:val="99"/>
    <w:semiHidden/>
    <w:unhideWhenUsed/>
    <w:rsid w:val="00117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ncedenBiimlendirilmiChar">
    <w:name w:val="HTML Önceden Biçimlendirilmiş Char"/>
    <w:basedOn w:val="VarsaylanParagrafYazTipi"/>
    <w:link w:val="HTMLncedenBiimlendirilmi"/>
    <w:uiPriority w:val="99"/>
    <w:semiHidden/>
    <w:rsid w:val="001175C9"/>
    <w:rPr>
      <w:rFonts w:ascii="Courier New" w:eastAsia="Times New Roman" w:hAnsi="Courier New" w:cs="Courier New"/>
      <w:sz w:val="20"/>
      <w:szCs w:val="20"/>
    </w:rPr>
  </w:style>
  <w:style w:type="character" w:customStyle="1" w:styleId="y2iqfc">
    <w:name w:val="y2iqfc"/>
    <w:basedOn w:val="VarsaylanParagrafYazTipi"/>
    <w:rsid w:val="00117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51648">
      <w:bodyDiv w:val="1"/>
      <w:marLeft w:val="0"/>
      <w:marRight w:val="0"/>
      <w:marTop w:val="0"/>
      <w:marBottom w:val="0"/>
      <w:divBdr>
        <w:top w:val="none" w:sz="0" w:space="0" w:color="auto"/>
        <w:left w:val="none" w:sz="0" w:space="0" w:color="auto"/>
        <w:bottom w:val="none" w:sz="0" w:space="0" w:color="auto"/>
        <w:right w:val="none" w:sz="0" w:space="0" w:color="auto"/>
      </w:divBdr>
    </w:div>
    <w:div w:id="462114508">
      <w:bodyDiv w:val="1"/>
      <w:marLeft w:val="0"/>
      <w:marRight w:val="0"/>
      <w:marTop w:val="0"/>
      <w:marBottom w:val="0"/>
      <w:divBdr>
        <w:top w:val="none" w:sz="0" w:space="0" w:color="auto"/>
        <w:left w:val="none" w:sz="0" w:space="0" w:color="auto"/>
        <w:bottom w:val="none" w:sz="0" w:space="0" w:color="auto"/>
        <w:right w:val="none" w:sz="0" w:space="0" w:color="auto"/>
      </w:divBdr>
    </w:div>
    <w:div w:id="66613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edmufty@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FB8C0-6D67-44FD-98F4-6B421ED79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3795</TotalTime>
  <Pages>1</Pages>
  <Words>6793</Words>
  <Characters>38725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1</cp:lastModifiedBy>
  <cp:revision>105</cp:revision>
  <cp:lastPrinted>2021-07-13T09:37:00Z</cp:lastPrinted>
  <dcterms:created xsi:type="dcterms:W3CDTF">2021-06-24T05:07:00Z</dcterms:created>
  <dcterms:modified xsi:type="dcterms:W3CDTF">2021-10-14T13:36:00Z</dcterms:modified>
</cp:coreProperties>
</file>