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7D1" w:rsidRPr="00C71413" w:rsidRDefault="00B377D1" w:rsidP="00B377D1">
      <w:pPr>
        <w:jc w:val="center"/>
        <w:rPr>
          <w:sz w:val="48"/>
          <w:szCs w:val="48"/>
          <w:rtl/>
          <w:lang w:bidi="ar-IQ"/>
        </w:rPr>
      </w:pPr>
      <w:r w:rsidRPr="00C71413">
        <w:rPr>
          <w:rFonts w:ascii="Simplified Arabic" w:eastAsia="Calibri" w:hAnsi="Simplified Arabic" w:cs="Simplified Arabic" w:hint="cs"/>
          <w:b/>
          <w:bCs/>
          <w:color w:val="auto"/>
          <w:sz w:val="44"/>
          <w:szCs w:val="44"/>
          <w:rtl/>
          <w:lang w:eastAsia="en-US" w:bidi="ar-IQ"/>
        </w:rPr>
        <w:t xml:space="preserve">أثــــــــر الإيمان في إصلاح السلوك من خلال رسائل النور  </w:t>
      </w:r>
      <w:r>
        <w:rPr>
          <w:rFonts w:ascii="Simplified Arabic" w:eastAsia="Calibri" w:hAnsi="Simplified Arabic" w:cs="Simplified Arabic" w:hint="cs"/>
          <w:b/>
          <w:bCs/>
          <w:color w:val="auto"/>
          <w:sz w:val="44"/>
          <w:szCs w:val="44"/>
          <w:rtl/>
          <w:lang w:eastAsia="en-US" w:bidi="ar-IQ"/>
        </w:rPr>
        <w:t xml:space="preserve">ــ </w:t>
      </w:r>
      <w:r w:rsidRPr="00C71413">
        <w:rPr>
          <w:rFonts w:ascii="Simplified Arabic" w:eastAsia="Calibri" w:hAnsi="Simplified Arabic" w:cs="Simplified Arabic" w:hint="cs"/>
          <w:b/>
          <w:bCs/>
          <w:color w:val="auto"/>
          <w:sz w:val="44"/>
          <w:szCs w:val="44"/>
          <w:rtl/>
          <w:lang w:eastAsia="en-US" w:bidi="ar-IQ"/>
        </w:rPr>
        <w:t>المساجين أنموذجاً</w:t>
      </w:r>
      <w:r>
        <w:rPr>
          <w:rFonts w:ascii="Simplified Arabic" w:eastAsia="Calibri" w:hAnsi="Simplified Arabic" w:cs="Simplified Arabic" w:hint="cs"/>
          <w:b/>
          <w:bCs/>
          <w:color w:val="auto"/>
          <w:sz w:val="44"/>
          <w:szCs w:val="44"/>
          <w:rtl/>
          <w:lang w:eastAsia="en-US" w:bidi="ar-IQ"/>
        </w:rPr>
        <w:t xml:space="preserve"> ــ</w:t>
      </w:r>
    </w:p>
    <w:p w:rsidR="00B377D1" w:rsidRDefault="00B377D1" w:rsidP="00B377D1">
      <w:pPr>
        <w:rPr>
          <w:rtl/>
          <w:lang w:bidi="ar-IQ"/>
        </w:rPr>
      </w:pPr>
    </w:p>
    <w:p w:rsidR="00B377D1" w:rsidRDefault="00B377D1" w:rsidP="00B377D1">
      <w:pPr>
        <w:rPr>
          <w:rtl/>
          <w:lang w:bidi="ar-IQ"/>
        </w:rPr>
      </w:pPr>
    </w:p>
    <w:p w:rsidR="00B377D1" w:rsidRDefault="00B377D1" w:rsidP="00B377D1">
      <w:pPr>
        <w:rPr>
          <w:rtl/>
          <w:lang w:bidi="ar-IQ"/>
        </w:rPr>
      </w:pPr>
    </w:p>
    <w:p w:rsidR="00B377D1" w:rsidRDefault="00B377D1" w:rsidP="00B377D1">
      <w:pPr>
        <w:rPr>
          <w:rtl/>
          <w:lang w:bidi="ar-IQ"/>
        </w:rPr>
      </w:pPr>
    </w:p>
    <w:p w:rsidR="00B377D1" w:rsidRPr="001B61F4" w:rsidRDefault="00B377D1" w:rsidP="00B377D1">
      <w:pPr>
        <w:jc w:val="center"/>
        <w:rPr>
          <w:b/>
          <w:bCs/>
          <w:rtl/>
          <w:lang w:bidi="ar-IQ"/>
        </w:rPr>
      </w:pPr>
      <w:r w:rsidRPr="001B61F4">
        <w:rPr>
          <w:rFonts w:hint="cs"/>
          <w:b/>
          <w:bCs/>
          <w:rtl/>
          <w:lang w:bidi="ar-IQ"/>
        </w:rPr>
        <w:t>إعداد :</w:t>
      </w:r>
    </w:p>
    <w:p w:rsidR="00B377D1" w:rsidRDefault="00B377D1" w:rsidP="00B377D1">
      <w:pPr>
        <w:rPr>
          <w:b/>
          <w:bCs/>
          <w:rtl/>
          <w:lang w:bidi="ar-IQ"/>
        </w:rPr>
      </w:pPr>
      <w:r>
        <w:rPr>
          <w:rFonts w:hint="cs"/>
          <w:b/>
          <w:bCs/>
          <w:rtl/>
          <w:lang w:bidi="ar-IQ"/>
        </w:rPr>
        <w:t xml:space="preserve">                       </w:t>
      </w:r>
      <w:r w:rsidRPr="001B61F4">
        <w:rPr>
          <w:rFonts w:hint="cs"/>
          <w:b/>
          <w:bCs/>
          <w:rtl/>
          <w:lang w:bidi="ar-IQ"/>
        </w:rPr>
        <w:t xml:space="preserve">د. خيرالله حسن محمد </w:t>
      </w:r>
      <w:r>
        <w:rPr>
          <w:rFonts w:hint="cs"/>
          <w:b/>
          <w:bCs/>
          <w:rtl/>
          <w:lang w:bidi="ar-IQ"/>
        </w:rPr>
        <w:t xml:space="preserve">عبدالله </w:t>
      </w:r>
      <w:r w:rsidRPr="001B61F4">
        <w:rPr>
          <w:rFonts w:hint="cs"/>
          <w:b/>
          <w:bCs/>
          <w:rtl/>
          <w:lang w:bidi="ar-IQ"/>
        </w:rPr>
        <w:t>الكاسكاني.</w:t>
      </w:r>
    </w:p>
    <w:p w:rsidR="00B377D1" w:rsidRDefault="00B377D1" w:rsidP="00B377D1">
      <w:pPr>
        <w:jc w:val="center"/>
        <w:rPr>
          <w:b/>
          <w:bCs/>
          <w:rtl/>
          <w:lang w:bidi="ar-IQ"/>
        </w:rPr>
      </w:pPr>
      <w:r>
        <w:rPr>
          <w:rFonts w:hint="cs"/>
          <w:b/>
          <w:bCs/>
          <w:rtl/>
          <w:lang w:bidi="ar-IQ"/>
        </w:rPr>
        <w:t>العراق ، أربيل ، جامعة صلاح الدين ، كلية العلوم الإسلامية.</w:t>
      </w:r>
    </w:p>
    <w:p w:rsidR="00B377D1" w:rsidRDefault="00B377D1" w:rsidP="00B377D1">
      <w:pPr>
        <w:ind w:left="1174" w:firstLine="0"/>
        <w:rPr>
          <w:rFonts w:ascii="Calibri" w:eastAsia="Calibri" w:hAnsi="Calibri" w:cs="Arial"/>
          <w:color w:val="1F497D"/>
          <w:sz w:val="22"/>
          <w:szCs w:val="22"/>
          <w:rtl/>
          <w:lang w:eastAsia="en-US" w:bidi="ar-IQ"/>
        </w:rPr>
      </w:pPr>
      <w:r w:rsidRPr="008F2B4D">
        <w:rPr>
          <w:rFonts w:hint="cs"/>
          <w:b/>
          <w:bCs/>
          <w:sz w:val="40"/>
          <w:szCs w:val="40"/>
          <w:rtl/>
        </w:rPr>
        <w:t>الايميل:</w:t>
      </w:r>
      <w:r w:rsidRPr="008F2B4D">
        <w:rPr>
          <w:rFonts w:ascii="Calibri" w:eastAsia="Calibri" w:hAnsi="Calibri" w:cs="Arial"/>
          <w:color w:val="auto"/>
          <w:sz w:val="24"/>
          <w:szCs w:val="24"/>
          <w:lang w:eastAsia="en-US"/>
        </w:rPr>
        <w:t xml:space="preserve"> </w:t>
      </w:r>
      <w:hyperlink r:id="rId9" w:history="1">
        <w:r w:rsidRPr="00B7066C">
          <w:rPr>
            <w:rFonts w:ascii="Calibri" w:eastAsia="Calibri" w:hAnsi="Calibri" w:cs="Arial"/>
            <w:b/>
            <w:bCs/>
            <w:lang w:eastAsia="en-US" w:bidi="ar-IQ"/>
          </w:rPr>
          <w:t>xairullahhasan@yahoo.com</w:t>
        </w:r>
      </w:hyperlink>
      <w:r w:rsidRPr="00B7066C">
        <w:rPr>
          <w:rFonts w:ascii="Calibri" w:eastAsia="Calibri" w:hAnsi="Calibri" w:cs="Arial"/>
          <w:b/>
          <w:bCs/>
          <w:lang w:eastAsia="en-US" w:bidi="ar-IQ"/>
        </w:rPr>
        <w:t xml:space="preserve"> </w:t>
      </w:r>
    </w:p>
    <w:p w:rsidR="00B377D1" w:rsidRPr="008F2B4D" w:rsidRDefault="00B377D1" w:rsidP="00B377D1">
      <w:pPr>
        <w:ind w:left="1174" w:firstLine="0"/>
        <w:rPr>
          <w:rFonts w:ascii="Calibri" w:eastAsia="Calibri" w:hAnsi="Calibri" w:cs="Arial"/>
          <w:color w:val="1F497D"/>
          <w:sz w:val="22"/>
          <w:szCs w:val="22"/>
          <w:rtl/>
          <w:lang w:eastAsia="en-US" w:bidi="ar-IQ"/>
        </w:rPr>
      </w:pPr>
    </w:p>
    <w:p w:rsidR="00B377D1" w:rsidRPr="00B7066C" w:rsidRDefault="00B377D1" w:rsidP="00B377D1">
      <w:pPr>
        <w:ind w:left="1174" w:firstLine="0"/>
        <w:jc w:val="left"/>
        <w:rPr>
          <w:rFonts w:ascii="Calibri" w:eastAsia="Calibri" w:hAnsi="Calibri" w:cs="Arial"/>
          <w:b/>
          <w:bCs/>
          <w:sz w:val="32"/>
          <w:szCs w:val="32"/>
          <w:rtl/>
          <w:lang w:eastAsia="en-US"/>
        </w:rPr>
      </w:pPr>
      <w:r w:rsidRPr="00FC29F1">
        <w:rPr>
          <w:rFonts w:hint="cs"/>
          <w:b/>
          <w:bCs/>
          <w:rtl/>
        </w:rPr>
        <w:t>الجوال</w:t>
      </w:r>
      <w:r w:rsidRPr="00B7066C">
        <w:rPr>
          <w:rFonts w:hint="cs"/>
          <w:b/>
          <w:bCs/>
          <w:rtl/>
        </w:rPr>
        <w:t xml:space="preserve"> </w:t>
      </w:r>
      <w:r>
        <w:rPr>
          <w:rFonts w:hint="cs"/>
          <w:b/>
          <w:bCs/>
          <w:rtl/>
        </w:rPr>
        <w:t xml:space="preserve">والواتساب: </w:t>
      </w:r>
      <w:r>
        <w:rPr>
          <w:rFonts w:ascii="Calibri" w:eastAsia="Calibri" w:hAnsi="Calibri" w:cs="Arial" w:hint="cs"/>
          <w:b/>
          <w:bCs/>
          <w:sz w:val="32"/>
          <w:szCs w:val="32"/>
          <w:rtl/>
          <w:lang w:eastAsia="en-US"/>
        </w:rPr>
        <w:t xml:space="preserve"> : </w:t>
      </w:r>
      <w:r w:rsidRPr="000A28B8">
        <w:rPr>
          <w:rFonts w:ascii="Calibri" w:eastAsia="Calibri" w:hAnsi="Calibri" w:cs="Arial"/>
          <w:b/>
          <w:bCs/>
          <w:sz w:val="32"/>
          <w:szCs w:val="32"/>
          <w:lang w:eastAsia="en-US" w:bidi="ar-IQ"/>
        </w:rPr>
        <w:t>009647504681194</w:t>
      </w:r>
      <w:r>
        <w:rPr>
          <w:rFonts w:ascii="Calibri" w:eastAsia="Calibri" w:hAnsi="Calibri" w:cs="Arial"/>
          <w:b/>
          <w:bCs/>
          <w:sz w:val="32"/>
          <w:szCs w:val="32"/>
          <w:lang w:eastAsia="en-US" w:bidi="ar-IQ"/>
        </w:rPr>
        <w:t xml:space="preserve">  </w:t>
      </w:r>
      <w:r>
        <w:rPr>
          <w:rFonts w:ascii="Calibri" w:eastAsia="Calibri" w:hAnsi="Calibri" w:cs="Arial" w:hint="cs"/>
          <w:b/>
          <w:bCs/>
          <w:sz w:val="32"/>
          <w:szCs w:val="32"/>
          <w:rtl/>
          <w:lang w:eastAsia="en-US"/>
        </w:rPr>
        <w:t xml:space="preserve">  .</w:t>
      </w:r>
    </w:p>
    <w:p w:rsidR="00B377D1" w:rsidRDefault="00B377D1" w:rsidP="00B377D1">
      <w:pPr>
        <w:jc w:val="center"/>
        <w:rPr>
          <w:b/>
          <w:bCs/>
          <w:rtl/>
        </w:rPr>
      </w:pPr>
    </w:p>
    <w:p w:rsidR="00B377D1" w:rsidRDefault="00B377D1" w:rsidP="00B377D1">
      <w:pPr>
        <w:jc w:val="center"/>
        <w:rPr>
          <w:b/>
          <w:bCs/>
          <w:rtl/>
          <w:lang w:bidi="ar-IQ"/>
        </w:rPr>
      </w:pPr>
    </w:p>
    <w:p w:rsidR="00B377D1" w:rsidRDefault="00B377D1" w:rsidP="00B377D1">
      <w:pPr>
        <w:jc w:val="center"/>
        <w:rPr>
          <w:b/>
          <w:bCs/>
          <w:rtl/>
          <w:lang w:bidi="ar-IQ"/>
        </w:rPr>
      </w:pPr>
    </w:p>
    <w:p w:rsidR="00B377D1" w:rsidRDefault="00B377D1" w:rsidP="00B377D1">
      <w:pPr>
        <w:jc w:val="center"/>
        <w:rPr>
          <w:b/>
          <w:bCs/>
          <w:rtl/>
          <w:lang w:bidi="ar-IQ"/>
        </w:rPr>
      </w:pPr>
    </w:p>
    <w:p w:rsidR="00B377D1" w:rsidRDefault="00B377D1" w:rsidP="00B377D1">
      <w:pPr>
        <w:jc w:val="center"/>
        <w:rPr>
          <w:b/>
          <w:bCs/>
          <w:rtl/>
          <w:lang w:bidi="ar-IQ"/>
        </w:rPr>
      </w:pPr>
    </w:p>
    <w:p w:rsidR="00B377D1" w:rsidRDefault="00B377D1" w:rsidP="00B377D1">
      <w:pPr>
        <w:jc w:val="center"/>
        <w:rPr>
          <w:b/>
          <w:bCs/>
          <w:rtl/>
          <w:lang w:bidi="ar-IQ"/>
        </w:rPr>
      </w:pPr>
    </w:p>
    <w:p w:rsidR="00B377D1" w:rsidRDefault="00B377D1" w:rsidP="00B377D1">
      <w:pPr>
        <w:jc w:val="center"/>
        <w:rPr>
          <w:b/>
          <w:bCs/>
          <w:rtl/>
          <w:lang w:bidi="ar-IQ"/>
        </w:rPr>
      </w:pPr>
    </w:p>
    <w:p w:rsidR="00B377D1" w:rsidRDefault="00B377D1" w:rsidP="00B377D1">
      <w:pPr>
        <w:widowControl/>
        <w:ind w:firstLine="0"/>
        <w:rPr>
          <w:rFonts w:eastAsia="Calibri"/>
          <w:b/>
          <w:bCs/>
          <w:color w:val="auto"/>
          <w:rtl/>
          <w:lang w:eastAsia="en-US"/>
        </w:rPr>
      </w:pPr>
    </w:p>
    <w:p w:rsidR="00B377D1" w:rsidRDefault="00B377D1" w:rsidP="00B377D1">
      <w:pPr>
        <w:widowControl/>
        <w:tabs>
          <w:tab w:val="left" w:pos="1408"/>
        </w:tabs>
        <w:ind w:firstLine="0"/>
        <w:rPr>
          <w:rFonts w:eastAsia="Calibri"/>
          <w:b/>
          <w:bCs/>
          <w:color w:val="auto"/>
          <w:rtl/>
          <w:lang w:eastAsia="en-US"/>
        </w:rPr>
      </w:pP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bidi="ar-IQ"/>
        </w:rPr>
      </w:pP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bidi="ar-IQ"/>
        </w:rPr>
      </w:pP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bidi="ar-IQ"/>
        </w:rPr>
      </w:pP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bidi="ar-IQ"/>
        </w:rPr>
      </w:pPr>
    </w:p>
    <w:p w:rsidR="00B377D1" w:rsidRPr="001E7982" w:rsidRDefault="00B377D1" w:rsidP="00B377D1">
      <w:pPr>
        <w:widowControl/>
        <w:tabs>
          <w:tab w:val="num" w:pos="424"/>
          <w:tab w:val="left" w:pos="566"/>
        </w:tabs>
        <w:ind w:firstLine="423"/>
        <w:jc w:val="left"/>
        <w:rPr>
          <w:rFonts w:ascii="Simplified Arabic" w:hAnsi="Simplified Arabic" w:cs="Simplified Arabic"/>
          <w:b/>
          <w:bCs/>
          <w:sz w:val="32"/>
          <w:szCs w:val="32"/>
          <w:rtl/>
          <w:lang w:eastAsia="en-US" w:bidi="ar-IQ"/>
        </w:rPr>
      </w:pPr>
      <w:r w:rsidRPr="001E7982">
        <w:rPr>
          <w:rFonts w:ascii="Simplified Arabic" w:hAnsi="Simplified Arabic" w:cs="Simplified Arabic"/>
          <w:b/>
          <w:bCs/>
          <w:sz w:val="40"/>
          <w:szCs w:val="40"/>
          <w:rtl/>
          <w:lang w:eastAsia="en-US" w:bidi="ar-IQ"/>
        </w:rPr>
        <w:t>مقدمة</w:t>
      </w:r>
      <w:r w:rsidRPr="001E7982">
        <w:rPr>
          <w:rFonts w:ascii="Simplified Arabic" w:hAnsi="Simplified Arabic" w:cs="Simplified Arabic" w:hint="cs"/>
          <w:b/>
          <w:bCs/>
          <w:sz w:val="24"/>
          <w:szCs w:val="24"/>
          <w:rtl/>
          <w:lang w:eastAsia="en-US" w:bidi="ar-IQ"/>
        </w:rPr>
        <w:t xml:space="preserve"> :</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bidi="ar-IQ"/>
        </w:rPr>
      </w:pPr>
      <w:r w:rsidRPr="00A528E5">
        <w:rPr>
          <w:rFonts w:ascii="Simplified Arabic" w:hAnsi="Simplified Arabic" w:cs="Simplified Arabic"/>
          <w:sz w:val="32"/>
          <w:szCs w:val="32"/>
          <w:rtl/>
          <w:lang w:eastAsia="en-US" w:bidi="ar-IQ"/>
        </w:rPr>
        <w:t xml:space="preserve">الحمد لله </w:t>
      </w:r>
      <w:r>
        <w:rPr>
          <w:rFonts w:ascii="Simplified Arabic" w:hAnsi="Simplified Arabic" w:cs="Simplified Arabic"/>
          <w:sz w:val="32"/>
          <w:szCs w:val="32"/>
          <w:rtl/>
          <w:lang w:eastAsia="en-US" w:bidi="ar-IQ"/>
        </w:rPr>
        <w:t>والصلاة والسلام على سيد</w:t>
      </w:r>
      <w:r>
        <w:rPr>
          <w:rFonts w:ascii="Simplified Arabic" w:hAnsi="Simplified Arabic" w:cs="Simplified Arabic" w:hint="cs"/>
          <w:sz w:val="32"/>
          <w:szCs w:val="32"/>
          <w:rtl/>
          <w:lang w:eastAsia="en-US" w:bidi="ar-IQ"/>
        </w:rPr>
        <w:t xml:space="preserve">نا </w:t>
      </w:r>
      <w:r w:rsidRPr="00A528E5">
        <w:rPr>
          <w:rFonts w:ascii="Simplified Arabic" w:hAnsi="Simplified Arabic" w:cs="Simplified Arabic"/>
          <w:sz w:val="32"/>
          <w:szCs w:val="32"/>
          <w:rtl/>
          <w:lang w:eastAsia="en-US" w:bidi="ar-IQ"/>
        </w:rPr>
        <w:t xml:space="preserve">محمد </w:t>
      </w:r>
      <w:r>
        <w:rPr>
          <w:rFonts w:ascii="Simplified Arabic" w:hAnsi="Simplified Arabic" w:cs="Simplified Arabic"/>
          <w:sz w:val="32"/>
          <w:szCs w:val="32"/>
          <w:lang w:eastAsia="en-US" w:bidi="ar-IQ"/>
        </w:rPr>
        <w:t xml:space="preserve"> </w:t>
      </w:r>
      <w:r w:rsidRPr="00A528E5">
        <w:rPr>
          <w:rFonts w:ascii="Simplified Arabic" w:hAnsi="Simplified Arabic" w:cs="Simplified Arabic"/>
          <w:sz w:val="32"/>
          <w:szCs w:val="32"/>
          <w:lang w:eastAsia="en-US" w:bidi="ar-IQ"/>
        </w:rPr>
        <w:sym w:font="AGA Arabesque" w:char="F072"/>
      </w:r>
      <w:r w:rsidRPr="00A528E5">
        <w:rPr>
          <w:rFonts w:ascii="Simplified Arabic" w:hAnsi="Simplified Arabic" w:cs="Simplified Arabic"/>
          <w:sz w:val="32"/>
          <w:szCs w:val="32"/>
          <w:rtl/>
          <w:lang w:eastAsia="en-US" w:bidi="ar-IQ"/>
        </w:rPr>
        <w:t>و</w:t>
      </w:r>
      <w:r>
        <w:rPr>
          <w:rFonts w:ascii="Simplified Arabic" w:hAnsi="Simplified Arabic" w:cs="Simplified Arabic" w:hint="cs"/>
          <w:sz w:val="32"/>
          <w:szCs w:val="32"/>
          <w:rtl/>
          <w:lang w:eastAsia="en-US" w:bidi="ar-IQ"/>
        </w:rPr>
        <w:t xml:space="preserve"> </w:t>
      </w:r>
      <w:r>
        <w:rPr>
          <w:rFonts w:ascii="Simplified Arabic" w:hAnsi="Simplified Arabic" w:cs="Simplified Arabic"/>
          <w:sz w:val="32"/>
          <w:szCs w:val="32"/>
          <w:rtl/>
          <w:lang w:eastAsia="en-US" w:bidi="ar-IQ"/>
        </w:rPr>
        <w:t>على آله و</w:t>
      </w:r>
      <w:r>
        <w:rPr>
          <w:rFonts w:ascii="Simplified Arabic" w:hAnsi="Simplified Arabic" w:cs="Simplified Arabic" w:hint="cs"/>
          <w:sz w:val="32"/>
          <w:szCs w:val="32"/>
          <w:rtl/>
          <w:lang w:eastAsia="en-US" w:bidi="ar-IQ"/>
        </w:rPr>
        <w:t>أ</w:t>
      </w:r>
      <w:r>
        <w:rPr>
          <w:rFonts w:ascii="Simplified Arabic" w:hAnsi="Simplified Arabic" w:cs="Simplified Arabic"/>
          <w:sz w:val="32"/>
          <w:szCs w:val="32"/>
          <w:rtl/>
          <w:lang w:eastAsia="en-US" w:bidi="ar-IQ"/>
        </w:rPr>
        <w:t>صح</w:t>
      </w:r>
      <w:r>
        <w:rPr>
          <w:rFonts w:ascii="Simplified Arabic" w:hAnsi="Simplified Arabic" w:cs="Simplified Arabic" w:hint="cs"/>
          <w:sz w:val="32"/>
          <w:szCs w:val="32"/>
          <w:rtl/>
          <w:lang w:eastAsia="en-US" w:bidi="ar-IQ"/>
        </w:rPr>
        <w:t>ا</w:t>
      </w:r>
      <w:r>
        <w:rPr>
          <w:rFonts w:ascii="Simplified Arabic" w:hAnsi="Simplified Arabic" w:cs="Simplified Arabic"/>
          <w:sz w:val="32"/>
          <w:szCs w:val="32"/>
          <w:rtl/>
          <w:lang w:eastAsia="en-US" w:bidi="ar-IQ"/>
        </w:rPr>
        <w:t>به أجمعين</w:t>
      </w:r>
      <w:r w:rsidRPr="00A528E5">
        <w:rPr>
          <w:rFonts w:ascii="Simplified Arabic" w:hAnsi="Simplified Arabic" w:cs="Simplified Arabic"/>
          <w:sz w:val="32"/>
          <w:szCs w:val="32"/>
          <w:rtl/>
          <w:lang w:eastAsia="en-US" w:bidi="ar-IQ"/>
        </w:rPr>
        <w:t xml:space="preserve">. </w:t>
      </w:r>
      <w:r>
        <w:rPr>
          <w:rFonts w:ascii="Simplified Arabic" w:hAnsi="Simplified Arabic" w:cs="Simplified Arabic" w:hint="cs"/>
          <w:sz w:val="32"/>
          <w:szCs w:val="32"/>
          <w:rtl/>
          <w:lang w:eastAsia="en-US" w:bidi="ar-IQ"/>
        </w:rPr>
        <w:t xml:space="preserve"> </w:t>
      </w:r>
      <w:r w:rsidRPr="00A528E5">
        <w:rPr>
          <w:rFonts w:ascii="Simplified Arabic" w:hAnsi="Simplified Arabic" w:cs="Simplified Arabic"/>
          <w:sz w:val="32"/>
          <w:szCs w:val="32"/>
          <w:rtl/>
          <w:lang w:eastAsia="en-US" w:bidi="ar-IQ"/>
        </w:rPr>
        <w:t>أمّا بعد:</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 xml:space="preserve">فقد </w:t>
      </w:r>
      <w:r w:rsidRPr="002B6983">
        <w:rPr>
          <w:rFonts w:ascii="Simplified Arabic" w:eastAsia="Calibri" w:hAnsi="Simplified Arabic" w:cs="Simplified Arabic"/>
          <w:color w:val="auto"/>
          <w:sz w:val="32"/>
          <w:szCs w:val="32"/>
          <w:rtl/>
          <w:lang w:eastAsia="en-US"/>
        </w:rPr>
        <w:t>ذكر ال</w:t>
      </w:r>
      <w:r w:rsidRPr="002B6983">
        <w:rPr>
          <w:rFonts w:ascii="Simplified Arabic" w:eastAsia="Calibri" w:hAnsi="Simplified Arabic" w:cs="Simplified Arabic" w:hint="cs"/>
          <w:color w:val="auto"/>
          <w:sz w:val="32"/>
          <w:szCs w:val="32"/>
          <w:rtl/>
          <w:lang w:eastAsia="en-US"/>
        </w:rPr>
        <w:t xml:space="preserve">له </w:t>
      </w:r>
      <w:r w:rsidRPr="002B6983">
        <w:rPr>
          <w:rFonts w:ascii="Simplified Arabic" w:eastAsia="Calibri" w:hAnsi="Simplified Arabic" w:cs="Simplified Arabic" w:hint="cs"/>
          <w:color w:val="auto"/>
          <w:sz w:val="32"/>
          <w:szCs w:val="32"/>
          <w:lang w:eastAsia="en-US"/>
        </w:rPr>
        <w:sym w:font="AGA Arabesque" w:char="F055"/>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في كتابه العزيز قصّة </w:t>
      </w:r>
      <w:r w:rsidRPr="002B6983">
        <w:rPr>
          <w:rFonts w:ascii="Simplified Arabic" w:eastAsia="Calibri" w:hAnsi="Simplified Arabic" w:cs="Simplified Arabic" w:hint="cs"/>
          <w:color w:val="auto"/>
          <w:sz w:val="32"/>
          <w:szCs w:val="32"/>
          <w:rtl/>
          <w:lang w:eastAsia="en-US"/>
        </w:rPr>
        <w:t>النبي الداعية</w:t>
      </w:r>
      <w:r w:rsidRPr="002B6983">
        <w:rPr>
          <w:rFonts w:ascii="Simplified Arabic" w:eastAsia="Calibri" w:hAnsi="Simplified Arabic" w:cs="Simplified Arabic"/>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 xml:space="preserve">السجين </w:t>
      </w:r>
      <w:r w:rsidRPr="002B6983">
        <w:rPr>
          <w:rFonts w:ascii="Simplified Arabic" w:eastAsia="Calibri" w:hAnsi="Simplified Arabic" w:cs="Simplified Arabic"/>
          <w:color w:val="auto"/>
          <w:sz w:val="32"/>
          <w:szCs w:val="32"/>
          <w:rtl/>
          <w:lang w:eastAsia="en-US"/>
        </w:rPr>
        <w:t xml:space="preserve">يوسف </w:t>
      </w:r>
      <w:r w:rsidRPr="002B6983">
        <w:rPr>
          <w:rFonts w:ascii="Simplified Arabic" w:eastAsia="Calibri" w:hAnsi="Simplified Arabic" w:cs="Simplified Arabic"/>
          <w:color w:val="auto"/>
          <w:sz w:val="32"/>
          <w:szCs w:val="32"/>
          <w:lang w:eastAsia="en-US"/>
        </w:rPr>
        <w:sym w:font="AGA Arabesque" w:char="F075"/>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وقد أُفردت لهذه القصة العظيمة سورة سميت باسمه</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 حيث اشتملت هذه السورة على تفاصيل حياة يوسف </w:t>
      </w:r>
      <w:r w:rsidRPr="002B6983">
        <w:rPr>
          <w:rFonts w:ascii="Simplified Arabic" w:eastAsia="Calibri" w:hAnsi="Simplified Arabic" w:cs="Simplified Arabic"/>
          <w:color w:val="auto"/>
          <w:sz w:val="32"/>
          <w:szCs w:val="32"/>
          <w:lang w:eastAsia="en-US"/>
        </w:rPr>
        <w:sym w:font="AGA Arabesque" w:char="F075"/>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منذ الص</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غر إلى </w:t>
      </w:r>
      <w:r w:rsidRPr="002B6983">
        <w:rPr>
          <w:rFonts w:ascii="Simplified Arabic" w:eastAsia="Calibri" w:hAnsi="Simplified Arabic" w:cs="Simplified Arabic" w:hint="cs"/>
          <w:color w:val="auto"/>
          <w:sz w:val="32"/>
          <w:szCs w:val="32"/>
          <w:rtl/>
          <w:lang w:eastAsia="en-US"/>
        </w:rPr>
        <w:t>أن مكّنه</w:t>
      </w:r>
      <w:r w:rsidRPr="002B6983">
        <w:rPr>
          <w:rFonts w:ascii="Simplified Arabic" w:eastAsia="Calibri" w:hAnsi="Simplified Arabic" w:cs="Simplified Arabic"/>
          <w:color w:val="auto"/>
          <w:sz w:val="32"/>
          <w:szCs w:val="32"/>
          <w:rtl/>
          <w:lang w:eastAsia="en-US"/>
        </w:rPr>
        <w:t xml:space="preserve"> الله</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hint="cs"/>
          <w:color w:val="auto"/>
          <w:sz w:val="32"/>
          <w:szCs w:val="32"/>
          <w:lang w:eastAsia="en-US"/>
        </w:rPr>
        <w:sym w:font="AGA Arabesque" w:char="F049"/>
      </w:r>
      <w:r w:rsidRPr="002B6983">
        <w:rPr>
          <w:rFonts w:ascii="Simplified Arabic" w:eastAsia="Calibri" w:hAnsi="Simplified Arabic" w:cs="Simplified Arabic" w:hint="cs"/>
          <w:color w:val="auto"/>
          <w:sz w:val="32"/>
          <w:szCs w:val="32"/>
          <w:rtl/>
          <w:lang w:eastAsia="en-US"/>
        </w:rPr>
        <w:t xml:space="preserve"> </w:t>
      </w:r>
      <w:r w:rsidR="00BB4B08">
        <w:rPr>
          <w:rFonts w:ascii="Simplified Arabic" w:eastAsia="Calibri" w:hAnsi="Simplified Arabic" w:cs="Simplified Arabic"/>
          <w:color w:val="auto"/>
          <w:sz w:val="32"/>
          <w:szCs w:val="32"/>
          <w:rtl/>
          <w:lang w:eastAsia="en-US"/>
        </w:rPr>
        <w:t>في الأرض</w:t>
      </w:r>
      <w:bookmarkStart w:id="0" w:name="_GoBack"/>
      <w:bookmarkEnd w:id="0"/>
      <w:r w:rsidRPr="002B6983">
        <w:rPr>
          <w:rFonts w:ascii="Simplified Arabic" w:eastAsia="Calibri" w:hAnsi="Simplified Arabic" w:cs="Simplified Arabic" w:hint="cs"/>
          <w:color w:val="auto"/>
          <w:sz w:val="32"/>
          <w:szCs w:val="32"/>
          <w:rtl/>
          <w:lang w:eastAsia="en-US"/>
        </w:rPr>
        <w:t>.</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إن السجن الذي</w:t>
      </w:r>
      <w:r w:rsidRPr="00C926D2">
        <w:rPr>
          <w:rFonts w:ascii="Simplified Arabic" w:eastAsia="Calibri" w:hAnsi="Simplified Arabic" w:cs="Simplified Arabic" w:hint="cs"/>
          <w:color w:val="auto"/>
          <w:sz w:val="32"/>
          <w:szCs w:val="32"/>
          <w:rtl/>
          <w:lang w:eastAsia="en-US"/>
        </w:rPr>
        <w:t xml:space="preserve"> أدخلوا</w:t>
      </w:r>
      <w:r w:rsidRPr="00523ADF">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 xml:space="preserve">فيه يوسف </w:t>
      </w:r>
      <w:r w:rsidRPr="002B6983">
        <w:rPr>
          <w:rFonts w:ascii="Simplified Arabic" w:eastAsia="Calibri" w:hAnsi="Simplified Arabic" w:cs="Simplified Arabic" w:hint="cs"/>
          <w:color w:val="auto"/>
          <w:sz w:val="32"/>
          <w:szCs w:val="32"/>
          <w:lang w:eastAsia="en-US"/>
        </w:rPr>
        <w:sym w:font="AGA Arabesque" w:char="F075"/>
      </w:r>
      <w:r w:rsidRPr="002B6983">
        <w:rPr>
          <w:rFonts w:ascii="Simplified Arabic" w:eastAsia="Calibri" w:hAnsi="Simplified Arabic" w:cs="Simplified Arabic" w:hint="cs"/>
          <w:color w:val="auto"/>
          <w:sz w:val="32"/>
          <w:szCs w:val="32"/>
          <w:rtl/>
          <w:lang w:eastAsia="en-US"/>
        </w:rPr>
        <w:t xml:space="preserve"> وسيلةٌ دعوية اختاره بنفسه، كي يعيش عزيزاً، مرفوع الرأس شامخاً، وبعيداً عن الوقوع في المعاصي والآثام، وليكون داعيةً إلى الخير، وناهياً عن الشر في السجن.</w:t>
      </w:r>
    </w:p>
    <w:p w:rsidR="00B377D1" w:rsidRPr="002B6983" w:rsidRDefault="00B377D1" w:rsidP="00B377D1">
      <w:pPr>
        <w:widowControl/>
        <w:ind w:firstLine="423"/>
        <w:rPr>
          <w:rFonts w:ascii="Simplified Arabic" w:eastAsia="Calibri" w:hAnsi="Simplified Arabic" w:cs="Simplified Arabic"/>
          <w:color w:val="auto"/>
          <w:sz w:val="32"/>
          <w:szCs w:val="32"/>
          <w:lang w:eastAsia="en-US"/>
        </w:rPr>
      </w:pPr>
      <w:r w:rsidRPr="002B6983">
        <w:rPr>
          <w:rFonts w:ascii="Simplified Arabic" w:eastAsia="Calibri" w:hAnsi="Simplified Arabic" w:cs="Simplified Arabic" w:hint="cs"/>
          <w:color w:val="auto"/>
          <w:sz w:val="32"/>
          <w:szCs w:val="32"/>
          <w:rtl/>
          <w:lang w:eastAsia="en-US"/>
        </w:rPr>
        <w:t xml:space="preserve">كما قال الله </w:t>
      </w:r>
      <w:r w:rsidRPr="002B6983">
        <w:rPr>
          <w:rFonts w:ascii="Simplified Arabic" w:eastAsia="Calibri" w:hAnsi="Simplified Arabic" w:cs="Simplified Arabic" w:hint="cs"/>
          <w:color w:val="auto"/>
          <w:sz w:val="32"/>
          <w:szCs w:val="32"/>
          <w:lang w:eastAsia="en-US"/>
        </w:rPr>
        <w:sym w:font="AGA Arabesque" w:char="F055"/>
      </w:r>
      <w:r w:rsidRPr="002B6983">
        <w:rPr>
          <w:rFonts w:ascii="Simplified Arabic" w:eastAsia="Calibri" w:hAnsi="Simplified Arabic" w:cs="Simplified Arabic" w:hint="cs"/>
          <w:color w:val="auto"/>
          <w:sz w:val="32"/>
          <w:szCs w:val="32"/>
          <w:rtl/>
          <w:lang w:eastAsia="en-US"/>
        </w:rPr>
        <w:t xml:space="preserve"> في القرآن الكريم: </w:t>
      </w:r>
      <w:r w:rsidRPr="002B6983">
        <w:rPr>
          <w:rFonts w:ascii="QCF_BSML" w:eastAsia="Calibri" w:hAnsi="QCF_BSML" w:cs="QCF_BSML"/>
          <w:color w:val="auto"/>
          <w:sz w:val="32"/>
          <w:szCs w:val="32"/>
          <w:rtl/>
          <w:lang w:eastAsia="en-US"/>
        </w:rPr>
        <w:t xml:space="preserve">ﭽ </w:t>
      </w:r>
      <w:r w:rsidRPr="002B6983">
        <w:rPr>
          <w:rFonts w:ascii="QCF_P239" w:eastAsia="Calibri" w:hAnsi="QCF_P239" w:cs="QCF_P239"/>
          <w:color w:val="auto"/>
          <w:sz w:val="32"/>
          <w:szCs w:val="32"/>
          <w:rtl/>
          <w:lang w:eastAsia="en-US"/>
        </w:rPr>
        <w:t xml:space="preserve">ﮉ  ﮊ  ﮋ  ﮌ  ﮍ   ﮎ  ﮏ     ﮐﮑ  ﮒ  ﮓ  ﮔ  ﮕ   ﮖ  ﮗ     ﮘ  ﮙ  ﮚ       ﮛ  ﮜ  ﮝ  ﮞ  ﮟ  ﮠ  ﮡﮢ  ﮣ      ﮤ  ﮥ       ﮦ    ﮧ  </w:t>
      </w:r>
      <w:r w:rsidRPr="002B6983">
        <w:rPr>
          <w:rFonts w:ascii="QCF_BSML" w:eastAsia="Calibri" w:hAnsi="QCF_BSML" w:cs="QCF_BSML"/>
          <w:color w:val="auto"/>
          <w:sz w:val="32"/>
          <w:szCs w:val="32"/>
          <w:rtl/>
          <w:lang w:eastAsia="en-US"/>
        </w:rPr>
        <w:t>ﭼ</w:t>
      </w:r>
      <w:r w:rsidRPr="002B6983">
        <w:rPr>
          <w:rFonts w:ascii="QCF_BSML" w:eastAsia="Calibri" w:hAnsi="QCF_BSML" w:cs="QCF_BSML" w:hint="cs"/>
          <w:color w:val="auto"/>
          <w:sz w:val="32"/>
          <w:szCs w:val="32"/>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1"/>
      </w:r>
      <w:r w:rsidRPr="002B6983">
        <w:rPr>
          <w:rFonts w:ascii="Calibri" w:eastAsia="Calibri" w:hAnsi="Calibri"/>
          <w:color w:val="auto"/>
          <w:sz w:val="22"/>
          <w:szCs w:val="22"/>
          <w:vertAlign w:val="superscript"/>
          <w:rtl/>
          <w:lang w:eastAsia="en-US"/>
        </w:rPr>
        <w:t>)</w:t>
      </w:r>
      <w:r w:rsidRPr="002B6983">
        <w:rPr>
          <w:rFonts w:ascii="Arial" w:eastAsia="Calibri" w:hAnsi="Arial" w:cs="Arial"/>
          <w:color w:val="auto"/>
          <w:sz w:val="32"/>
          <w:szCs w:val="32"/>
          <w:rtl/>
          <w:lang w:eastAsia="en-US"/>
        </w:rPr>
        <w:t>.</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ولا شك</w:t>
      </w:r>
      <w:r w:rsidRPr="002B6983">
        <w:rPr>
          <w:rFonts w:ascii="Simplified Arabic" w:eastAsia="Calibri" w:hAnsi="Simplified Arabic" w:cs="Simplified Arabic" w:hint="cs"/>
          <w:color w:val="auto"/>
          <w:sz w:val="32"/>
          <w:szCs w:val="32"/>
          <w:rtl/>
          <w:lang w:eastAsia="en-US"/>
        </w:rPr>
        <w:t xml:space="preserve"> </w:t>
      </w:r>
      <w:r>
        <w:rPr>
          <w:rFonts w:ascii="Simplified Arabic" w:eastAsia="Calibri" w:hAnsi="Simplified Arabic" w:cs="Simplified Arabic" w:hint="cs"/>
          <w:color w:val="auto"/>
          <w:sz w:val="32"/>
          <w:szCs w:val="32"/>
          <w:rtl/>
          <w:lang w:eastAsia="en-US"/>
        </w:rPr>
        <w:t xml:space="preserve">أن </w:t>
      </w:r>
      <w:r w:rsidRPr="002B6983">
        <w:rPr>
          <w:rFonts w:ascii="Simplified Arabic" w:eastAsia="Calibri" w:hAnsi="Simplified Arabic" w:cs="Simplified Arabic" w:hint="cs"/>
          <w:color w:val="auto"/>
          <w:sz w:val="32"/>
          <w:szCs w:val="32"/>
          <w:rtl/>
          <w:lang w:eastAsia="en-US"/>
        </w:rPr>
        <w:t xml:space="preserve">قصّة يوسف </w:t>
      </w:r>
      <w:r w:rsidRPr="002B6983">
        <w:rPr>
          <w:rFonts w:ascii="Simplified Arabic" w:eastAsia="Calibri" w:hAnsi="Simplified Arabic" w:cs="Simplified Arabic" w:hint="cs"/>
          <w:color w:val="auto"/>
          <w:sz w:val="32"/>
          <w:szCs w:val="32"/>
          <w:lang w:eastAsia="en-US"/>
        </w:rPr>
        <w:sym w:font="AGA Arabesque" w:char="F075"/>
      </w:r>
      <w:r w:rsidRPr="002B6983">
        <w:rPr>
          <w:rFonts w:ascii="Simplified Arabic" w:eastAsia="Calibri" w:hAnsi="Simplified Arabic" w:cs="Simplified Arabic" w:hint="cs"/>
          <w:color w:val="auto"/>
          <w:sz w:val="32"/>
          <w:szCs w:val="32"/>
          <w:rtl/>
          <w:lang w:eastAsia="en-US"/>
        </w:rPr>
        <w:t xml:space="preserve"> خير دليل على أن </w:t>
      </w:r>
      <w:r>
        <w:rPr>
          <w:rFonts w:ascii="Simplified Arabic" w:eastAsia="Calibri" w:hAnsi="Simplified Arabic" w:cs="Simplified Arabic" w:hint="cs"/>
          <w:color w:val="auto"/>
          <w:sz w:val="32"/>
          <w:szCs w:val="32"/>
          <w:rtl/>
          <w:lang w:eastAsia="en-US"/>
        </w:rPr>
        <w:t>السجن و</w:t>
      </w:r>
      <w:r w:rsidRPr="002B6983">
        <w:rPr>
          <w:rFonts w:ascii="Simplified Arabic" w:eastAsia="Calibri" w:hAnsi="Simplified Arabic" w:cs="Simplified Arabic" w:hint="cs"/>
          <w:color w:val="auto"/>
          <w:sz w:val="32"/>
          <w:szCs w:val="32"/>
          <w:rtl/>
          <w:lang w:eastAsia="en-US"/>
        </w:rPr>
        <w:t xml:space="preserve">البلايا والمصائب في حياة الداعية تحمل في طيّاتها خيراً كثيراً، قد لا يعلمها الدعاة إلى الله </w:t>
      </w:r>
      <w:r w:rsidRPr="002B6983">
        <w:rPr>
          <w:rFonts w:ascii="Simplified Arabic" w:eastAsia="Calibri" w:hAnsi="Simplified Arabic" w:cs="Simplified Arabic" w:hint="cs"/>
          <w:color w:val="auto"/>
          <w:sz w:val="32"/>
          <w:szCs w:val="32"/>
          <w:lang w:eastAsia="en-US"/>
        </w:rPr>
        <w:sym w:font="AGA Arabesque" w:char="F059"/>
      </w:r>
      <w:r w:rsidRPr="002B6983">
        <w:rPr>
          <w:rFonts w:ascii="Simplified Arabic" w:eastAsia="Calibri" w:hAnsi="Simplified Arabic" w:cs="Simplified Arabic" w:hint="cs"/>
          <w:color w:val="auto"/>
          <w:sz w:val="32"/>
          <w:szCs w:val="32"/>
          <w:rtl/>
          <w:lang w:eastAsia="en-US"/>
        </w:rPr>
        <w:t xml:space="preserve"> في بداية الأمر، ويظهر أثر هذا الخير بمرور الأيام.</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ولذلك يعتقد بعض الناس أنه: (</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لما ذكر السجن , وكان سبباً ظاهراً في الإهانة , شرع سبحانه يقص من أمره فيه ما حاصله أنه سبب الكرامة , كل ذلك بياناً للغلبة على الأمر والاتصاف بصفات القهر.</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مع ما في ذلك من بيان تحقق ما تقدم به الوعد الوفي ليوسف عليه الصلاة والسلام وغير ذلك من الحكم</w:t>
      </w:r>
      <w:r w:rsidRPr="002B6983">
        <w:rPr>
          <w:rFonts w:ascii="Simplified Arabic" w:eastAsia="Calibri" w:hAnsi="Simplified Arabic" w:cs="Simplified Arabic" w:hint="cs"/>
          <w:color w:val="auto"/>
          <w:sz w:val="32"/>
          <w:szCs w:val="32"/>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2"/>
      </w:r>
      <w:r w:rsidRPr="002B6983">
        <w:rPr>
          <w:rFonts w:ascii="Calibri" w:eastAsia="Calibri" w:hAnsi="Calibri"/>
          <w:color w:val="auto"/>
          <w:sz w:val="22"/>
          <w:szCs w:val="22"/>
          <w:vertAlign w:val="superscript"/>
          <w:rtl/>
          <w:lang w:eastAsia="en-US"/>
        </w:rPr>
        <w:t>)</w:t>
      </w:r>
      <w:r w:rsidRPr="002B6983">
        <w:rPr>
          <w:rFonts w:ascii="Simplified Arabic" w:eastAsia="Calibri" w:hAnsi="Simplified Arabic" w:cs="Simplified Arabic" w:hint="cs"/>
          <w:color w:val="auto"/>
          <w:sz w:val="32"/>
          <w:szCs w:val="32"/>
          <w:rtl/>
          <w:lang w:eastAsia="en-US"/>
        </w:rPr>
        <w:t>.</w:t>
      </w:r>
    </w:p>
    <w:p w:rsidR="00B377D1" w:rsidRDefault="00B377D1" w:rsidP="00B377D1">
      <w:pPr>
        <w:widowControl/>
        <w:ind w:firstLine="423"/>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ولو قرأنا السيرة الذاتية ل</w:t>
      </w:r>
      <w:r w:rsidRPr="002B6983">
        <w:rPr>
          <w:rFonts w:ascii="Simplified Arabic" w:eastAsia="Calibri" w:hAnsi="Simplified Arabic" w:cs="Simplified Arabic" w:hint="cs"/>
          <w:color w:val="auto"/>
          <w:sz w:val="32"/>
          <w:szCs w:val="32"/>
          <w:rtl/>
          <w:lang w:eastAsia="en-US"/>
        </w:rPr>
        <w:t xml:space="preserve">لأستاذ بديع الزمان </w:t>
      </w:r>
      <w:r>
        <w:rPr>
          <w:rFonts w:ascii="Simplified Arabic" w:eastAsia="Calibri" w:hAnsi="Simplified Arabic" w:cs="Simplified Arabic" w:hint="cs"/>
          <w:color w:val="auto"/>
          <w:sz w:val="32"/>
          <w:szCs w:val="32"/>
          <w:rtl/>
          <w:lang w:eastAsia="en-US"/>
        </w:rPr>
        <w:t xml:space="preserve">سعيد </w:t>
      </w:r>
      <w:r w:rsidRPr="002B6983">
        <w:rPr>
          <w:rFonts w:ascii="Simplified Arabic" w:eastAsia="Calibri" w:hAnsi="Simplified Arabic" w:cs="Simplified Arabic" w:hint="cs"/>
          <w:color w:val="auto"/>
          <w:sz w:val="32"/>
          <w:szCs w:val="32"/>
          <w:rtl/>
          <w:lang w:eastAsia="en-US"/>
        </w:rPr>
        <w:t xml:space="preserve">النورسي رحمه الله </w:t>
      </w:r>
      <w:r>
        <w:rPr>
          <w:rFonts w:ascii="Simplified Arabic" w:eastAsia="Calibri" w:hAnsi="Simplified Arabic" w:cs="Simplified Arabic" w:hint="cs"/>
          <w:color w:val="auto"/>
          <w:sz w:val="32"/>
          <w:szCs w:val="32"/>
          <w:rtl/>
          <w:lang w:eastAsia="en-US"/>
        </w:rPr>
        <w:t>وأطواره المتعددة نصل إلى نتيجة متقاربة ، ف</w:t>
      </w:r>
      <w:r w:rsidRPr="002B6983">
        <w:rPr>
          <w:rFonts w:ascii="Simplified Arabic" w:eastAsia="Calibri" w:hAnsi="Simplified Arabic" w:cs="Simplified Arabic"/>
          <w:color w:val="auto"/>
          <w:sz w:val="32"/>
          <w:szCs w:val="32"/>
          <w:rtl/>
          <w:lang w:eastAsia="en-US"/>
        </w:rPr>
        <w:t>كل أ</w:t>
      </w:r>
      <w:r>
        <w:rPr>
          <w:rFonts w:ascii="Simplified Arabic" w:eastAsia="Calibri" w:hAnsi="Simplified Arabic" w:cs="Simplified Arabic" w:hint="cs"/>
          <w:color w:val="auto"/>
          <w:sz w:val="32"/>
          <w:szCs w:val="32"/>
          <w:rtl/>
          <w:lang w:eastAsia="en-US"/>
        </w:rPr>
        <w:t>طوار</w:t>
      </w:r>
      <w:r w:rsidRPr="002B6983">
        <w:rPr>
          <w:rFonts w:ascii="Simplified Arabic" w:eastAsia="Calibri" w:hAnsi="Simplified Arabic" w:cs="Simplified Arabic"/>
          <w:color w:val="auto"/>
          <w:sz w:val="32"/>
          <w:szCs w:val="32"/>
          <w:rtl/>
          <w:lang w:eastAsia="en-US"/>
        </w:rPr>
        <w:t xml:space="preserve"> </w:t>
      </w:r>
      <w:r>
        <w:rPr>
          <w:rFonts w:ascii="Simplified Arabic" w:eastAsia="Calibri" w:hAnsi="Simplified Arabic" w:cs="Simplified Arabic" w:hint="cs"/>
          <w:color w:val="auto"/>
          <w:sz w:val="32"/>
          <w:szCs w:val="32"/>
          <w:rtl/>
          <w:lang w:eastAsia="en-US"/>
        </w:rPr>
        <w:t xml:space="preserve">حياة </w:t>
      </w:r>
      <w:r w:rsidRPr="002B6983">
        <w:rPr>
          <w:rFonts w:ascii="Simplified Arabic" w:eastAsia="Calibri" w:hAnsi="Simplified Arabic" w:cs="Simplified Arabic" w:hint="cs"/>
          <w:color w:val="auto"/>
          <w:sz w:val="32"/>
          <w:szCs w:val="32"/>
          <w:rtl/>
          <w:lang w:eastAsia="en-US"/>
        </w:rPr>
        <w:t xml:space="preserve">بديع الزمان </w:t>
      </w:r>
      <w:r>
        <w:rPr>
          <w:rFonts w:ascii="Simplified Arabic" w:eastAsia="Calibri" w:hAnsi="Simplified Arabic" w:cs="Simplified Arabic" w:hint="cs"/>
          <w:color w:val="auto"/>
          <w:sz w:val="32"/>
          <w:szCs w:val="32"/>
          <w:rtl/>
          <w:lang w:eastAsia="en-US"/>
        </w:rPr>
        <w:t xml:space="preserve">سعيد </w:t>
      </w:r>
      <w:r w:rsidRPr="002B6983">
        <w:rPr>
          <w:rFonts w:ascii="Simplified Arabic" w:eastAsia="Calibri" w:hAnsi="Simplified Arabic" w:cs="Simplified Arabic" w:hint="cs"/>
          <w:color w:val="auto"/>
          <w:sz w:val="32"/>
          <w:szCs w:val="32"/>
          <w:rtl/>
          <w:lang w:eastAsia="en-US"/>
        </w:rPr>
        <w:t xml:space="preserve">النورسي رحمه </w:t>
      </w:r>
      <w:r w:rsidRPr="002B6983">
        <w:rPr>
          <w:rFonts w:ascii="Simplified Arabic" w:eastAsia="Calibri" w:hAnsi="Simplified Arabic" w:cs="Simplified Arabic" w:hint="cs"/>
          <w:color w:val="auto"/>
          <w:sz w:val="32"/>
          <w:szCs w:val="32"/>
          <w:rtl/>
          <w:lang w:eastAsia="en-US"/>
        </w:rPr>
        <w:lastRenderedPageBreak/>
        <w:t xml:space="preserve">الله </w:t>
      </w:r>
      <w:r>
        <w:rPr>
          <w:rFonts w:ascii="Simplified Arabic" w:eastAsia="Calibri" w:hAnsi="Simplified Arabic" w:cs="Simplified Arabic" w:hint="cs"/>
          <w:color w:val="auto"/>
          <w:sz w:val="32"/>
          <w:szCs w:val="32"/>
          <w:rtl/>
          <w:lang w:eastAsia="en-US"/>
        </w:rPr>
        <w:t xml:space="preserve">شبيهة بأطوار حياة نبي الله </w:t>
      </w:r>
      <w:r>
        <w:rPr>
          <w:rFonts w:ascii="Simplified Arabic" w:eastAsia="Calibri" w:hAnsi="Simplified Arabic" w:cs="Simplified Arabic" w:hint="cs"/>
          <w:color w:val="auto"/>
          <w:sz w:val="32"/>
          <w:szCs w:val="32"/>
          <w:lang w:eastAsia="en-US"/>
        </w:rPr>
        <w:sym w:font="AGA Arabesque" w:char="F055"/>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يوسف </w:t>
      </w:r>
      <w:r w:rsidRPr="002B6983">
        <w:rPr>
          <w:rFonts w:ascii="Simplified Arabic" w:eastAsia="Calibri" w:hAnsi="Simplified Arabic" w:cs="Simplified Arabic"/>
          <w:color w:val="auto"/>
          <w:sz w:val="32"/>
          <w:szCs w:val="32"/>
          <w:lang w:eastAsia="en-US"/>
        </w:rPr>
        <w:sym w:font="AGA Arabesque" w:char="F075"/>
      </w:r>
      <w:r w:rsidR="00686F21">
        <w:rPr>
          <w:rFonts w:ascii="Simplified Arabic" w:eastAsia="Calibri" w:hAnsi="Simplified Arabic" w:cs="Simplified Arabic" w:hint="cs"/>
          <w:color w:val="auto"/>
          <w:sz w:val="32"/>
          <w:szCs w:val="32"/>
          <w:rtl/>
          <w:lang w:eastAsia="en-US"/>
        </w:rPr>
        <w:t xml:space="preserve"> إذ كان</w:t>
      </w:r>
      <w:r>
        <w:rPr>
          <w:rFonts w:ascii="Simplified Arabic" w:eastAsia="Calibri" w:hAnsi="Simplified Arabic" w:cs="Simplified Arabic" w:hint="cs"/>
          <w:color w:val="auto"/>
          <w:sz w:val="32"/>
          <w:szCs w:val="32"/>
          <w:rtl/>
          <w:lang w:eastAsia="en-US"/>
        </w:rPr>
        <w:t xml:space="preserve"> في السجن : </w:t>
      </w:r>
      <w:r w:rsidRPr="002B6983">
        <w:rPr>
          <w:rFonts w:ascii="Simplified Arabic" w:eastAsia="Calibri" w:hAnsi="Simplified Arabic" w:cs="Simplified Arabic"/>
          <w:color w:val="auto"/>
          <w:sz w:val="32"/>
          <w:szCs w:val="32"/>
          <w:rtl/>
          <w:lang w:eastAsia="en-US"/>
        </w:rPr>
        <w:t>لطف في عنف , ونعمة في طي بلية ونقمة , ويسر في عسر , ورجاء في يأس , وسائق القدر ربما يسوق ال</w:t>
      </w:r>
      <w:r>
        <w:rPr>
          <w:rFonts w:ascii="Simplified Arabic" w:eastAsia="Calibri" w:hAnsi="Simplified Arabic" w:cs="Simplified Arabic" w:hint="cs"/>
          <w:color w:val="auto"/>
          <w:sz w:val="32"/>
          <w:szCs w:val="32"/>
          <w:rtl/>
          <w:lang w:eastAsia="en-US"/>
        </w:rPr>
        <w:t>فرد</w:t>
      </w:r>
      <w:r w:rsidRPr="002B6983">
        <w:rPr>
          <w:rFonts w:ascii="Simplified Arabic" w:eastAsia="Calibri" w:hAnsi="Simplified Arabic" w:cs="Simplified Arabic"/>
          <w:color w:val="auto"/>
          <w:sz w:val="32"/>
          <w:szCs w:val="32"/>
          <w:rtl/>
          <w:lang w:eastAsia="en-US"/>
        </w:rPr>
        <w:t xml:space="preserve"> إلى المقدور بعنف , وربما يسوقه بلطف.</w:t>
      </w:r>
    </w:p>
    <w:p w:rsidR="00B377D1" w:rsidRDefault="00B377D1" w:rsidP="00B377D1">
      <w:pPr>
        <w:widowControl/>
        <w:tabs>
          <w:tab w:val="num" w:pos="424"/>
          <w:tab w:val="left" w:pos="566"/>
        </w:tabs>
        <w:ind w:firstLine="0"/>
        <w:jc w:val="lowKashida"/>
        <w:rPr>
          <w:rFonts w:ascii="Simplified Arabic" w:hAnsi="Simplified Arabic" w:cs="Simplified Arabic"/>
          <w:sz w:val="32"/>
          <w:szCs w:val="32"/>
          <w:rtl/>
          <w:lang w:eastAsia="en-US" w:bidi="ar-IQ"/>
        </w:rPr>
      </w:pPr>
      <w:r w:rsidRPr="004B592D">
        <w:rPr>
          <w:rFonts w:ascii="Simplified Arabic" w:hAnsi="Simplified Arabic" w:cs="Simplified Arabic" w:hint="cs"/>
          <w:sz w:val="32"/>
          <w:szCs w:val="32"/>
          <w:rtl/>
          <w:lang w:eastAsia="en-US" w:bidi="ar-IQ"/>
        </w:rPr>
        <w:t xml:space="preserve">بعد توفيق الله </w:t>
      </w:r>
      <w:r w:rsidRPr="004B592D">
        <w:rPr>
          <w:rFonts w:ascii="Simplified Arabic" w:hAnsi="Simplified Arabic" w:cs="Simplified Arabic" w:hint="cs"/>
          <w:sz w:val="32"/>
          <w:szCs w:val="32"/>
          <w:lang w:eastAsia="en-US" w:bidi="ar-IQ"/>
        </w:rPr>
        <w:sym w:font="AGA Arabesque" w:char="F055"/>
      </w:r>
      <w:r w:rsidRPr="004B592D">
        <w:rPr>
          <w:rFonts w:ascii="Simplified Arabic" w:hAnsi="Simplified Arabic" w:cs="Simplified Arabic" w:hint="cs"/>
          <w:sz w:val="32"/>
          <w:szCs w:val="32"/>
          <w:rtl/>
          <w:lang w:eastAsia="en-US" w:bidi="ar-IQ"/>
        </w:rPr>
        <w:t xml:space="preserve"> لنا اخترنا هذا الموضوع </w:t>
      </w:r>
      <w:r>
        <w:rPr>
          <w:rFonts w:ascii="Simplified Arabic" w:hAnsi="Simplified Arabic" w:cs="Simplified Arabic" w:hint="cs"/>
          <w:sz w:val="32"/>
          <w:szCs w:val="32"/>
          <w:rtl/>
          <w:lang w:eastAsia="en-US" w:bidi="ar-IQ"/>
        </w:rPr>
        <w:t>للكتابة عنه ، كي نشارك في أعمال المؤتمر الثاني عشر الموقر بورقة عنوانها : (</w:t>
      </w:r>
      <w:r>
        <w:rPr>
          <w:rFonts w:ascii="Simplified Arabic" w:hAnsi="Simplified Arabic" w:cs="Simplified Arabic" w:hint="cs"/>
          <w:b/>
          <w:bCs/>
          <w:sz w:val="32"/>
          <w:szCs w:val="32"/>
          <w:rtl/>
          <w:lang w:eastAsia="en-US" w:bidi="ar-IQ"/>
        </w:rPr>
        <w:t xml:space="preserve"> </w:t>
      </w:r>
      <w:r w:rsidRPr="005B4DCD">
        <w:rPr>
          <w:rFonts w:ascii="Simplified Arabic" w:hAnsi="Simplified Arabic" w:cs="Simplified Arabic" w:hint="cs"/>
          <w:b/>
          <w:bCs/>
          <w:sz w:val="32"/>
          <w:szCs w:val="32"/>
          <w:rtl/>
          <w:lang w:eastAsia="en-US" w:bidi="ar-IQ"/>
        </w:rPr>
        <w:t>أثــــــــر الإيمان في إصلاح السلوك من خلال رسائل النور ، المساجين أنموذجاً</w:t>
      </w:r>
      <w:r>
        <w:rPr>
          <w:rFonts w:ascii="Simplified Arabic" w:hAnsi="Simplified Arabic" w:cs="Simplified Arabic" w:hint="cs"/>
          <w:sz w:val="32"/>
          <w:szCs w:val="32"/>
          <w:rtl/>
          <w:lang w:eastAsia="en-US" w:bidi="ar-IQ"/>
        </w:rPr>
        <w:t xml:space="preserve"> ) .</w:t>
      </w:r>
    </w:p>
    <w:p w:rsidR="00B377D1" w:rsidRDefault="00B377D1" w:rsidP="00B377D1">
      <w:pPr>
        <w:widowControl/>
        <w:tabs>
          <w:tab w:val="num" w:pos="424"/>
          <w:tab w:val="left" w:pos="566"/>
        </w:tabs>
        <w:ind w:firstLine="423"/>
        <w:jc w:val="lowKashida"/>
        <w:rPr>
          <w:rFonts w:ascii="Simplified Arabic" w:hAnsi="Simplified Arabic" w:cs="Simplified Arabic"/>
          <w:b/>
          <w:bCs/>
          <w:sz w:val="32"/>
          <w:szCs w:val="32"/>
          <w:rtl/>
          <w:lang w:eastAsia="en-US"/>
        </w:rPr>
      </w:pPr>
      <w:r w:rsidRPr="00F10639">
        <w:rPr>
          <w:rFonts w:ascii="Simplified Arabic" w:hAnsi="Simplified Arabic" w:cs="Simplified Arabic" w:hint="cs"/>
          <w:b/>
          <w:bCs/>
          <w:sz w:val="32"/>
          <w:szCs w:val="32"/>
          <w:rtl/>
          <w:lang w:eastAsia="en-US"/>
        </w:rPr>
        <w:t>سبب اختيار الموضوع :</w:t>
      </w:r>
      <w:r>
        <w:rPr>
          <w:rFonts w:ascii="Simplified Arabic" w:hAnsi="Simplified Arabic" w:cs="Simplified Arabic" w:hint="cs"/>
          <w:sz w:val="32"/>
          <w:szCs w:val="32"/>
          <w:rtl/>
          <w:lang w:eastAsia="en-US"/>
        </w:rPr>
        <w:t xml:space="preserve"> إن البقاء على التواصل مع الله وشد المساعي للبقاء على الإيمان واستلهام الحقائق من هذا العسر من العيش ، يحتاج إلى رسوخ وصلابة وعلم وعمل ، فدراسة دعوة الأستاذ في السجن وإصلاحاته تحت هذا الظرف الزماني والمكاني  وعند هذه الشدائد ضرورة قصوى ، وحاجة ملحّةٌ ، وأمرٌ مهمٌّ في غاية الأهمية. </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sidRPr="00C64407">
        <w:rPr>
          <w:rFonts w:ascii="Simplified Arabic" w:hAnsi="Simplified Arabic" w:cs="Simplified Arabic" w:hint="cs"/>
          <w:b/>
          <w:bCs/>
          <w:sz w:val="32"/>
          <w:szCs w:val="32"/>
          <w:rtl/>
          <w:lang w:eastAsia="en-US"/>
        </w:rPr>
        <w:t>الكلمات الافتتاحية :</w:t>
      </w:r>
      <w:r>
        <w:rPr>
          <w:rFonts w:ascii="Simplified Arabic" w:hAnsi="Simplified Arabic" w:cs="Simplified Arabic" w:hint="cs"/>
          <w:sz w:val="32"/>
          <w:szCs w:val="32"/>
          <w:rtl/>
          <w:lang w:eastAsia="en-US"/>
        </w:rPr>
        <w:t xml:space="preserve"> </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Pr>
          <w:rFonts w:ascii="Simplified Arabic" w:hAnsi="Simplified Arabic" w:cs="Simplified Arabic" w:hint="cs"/>
          <w:sz w:val="32"/>
          <w:szCs w:val="32"/>
          <w:rtl/>
          <w:lang w:eastAsia="en-US"/>
        </w:rPr>
        <w:t xml:space="preserve">(  الإيمان ، السجن ، بديع الزمان ، رسائل النور ، مدرسة يوسفية ) .  </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Pr>
          <w:rFonts w:ascii="Simplified Arabic" w:hAnsi="Simplified Arabic" w:cs="Simplified Arabic" w:hint="cs"/>
          <w:sz w:val="32"/>
          <w:szCs w:val="32"/>
          <w:rtl/>
          <w:lang w:eastAsia="en-US" w:bidi="ar-IQ"/>
        </w:rPr>
        <w:t xml:space="preserve">ونــقــــسّـــم البحث _ إن شاء الله </w:t>
      </w:r>
      <w:r>
        <w:rPr>
          <w:rFonts w:ascii="Simplified Arabic" w:hAnsi="Simplified Arabic" w:cs="Simplified Arabic"/>
          <w:sz w:val="32"/>
          <w:szCs w:val="32"/>
          <w:lang w:eastAsia="en-US" w:bidi="ar-IQ"/>
        </w:rPr>
        <w:sym w:font="AGA Arabesque" w:char="F055"/>
      </w:r>
      <w:r>
        <w:rPr>
          <w:rFonts w:ascii="Simplified Arabic" w:hAnsi="Simplified Arabic" w:cs="Simplified Arabic" w:hint="cs"/>
          <w:sz w:val="32"/>
          <w:szCs w:val="32"/>
          <w:rtl/>
          <w:lang w:eastAsia="en-US"/>
        </w:rPr>
        <w:t xml:space="preserve"> _ إلى مبحثين ، وتحت كل مبحث جملة من النقاط ، وكالآتي: </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sidRPr="00161A69">
        <w:rPr>
          <w:rFonts w:ascii="Simplified Arabic" w:hAnsi="Simplified Arabic" w:cs="Simplified Arabic" w:hint="cs"/>
          <w:b/>
          <w:bCs/>
          <w:sz w:val="32"/>
          <w:szCs w:val="32"/>
          <w:rtl/>
          <w:lang w:eastAsia="en-US"/>
        </w:rPr>
        <w:t>المبحث الأول :</w:t>
      </w:r>
      <w:r>
        <w:rPr>
          <w:rFonts w:ascii="Simplified Arabic" w:hAnsi="Simplified Arabic" w:cs="Simplified Arabic" w:hint="cs"/>
          <w:sz w:val="32"/>
          <w:szCs w:val="32"/>
          <w:rtl/>
          <w:lang w:eastAsia="en-US"/>
        </w:rPr>
        <w:t xml:space="preserve"> مفهوم السجن وأهميته وتاريخه في حياة الأستاذ النورسي . وقد تكلمنا تحت هذا العنوان على مسائل ، وهي : السجن مفهومه وأهميته في فكر الأستاذ النورسي ، وبيان أن السجن مكان عظماء الإسلام ، ووقفنا حول مسألة تاريخية متعلقة بالمدة الزمنية للسجن و النفي للأستاذ النورسي ، عدم تسليم بديع الزمان للواقع المرير في السجن،</w:t>
      </w:r>
      <w:r w:rsidR="00EB5246">
        <w:rPr>
          <w:rFonts w:ascii="Simplified Arabic" w:hAnsi="Simplified Arabic" w:cs="Simplified Arabic" w:hint="cs"/>
          <w:sz w:val="32"/>
          <w:szCs w:val="32"/>
          <w:rtl/>
          <w:lang w:eastAsia="en-US"/>
        </w:rPr>
        <w:t xml:space="preserve"> </w:t>
      </w:r>
      <w:r>
        <w:rPr>
          <w:rFonts w:ascii="Simplified Arabic" w:hAnsi="Simplified Arabic" w:cs="Simplified Arabic" w:hint="cs"/>
          <w:sz w:val="32"/>
          <w:szCs w:val="32"/>
          <w:rtl/>
          <w:lang w:eastAsia="en-US"/>
        </w:rPr>
        <w:t>وأخيراً السلوان الإيماني للسجناء في رسائل النور.</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Pr>
          <w:rFonts w:ascii="Simplified Arabic" w:hAnsi="Simplified Arabic" w:cs="Simplified Arabic" w:hint="cs"/>
          <w:b/>
          <w:bCs/>
          <w:sz w:val="32"/>
          <w:szCs w:val="32"/>
          <w:rtl/>
          <w:lang w:eastAsia="en-US"/>
        </w:rPr>
        <w:t>و</w:t>
      </w:r>
      <w:r w:rsidRPr="00161A69">
        <w:rPr>
          <w:rFonts w:ascii="Simplified Arabic" w:hAnsi="Simplified Arabic" w:cs="Simplified Arabic" w:hint="cs"/>
          <w:b/>
          <w:bCs/>
          <w:sz w:val="32"/>
          <w:szCs w:val="32"/>
          <w:rtl/>
          <w:lang w:eastAsia="en-US"/>
        </w:rPr>
        <w:t>المب</w:t>
      </w:r>
      <w:r>
        <w:rPr>
          <w:rFonts w:ascii="Simplified Arabic" w:hAnsi="Simplified Arabic" w:cs="Simplified Arabic" w:hint="cs"/>
          <w:b/>
          <w:bCs/>
          <w:sz w:val="32"/>
          <w:szCs w:val="32"/>
          <w:rtl/>
          <w:lang w:eastAsia="en-US"/>
        </w:rPr>
        <w:t>حث الثاني</w:t>
      </w:r>
      <w:r w:rsidRPr="00161A69">
        <w:rPr>
          <w:rFonts w:ascii="Simplified Arabic" w:hAnsi="Simplified Arabic" w:cs="Simplified Arabic" w:hint="cs"/>
          <w:b/>
          <w:bCs/>
          <w:sz w:val="32"/>
          <w:szCs w:val="32"/>
          <w:rtl/>
          <w:lang w:eastAsia="en-US"/>
        </w:rPr>
        <w:t xml:space="preserve"> </w:t>
      </w:r>
      <w:r>
        <w:rPr>
          <w:rFonts w:ascii="Simplified Arabic" w:hAnsi="Simplified Arabic" w:cs="Simplified Arabic" w:hint="cs"/>
          <w:b/>
          <w:bCs/>
          <w:sz w:val="32"/>
          <w:szCs w:val="32"/>
          <w:rtl/>
          <w:lang w:eastAsia="en-US"/>
        </w:rPr>
        <w:t xml:space="preserve">، عنوانه </w:t>
      </w:r>
      <w:r w:rsidRPr="00161A69">
        <w:rPr>
          <w:rFonts w:ascii="Simplified Arabic" w:hAnsi="Simplified Arabic" w:cs="Simplified Arabic" w:hint="cs"/>
          <w:b/>
          <w:bCs/>
          <w:sz w:val="32"/>
          <w:szCs w:val="32"/>
          <w:rtl/>
          <w:lang w:eastAsia="en-US"/>
        </w:rPr>
        <w:t>:</w:t>
      </w:r>
      <w:r>
        <w:rPr>
          <w:rFonts w:ascii="Simplified Arabic" w:hAnsi="Simplified Arabic" w:cs="Simplified Arabic" w:hint="cs"/>
          <w:sz w:val="32"/>
          <w:szCs w:val="32"/>
          <w:rtl/>
          <w:lang w:eastAsia="en-US"/>
        </w:rPr>
        <w:t xml:space="preserve"> محاور العمل الإيماني في السجون وآثارها عند الأستاذ النورسي . وأهم هذه الأعمال هي : </w:t>
      </w:r>
      <w:r w:rsidRPr="00DC7713">
        <w:rPr>
          <w:rFonts w:ascii="Simplified Arabic" w:hAnsi="Simplified Arabic" w:cs="Simplified Arabic" w:hint="cs"/>
          <w:sz w:val="32"/>
          <w:szCs w:val="32"/>
          <w:rtl/>
          <w:lang w:eastAsia="en-US"/>
        </w:rPr>
        <w:t xml:space="preserve">الدعوة </w:t>
      </w:r>
      <w:r>
        <w:rPr>
          <w:rFonts w:ascii="Simplified Arabic" w:hAnsi="Simplified Arabic" w:cs="Simplified Arabic" w:hint="cs"/>
          <w:sz w:val="32"/>
          <w:szCs w:val="32"/>
          <w:rtl/>
          <w:lang w:eastAsia="en-US"/>
        </w:rPr>
        <w:t>، وتوطيد الأخوة الإسلامية ،و إصلاح المجرمين ، ووقفة عند دفاعات النورسي في السجون ، وبيان أن السعادة ليست منوطة بالحرية .</w:t>
      </w:r>
    </w:p>
    <w:p w:rsidR="00B377D1" w:rsidRDefault="00B377D1" w:rsidP="00EB5246">
      <w:pPr>
        <w:rPr>
          <w:b/>
          <w:bCs/>
          <w:rtl/>
          <w:lang w:bidi="ar-IQ"/>
        </w:rPr>
      </w:pPr>
      <w:r w:rsidRPr="00D16CAF">
        <w:rPr>
          <w:rFonts w:ascii="Simplified Arabic" w:hAnsi="Simplified Arabic" w:cs="Simplified Arabic" w:hint="cs"/>
          <w:sz w:val="32"/>
          <w:szCs w:val="32"/>
          <w:rtl/>
          <w:lang w:eastAsia="en-US" w:bidi="ar-IQ"/>
        </w:rPr>
        <w:t xml:space="preserve">سائلين الله </w:t>
      </w:r>
      <w:r w:rsidRPr="00D16CAF">
        <w:rPr>
          <w:rFonts w:ascii="Simplified Arabic" w:hAnsi="Simplified Arabic" w:cs="Simplified Arabic" w:hint="cs"/>
          <w:sz w:val="32"/>
          <w:szCs w:val="32"/>
          <w:lang w:eastAsia="en-US" w:bidi="ar-IQ"/>
        </w:rPr>
        <w:sym w:font="AGA Arabesque" w:char="F059"/>
      </w:r>
      <w:r w:rsidRPr="00D16CAF">
        <w:rPr>
          <w:rFonts w:ascii="Simplified Arabic" w:hAnsi="Simplified Arabic" w:cs="Simplified Arabic" w:hint="cs"/>
          <w:sz w:val="32"/>
          <w:szCs w:val="32"/>
          <w:rtl/>
          <w:lang w:eastAsia="en-US" w:bidi="ar-IQ"/>
        </w:rPr>
        <w:t xml:space="preserve"> أن يعطينا الإخلاص والقبول </w:t>
      </w:r>
      <w:r>
        <w:rPr>
          <w:rFonts w:ascii="Simplified Arabic" w:hAnsi="Simplified Arabic" w:cs="Simplified Arabic" w:hint="cs"/>
          <w:sz w:val="32"/>
          <w:szCs w:val="32"/>
          <w:rtl/>
          <w:lang w:eastAsia="en-US" w:bidi="ar-IQ"/>
        </w:rPr>
        <w:t>في عملنا هذا</w:t>
      </w:r>
      <w:r w:rsidRPr="00D16CAF">
        <w:rPr>
          <w:rFonts w:ascii="Simplified Arabic" w:hAnsi="Simplified Arabic" w:cs="Simplified Arabic" w:hint="cs"/>
          <w:sz w:val="32"/>
          <w:szCs w:val="32"/>
          <w:rtl/>
          <w:lang w:eastAsia="en-US" w:bidi="ar-IQ"/>
        </w:rPr>
        <w:t>، ويوفِّقنا لما فيه الخير.</w:t>
      </w:r>
      <w:r>
        <w:rPr>
          <w:rFonts w:hint="cs"/>
          <w:b/>
          <w:bCs/>
          <w:rtl/>
          <w:lang w:bidi="ar-IQ"/>
        </w:rPr>
        <w:t xml:space="preserve"> </w:t>
      </w:r>
    </w:p>
    <w:p w:rsidR="00B377D1" w:rsidRDefault="00B377D1" w:rsidP="00B377D1">
      <w:pPr>
        <w:widowControl/>
        <w:tabs>
          <w:tab w:val="num" w:pos="424"/>
          <w:tab w:val="left" w:pos="566"/>
        </w:tabs>
        <w:ind w:firstLine="0"/>
        <w:jc w:val="lowKashida"/>
        <w:rPr>
          <w:rFonts w:ascii="Simplified Arabic" w:hAnsi="Simplified Arabic" w:cs="Simplified Arabic"/>
          <w:b/>
          <w:bCs/>
          <w:sz w:val="32"/>
          <w:szCs w:val="32"/>
          <w:rtl/>
          <w:lang w:eastAsia="en-US"/>
        </w:rPr>
      </w:pPr>
    </w:p>
    <w:p w:rsidR="00B377D1" w:rsidRPr="00954478" w:rsidRDefault="00B377D1" w:rsidP="00B377D1">
      <w:pPr>
        <w:ind w:firstLine="0"/>
        <w:jc w:val="center"/>
        <w:rPr>
          <w:rFonts w:ascii="Simplified Arabic" w:hAnsi="Simplified Arabic" w:cs="Simplified Arabic"/>
          <w:b/>
          <w:bCs/>
          <w:sz w:val="32"/>
          <w:szCs w:val="32"/>
          <w:rtl/>
        </w:rPr>
      </w:pPr>
      <w:r w:rsidRPr="00954478">
        <w:rPr>
          <w:rFonts w:ascii="Simplified Arabic" w:hAnsi="Simplified Arabic" w:cs="Simplified Arabic"/>
          <w:b/>
          <w:bCs/>
          <w:sz w:val="32"/>
          <w:szCs w:val="32"/>
          <w:rtl/>
        </w:rPr>
        <w:t>مستخلص البحث</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Pr>
          <w:rFonts w:ascii="Simplified Arabic" w:eastAsia="Calibri" w:hAnsi="Simplified Arabic" w:cs="Simplified Arabic" w:hint="cs"/>
          <w:color w:val="auto"/>
          <w:position w:val="4"/>
          <w:sz w:val="32"/>
          <w:szCs w:val="32"/>
          <w:rtl/>
          <w:lang w:eastAsia="en-US"/>
        </w:rPr>
        <w:t>عنوان البحث هو :</w:t>
      </w:r>
      <w:r>
        <w:rPr>
          <w:rFonts w:ascii="Simplified Arabic" w:hAnsi="Simplified Arabic" w:cs="Simplified Arabic" w:hint="cs"/>
          <w:sz w:val="32"/>
          <w:szCs w:val="32"/>
          <w:rtl/>
          <w:lang w:eastAsia="en-US"/>
        </w:rPr>
        <w:t xml:space="preserve">( </w:t>
      </w:r>
      <w:r w:rsidRPr="005F5F0F">
        <w:rPr>
          <w:rFonts w:ascii="Simplified Arabic" w:eastAsia="Calibri" w:hAnsi="Simplified Arabic" w:cs="Simplified Arabic" w:hint="cs"/>
          <w:color w:val="auto"/>
          <w:position w:val="4"/>
          <w:sz w:val="32"/>
          <w:szCs w:val="32"/>
          <w:rtl/>
          <w:lang w:eastAsia="en-US"/>
        </w:rPr>
        <w:t>أثــــــــر الإيمان في إصلاح السلوك ، المساجين أنموذجاً من خلال رسائل النور</w:t>
      </w:r>
      <w:r>
        <w:rPr>
          <w:rFonts w:ascii="Simplified Arabic" w:hAnsi="Simplified Arabic" w:cs="Simplified Arabic" w:hint="cs"/>
          <w:sz w:val="32"/>
          <w:szCs w:val="32"/>
          <w:rtl/>
          <w:lang w:eastAsia="en-US"/>
        </w:rPr>
        <w:t xml:space="preserve">) ، وهو مقسم إلى مبحثين ، وتحت كل مبحث جملة من النقاط الفرعية ، وكالآتي: </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sidRPr="00161A69">
        <w:rPr>
          <w:rFonts w:ascii="Simplified Arabic" w:hAnsi="Simplified Arabic" w:cs="Simplified Arabic" w:hint="cs"/>
          <w:b/>
          <w:bCs/>
          <w:sz w:val="32"/>
          <w:szCs w:val="32"/>
          <w:rtl/>
          <w:lang w:eastAsia="en-US"/>
        </w:rPr>
        <w:t>المبحث الأول :</w:t>
      </w:r>
      <w:r>
        <w:rPr>
          <w:rFonts w:ascii="Simplified Arabic" w:hAnsi="Simplified Arabic" w:cs="Simplified Arabic" w:hint="cs"/>
          <w:sz w:val="32"/>
          <w:szCs w:val="32"/>
          <w:rtl/>
          <w:lang w:eastAsia="en-US"/>
        </w:rPr>
        <w:t xml:space="preserve"> مفهوم السجن وأهميته وتاريخه في حياة الأستاذ النورسي .</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Pr>
          <w:rFonts w:ascii="Simplified Arabic" w:hAnsi="Simplified Arabic" w:cs="Simplified Arabic" w:hint="cs"/>
          <w:sz w:val="32"/>
          <w:szCs w:val="32"/>
          <w:rtl/>
          <w:lang w:eastAsia="en-US"/>
        </w:rPr>
        <w:t>و</w:t>
      </w:r>
      <w:r w:rsidRPr="00161A69">
        <w:rPr>
          <w:rFonts w:ascii="Simplified Arabic" w:hAnsi="Simplified Arabic" w:cs="Simplified Arabic" w:hint="cs"/>
          <w:b/>
          <w:bCs/>
          <w:sz w:val="32"/>
          <w:szCs w:val="32"/>
          <w:rtl/>
          <w:lang w:eastAsia="en-US"/>
        </w:rPr>
        <w:t>المب</w:t>
      </w:r>
      <w:r>
        <w:rPr>
          <w:rFonts w:ascii="Simplified Arabic" w:hAnsi="Simplified Arabic" w:cs="Simplified Arabic" w:hint="cs"/>
          <w:b/>
          <w:bCs/>
          <w:sz w:val="32"/>
          <w:szCs w:val="32"/>
          <w:rtl/>
          <w:lang w:eastAsia="en-US"/>
        </w:rPr>
        <w:t>حث الثاني</w:t>
      </w:r>
      <w:r w:rsidRPr="00161A69">
        <w:rPr>
          <w:rFonts w:ascii="Simplified Arabic" w:hAnsi="Simplified Arabic" w:cs="Simplified Arabic" w:hint="cs"/>
          <w:b/>
          <w:bCs/>
          <w:sz w:val="32"/>
          <w:szCs w:val="32"/>
          <w:rtl/>
          <w:lang w:eastAsia="en-US"/>
        </w:rPr>
        <w:t xml:space="preserve"> </w:t>
      </w:r>
      <w:r>
        <w:rPr>
          <w:rFonts w:ascii="Simplified Arabic" w:hAnsi="Simplified Arabic" w:cs="Simplified Arabic" w:hint="cs"/>
          <w:b/>
          <w:bCs/>
          <w:sz w:val="32"/>
          <w:szCs w:val="32"/>
          <w:rtl/>
          <w:lang w:eastAsia="en-US"/>
        </w:rPr>
        <w:t xml:space="preserve">، </w:t>
      </w:r>
      <w:r w:rsidRPr="00F071E8">
        <w:rPr>
          <w:rFonts w:ascii="Simplified Arabic" w:hAnsi="Simplified Arabic" w:cs="Simplified Arabic" w:hint="cs"/>
          <w:sz w:val="32"/>
          <w:szCs w:val="32"/>
          <w:rtl/>
          <w:lang w:eastAsia="en-US"/>
        </w:rPr>
        <w:t>الكلام فيه عن</w:t>
      </w:r>
      <w:r>
        <w:rPr>
          <w:rFonts w:ascii="Simplified Arabic" w:hAnsi="Simplified Arabic" w:cs="Simplified Arabic" w:hint="cs"/>
          <w:sz w:val="32"/>
          <w:szCs w:val="32"/>
          <w:rtl/>
          <w:lang w:eastAsia="en-US"/>
        </w:rPr>
        <w:t xml:space="preserve"> محاور العمل الإيماني في السجون وآثارها عند الأستاذ النورسي ، من نحو : </w:t>
      </w:r>
      <w:r w:rsidRPr="00DC7713">
        <w:rPr>
          <w:rFonts w:ascii="Simplified Arabic" w:hAnsi="Simplified Arabic" w:cs="Simplified Arabic" w:hint="cs"/>
          <w:sz w:val="32"/>
          <w:szCs w:val="32"/>
          <w:rtl/>
          <w:lang w:eastAsia="en-US"/>
        </w:rPr>
        <w:t xml:space="preserve">الدعوة </w:t>
      </w:r>
      <w:r>
        <w:rPr>
          <w:rFonts w:ascii="Simplified Arabic" w:hAnsi="Simplified Arabic" w:cs="Simplified Arabic" w:hint="cs"/>
          <w:sz w:val="32"/>
          <w:szCs w:val="32"/>
          <w:rtl/>
          <w:lang w:eastAsia="en-US"/>
        </w:rPr>
        <w:t>، والأخوة الإسلامية ، والإصلاح ، ودفاعات الأستاذ في السجون .</w:t>
      </w:r>
    </w:p>
    <w:p w:rsidR="00B377D1" w:rsidRDefault="00B377D1" w:rsidP="00B377D1">
      <w:pPr>
        <w:widowControl/>
        <w:ind w:firstLine="424"/>
        <w:jc w:val="lowKashida"/>
        <w:rPr>
          <w:rFonts w:ascii="Simplified Arabic" w:eastAsia="Calibri" w:hAnsi="Simplified Arabic" w:cs="Simplified Arabic"/>
          <w:color w:val="auto"/>
          <w:position w:val="4"/>
          <w:sz w:val="32"/>
          <w:szCs w:val="32"/>
          <w:rtl/>
          <w:lang w:eastAsia="en-US"/>
        </w:rPr>
      </w:pPr>
      <w:r>
        <w:rPr>
          <w:rFonts w:ascii="Simplified Arabic" w:eastAsia="Calibri" w:hAnsi="Simplified Arabic" w:cs="Simplified Arabic" w:hint="cs"/>
          <w:color w:val="auto"/>
          <w:position w:val="4"/>
          <w:sz w:val="32"/>
          <w:szCs w:val="32"/>
          <w:rtl/>
          <w:lang w:eastAsia="en-US"/>
        </w:rPr>
        <w:t>وقد تحدّث</w:t>
      </w:r>
      <w:r w:rsidRPr="00954478">
        <w:rPr>
          <w:rFonts w:ascii="Simplified Arabic" w:eastAsia="Calibri" w:hAnsi="Simplified Arabic" w:cs="Simplified Arabic" w:hint="cs"/>
          <w:color w:val="auto"/>
          <w:position w:val="4"/>
          <w:sz w:val="32"/>
          <w:szCs w:val="32"/>
          <w:rtl/>
          <w:lang w:eastAsia="en-US"/>
        </w:rPr>
        <w:t xml:space="preserve"> </w:t>
      </w:r>
      <w:r>
        <w:rPr>
          <w:rFonts w:ascii="Simplified Arabic" w:eastAsia="Calibri" w:hAnsi="Simplified Arabic" w:cs="Simplified Arabic" w:hint="cs"/>
          <w:color w:val="auto"/>
          <w:position w:val="4"/>
          <w:sz w:val="32"/>
          <w:szCs w:val="32"/>
          <w:rtl/>
          <w:lang w:eastAsia="en-US"/>
        </w:rPr>
        <w:t>الباحث بشكل مبسّط عن</w:t>
      </w:r>
      <w:r w:rsidRPr="00954478">
        <w:rPr>
          <w:rFonts w:ascii="Simplified Arabic" w:eastAsia="Calibri" w:hAnsi="Simplified Arabic" w:cs="Simplified Arabic" w:hint="cs"/>
          <w:color w:val="auto"/>
          <w:position w:val="4"/>
          <w:sz w:val="32"/>
          <w:szCs w:val="32"/>
          <w:rtl/>
          <w:lang w:eastAsia="en-US"/>
        </w:rPr>
        <w:t xml:space="preserve"> </w:t>
      </w:r>
      <w:r>
        <w:rPr>
          <w:rFonts w:ascii="Simplified Arabic" w:eastAsia="Calibri" w:hAnsi="Simplified Arabic" w:cs="Simplified Arabic" w:hint="cs"/>
          <w:color w:val="auto"/>
          <w:position w:val="4"/>
          <w:sz w:val="32"/>
          <w:szCs w:val="32"/>
          <w:rtl/>
          <w:lang w:eastAsia="en-US"/>
        </w:rPr>
        <w:t xml:space="preserve">: ( </w:t>
      </w:r>
      <w:r w:rsidRPr="005F5F0F">
        <w:rPr>
          <w:rFonts w:ascii="Simplified Arabic" w:eastAsia="Calibri" w:hAnsi="Simplified Arabic" w:cs="Simplified Arabic" w:hint="cs"/>
          <w:color w:val="auto"/>
          <w:position w:val="4"/>
          <w:sz w:val="32"/>
          <w:szCs w:val="32"/>
          <w:rtl/>
          <w:lang w:eastAsia="en-US"/>
        </w:rPr>
        <w:t>أثــــــــر الإيمان في إصلاح السلوك ، المساجين أنموذجاً من خلال رسائل النور</w:t>
      </w:r>
      <w:r>
        <w:rPr>
          <w:rFonts w:ascii="Simplified Arabic" w:eastAsia="Calibri" w:hAnsi="Simplified Arabic" w:cs="Simplified Arabic" w:hint="cs"/>
          <w:color w:val="auto"/>
          <w:position w:val="4"/>
          <w:sz w:val="32"/>
          <w:szCs w:val="32"/>
          <w:rtl/>
          <w:lang w:eastAsia="en-US"/>
        </w:rPr>
        <w:t xml:space="preserve">) </w:t>
      </w:r>
      <w:r w:rsidRPr="00954478">
        <w:rPr>
          <w:rFonts w:ascii="Simplified Arabic" w:eastAsia="Calibri" w:hAnsi="Simplified Arabic" w:cs="Simplified Arabic" w:hint="cs"/>
          <w:color w:val="auto"/>
          <w:position w:val="4"/>
          <w:sz w:val="32"/>
          <w:szCs w:val="32"/>
          <w:rtl/>
          <w:lang w:eastAsia="en-US"/>
        </w:rPr>
        <w:t xml:space="preserve">، </w:t>
      </w:r>
      <w:r>
        <w:rPr>
          <w:rFonts w:ascii="Simplified Arabic" w:eastAsia="Calibri" w:hAnsi="Simplified Arabic" w:cs="Simplified Arabic" w:hint="cs"/>
          <w:color w:val="auto"/>
          <w:position w:val="4"/>
          <w:sz w:val="32"/>
          <w:szCs w:val="32"/>
          <w:rtl/>
          <w:lang w:eastAsia="en-US"/>
        </w:rPr>
        <w:t>فوقف من أجل هذا عند بعض من النصوص المتعلقة بالسجن والمسجونين</w:t>
      </w:r>
      <w:r w:rsidRPr="00954478">
        <w:rPr>
          <w:rFonts w:ascii="Simplified Arabic" w:eastAsia="Calibri" w:hAnsi="Simplified Arabic" w:cs="Simplified Arabic" w:hint="cs"/>
          <w:color w:val="auto"/>
          <w:position w:val="4"/>
          <w:sz w:val="32"/>
          <w:szCs w:val="32"/>
          <w:rtl/>
          <w:lang w:eastAsia="en-US"/>
        </w:rPr>
        <w:t>.</w:t>
      </w:r>
    </w:p>
    <w:p w:rsidR="00B377D1" w:rsidRPr="00723868" w:rsidRDefault="00B377D1" w:rsidP="00B377D1">
      <w:pPr>
        <w:widowControl/>
        <w:ind w:firstLine="424"/>
        <w:jc w:val="lowKashida"/>
        <w:rPr>
          <w:rFonts w:ascii="Simplified Arabic" w:eastAsia="Calibri" w:hAnsi="Simplified Arabic" w:cs="Simplified Arabic"/>
          <w:color w:val="auto"/>
          <w:position w:val="4"/>
          <w:sz w:val="32"/>
          <w:szCs w:val="32"/>
          <w:rtl/>
          <w:lang w:eastAsia="en-US"/>
        </w:rPr>
      </w:pPr>
      <w:r>
        <w:rPr>
          <w:rFonts w:ascii="Simplified Arabic" w:eastAsia="Calibri" w:hAnsi="Simplified Arabic" w:cs="Simplified Arabic" w:hint="cs"/>
          <w:color w:val="auto"/>
          <w:position w:val="4"/>
          <w:sz w:val="32"/>
          <w:szCs w:val="32"/>
          <w:rtl/>
          <w:lang w:eastAsia="en-US"/>
        </w:rPr>
        <w:t>وبيّن الباحث أن ا</w:t>
      </w:r>
      <w:r w:rsidRPr="00954478">
        <w:rPr>
          <w:rFonts w:ascii="Simplified Arabic" w:eastAsia="Calibri" w:hAnsi="Simplified Arabic" w:cs="Simplified Arabic" w:hint="cs"/>
          <w:color w:val="auto"/>
          <w:position w:val="4"/>
          <w:sz w:val="32"/>
          <w:szCs w:val="32"/>
          <w:rtl/>
          <w:lang w:eastAsia="en-US"/>
        </w:rPr>
        <w:t xml:space="preserve">لأستاذ بديع الزمان </w:t>
      </w:r>
      <w:r>
        <w:rPr>
          <w:rFonts w:ascii="Simplified Arabic" w:eastAsia="Calibri" w:hAnsi="Simplified Arabic" w:cs="Simplified Arabic" w:hint="cs"/>
          <w:color w:val="auto"/>
          <w:position w:val="4"/>
          <w:sz w:val="32"/>
          <w:szCs w:val="32"/>
          <w:rtl/>
          <w:lang w:eastAsia="en-US"/>
        </w:rPr>
        <w:t xml:space="preserve">سعيد </w:t>
      </w:r>
      <w:r w:rsidRPr="00954478">
        <w:rPr>
          <w:rFonts w:ascii="Simplified Arabic" w:eastAsia="Calibri" w:hAnsi="Simplified Arabic" w:cs="Simplified Arabic" w:hint="cs"/>
          <w:color w:val="auto"/>
          <w:position w:val="4"/>
          <w:sz w:val="32"/>
          <w:szCs w:val="32"/>
          <w:rtl/>
          <w:lang w:eastAsia="en-US"/>
        </w:rPr>
        <w:t>النورسي رحمه الله</w:t>
      </w:r>
      <w:r>
        <w:rPr>
          <w:rFonts w:ascii="Simplified Arabic" w:eastAsia="Calibri" w:hAnsi="Simplified Arabic" w:cs="Simplified Arabic" w:hint="cs"/>
          <w:color w:val="auto"/>
          <w:position w:val="4"/>
          <w:sz w:val="32"/>
          <w:szCs w:val="32"/>
          <w:rtl/>
          <w:lang w:eastAsia="en-US"/>
        </w:rPr>
        <w:t xml:space="preserve"> تيقّن بـ : " أ</w:t>
      </w:r>
      <w:r>
        <w:rPr>
          <w:rFonts w:ascii="Simplified Arabic" w:eastAsia="Calibri" w:hAnsi="Simplified Arabic" w:cs="Simplified Arabic"/>
          <w:color w:val="auto"/>
          <w:position w:val="4"/>
          <w:sz w:val="32"/>
          <w:szCs w:val="32"/>
          <w:rtl/>
          <w:lang w:eastAsia="en-US"/>
        </w:rPr>
        <w:t>ن</w:t>
      </w:r>
      <w:r w:rsidRPr="00723868">
        <w:rPr>
          <w:rFonts w:ascii="Simplified Arabic" w:eastAsia="Calibri" w:hAnsi="Simplified Arabic" w:cs="Simplified Arabic"/>
          <w:color w:val="auto"/>
          <w:position w:val="4"/>
          <w:sz w:val="32"/>
          <w:szCs w:val="32"/>
          <w:rtl/>
          <w:lang w:eastAsia="en-US"/>
        </w:rPr>
        <w:t xml:space="preserve"> المسجونين هم في أمسّ الحاجة إلى ما في "رسائل النور" من سلوان حقيقي وعزاء خالص. ولاسيما أولئك الشبان الذين تلقَّوا صفعات التأديب ولطمات التأنيب بنـَزواتهم وأهوائهم. فقضوا نضارةَ عمرهم في السجن، فحاجة هؤلاء إلى النور كحاجتهم إلى الخبز</w:t>
      </w:r>
      <w:r w:rsidRPr="00723868">
        <w:rPr>
          <w:rFonts w:ascii="Simplified Arabic" w:eastAsia="Calibri" w:hAnsi="Simplified Arabic" w:cs="Simplified Arabic"/>
          <w:color w:val="auto"/>
          <w:position w:val="4"/>
          <w:sz w:val="32"/>
          <w:szCs w:val="32"/>
          <w:lang w:eastAsia="en-US"/>
        </w:rPr>
        <w:t>.</w:t>
      </w:r>
      <w:r>
        <w:rPr>
          <w:rFonts w:ascii="Simplified Arabic" w:eastAsia="Calibri" w:hAnsi="Simplified Arabic" w:cs="Simplified Arabic"/>
          <w:color w:val="auto"/>
          <w:position w:val="4"/>
          <w:sz w:val="32"/>
          <w:szCs w:val="32"/>
          <w:lang w:eastAsia="en-US"/>
        </w:rPr>
        <w:t xml:space="preserve"> " </w:t>
      </w:r>
    </w:p>
    <w:p w:rsidR="00B377D1" w:rsidRPr="00954478" w:rsidRDefault="00B377D1" w:rsidP="00B377D1">
      <w:pPr>
        <w:widowControl/>
        <w:ind w:firstLine="424"/>
        <w:jc w:val="lowKashida"/>
        <w:rPr>
          <w:rFonts w:ascii="Simplified Arabic" w:eastAsia="Calibri" w:hAnsi="Simplified Arabic" w:cs="Simplified Arabic"/>
          <w:color w:val="auto"/>
          <w:position w:val="4"/>
          <w:sz w:val="32"/>
          <w:szCs w:val="32"/>
          <w:rtl/>
          <w:lang w:eastAsia="en-US"/>
        </w:rPr>
      </w:pPr>
      <w:r>
        <w:rPr>
          <w:rFonts w:ascii="Simplified Arabic" w:eastAsia="Calibri" w:hAnsi="Simplified Arabic" w:cs="Simplified Arabic" w:hint="cs"/>
          <w:color w:val="auto"/>
          <w:position w:val="4"/>
          <w:sz w:val="32"/>
          <w:szCs w:val="32"/>
          <w:rtl/>
          <w:lang w:eastAsia="en-US"/>
        </w:rPr>
        <w:t>ثم ختم البحث بجملة من النتائج استنبطت من كلام ا</w:t>
      </w:r>
      <w:r w:rsidRPr="00954478">
        <w:rPr>
          <w:rFonts w:ascii="Simplified Arabic" w:eastAsia="Calibri" w:hAnsi="Simplified Arabic" w:cs="Simplified Arabic" w:hint="cs"/>
          <w:color w:val="auto"/>
          <w:position w:val="4"/>
          <w:sz w:val="32"/>
          <w:szCs w:val="32"/>
          <w:rtl/>
          <w:lang w:eastAsia="en-US"/>
        </w:rPr>
        <w:t xml:space="preserve">لأستاذ بديع الزمان </w:t>
      </w:r>
      <w:r>
        <w:rPr>
          <w:rFonts w:ascii="Simplified Arabic" w:eastAsia="Calibri" w:hAnsi="Simplified Arabic" w:cs="Simplified Arabic" w:hint="cs"/>
          <w:color w:val="auto"/>
          <w:position w:val="4"/>
          <w:sz w:val="32"/>
          <w:szCs w:val="32"/>
          <w:rtl/>
          <w:lang w:eastAsia="en-US"/>
        </w:rPr>
        <w:t xml:space="preserve">سعيد </w:t>
      </w:r>
      <w:r w:rsidRPr="00954478">
        <w:rPr>
          <w:rFonts w:ascii="Simplified Arabic" w:eastAsia="Calibri" w:hAnsi="Simplified Arabic" w:cs="Simplified Arabic" w:hint="cs"/>
          <w:color w:val="auto"/>
          <w:position w:val="4"/>
          <w:sz w:val="32"/>
          <w:szCs w:val="32"/>
          <w:rtl/>
          <w:lang w:eastAsia="en-US"/>
        </w:rPr>
        <w:t>النورسي رحمه الله</w:t>
      </w:r>
      <w:r>
        <w:rPr>
          <w:rFonts w:ascii="Simplified Arabic" w:eastAsia="Calibri" w:hAnsi="Simplified Arabic" w:cs="Simplified Arabic" w:hint="cs"/>
          <w:color w:val="auto"/>
          <w:position w:val="4"/>
          <w:sz w:val="32"/>
          <w:szCs w:val="32"/>
          <w:rtl/>
          <w:lang w:eastAsia="en-US"/>
        </w:rPr>
        <w:t xml:space="preserve"> تعالى وأسكنه فسيح جناته .  </w:t>
      </w:r>
    </w:p>
    <w:p w:rsidR="00B377D1" w:rsidRDefault="00B377D1" w:rsidP="00B377D1">
      <w:pPr>
        <w:widowControl/>
        <w:ind w:firstLine="0"/>
        <w:jc w:val="lowKashida"/>
        <w:rPr>
          <w:rFonts w:ascii="Simplified Arabic" w:eastAsia="Calibri" w:hAnsi="Simplified Arabic" w:cs="Simplified Arabic"/>
          <w:color w:val="auto"/>
          <w:position w:val="4"/>
          <w:sz w:val="32"/>
          <w:szCs w:val="32"/>
          <w:rtl/>
          <w:lang w:eastAsia="en-US"/>
        </w:rPr>
      </w:pPr>
      <w:r>
        <w:rPr>
          <w:rFonts w:ascii="Simplified Arabic" w:eastAsia="Calibri" w:hAnsi="Simplified Arabic" w:cs="Simplified Arabic" w:hint="cs"/>
          <w:color w:val="auto"/>
          <w:position w:val="4"/>
          <w:sz w:val="32"/>
          <w:szCs w:val="32"/>
          <w:rtl/>
          <w:lang w:eastAsia="en-US"/>
        </w:rPr>
        <w:t xml:space="preserve"> نسأل</w:t>
      </w:r>
      <w:r w:rsidRPr="00200019">
        <w:rPr>
          <w:rFonts w:ascii="Simplified Arabic" w:eastAsia="Calibri" w:hAnsi="Simplified Arabic" w:cs="Simplified Arabic" w:hint="cs"/>
          <w:color w:val="auto"/>
          <w:position w:val="4"/>
          <w:sz w:val="32"/>
          <w:szCs w:val="32"/>
          <w:rtl/>
          <w:lang w:eastAsia="en-US"/>
        </w:rPr>
        <w:t xml:space="preserve"> الله </w:t>
      </w:r>
      <w:r w:rsidRPr="00200019">
        <w:rPr>
          <w:rFonts w:ascii="Simplified Arabic" w:eastAsia="Calibri" w:hAnsi="Simplified Arabic" w:cs="Simplified Arabic" w:hint="cs"/>
          <w:color w:val="auto"/>
          <w:position w:val="4"/>
          <w:sz w:val="32"/>
          <w:szCs w:val="32"/>
          <w:lang w:eastAsia="en-US"/>
        </w:rPr>
        <w:sym w:font="AGA Arabesque" w:char="F059"/>
      </w:r>
      <w:r w:rsidRPr="00200019">
        <w:rPr>
          <w:rFonts w:ascii="Simplified Arabic" w:eastAsia="Calibri" w:hAnsi="Simplified Arabic" w:cs="Simplified Arabic" w:hint="cs"/>
          <w:color w:val="auto"/>
          <w:position w:val="4"/>
          <w:sz w:val="32"/>
          <w:szCs w:val="32"/>
          <w:rtl/>
          <w:lang w:eastAsia="en-US"/>
        </w:rPr>
        <w:t xml:space="preserve"> </w:t>
      </w:r>
      <w:r>
        <w:rPr>
          <w:rFonts w:ascii="Simplified Arabic" w:eastAsia="Calibri" w:hAnsi="Simplified Arabic" w:cs="Simplified Arabic" w:hint="cs"/>
          <w:color w:val="auto"/>
          <w:position w:val="4"/>
          <w:sz w:val="32"/>
          <w:szCs w:val="32"/>
          <w:rtl/>
          <w:lang w:eastAsia="en-US"/>
        </w:rPr>
        <w:t>الإخلاص و</w:t>
      </w:r>
      <w:r w:rsidRPr="00200019">
        <w:rPr>
          <w:rFonts w:ascii="Simplified Arabic" w:eastAsia="Calibri" w:hAnsi="Simplified Arabic" w:cs="Simplified Arabic" w:hint="cs"/>
          <w:color w:val="auto"/>
          <w:position w:val="4"/>
          <w:sz w:val="32"/>
          <w:szCs w:val="32"/>
          <w:rtl/>
          <w:lang w:eastAsia="en-US"/>
        </w:rPr>
        <w:t xml:space="preserve">القبول في عملنا هذا، </w:t>
      </w:r>
      <w:r>
        <w:rPr>
          <w:rFonts w:ascii="Simplified Arabic" w:eastAsia="Calibri" w:hAnsi="Simplified Arabic" w:cs="Simplified Arabic" w:hint="cs"/>
          <w:color w:val="auto"/>
          <w:position w:val="4"/>
          <w:sz w:val="32"/>
          <w:szCs w:val="32"/>
          <w:rtl/>
          <w:lang w:eastAsia="en-US"/>
        </w:rPr>
        <w:t xml:space="preserve">إنه وليّ ذلك والقادر عليه . </w:t>
      </w:r>
    </w:p>
    <w:p w:rsidR="00B377D1" w:rsidRDefault="00B377D1" w:rsidP="00B377D1">
      <w:pPr>
        <w:widowControl/>
        <w:ind w:firstLine="0"/>
        <w:jc w:val="lowKashida"/>
        <w:rPr>
          <w:rFonts w:ascii="Simplified Arabic" w:eastAsia="Calibri" w:hAnsi="Simplified Arabic" w:cs="Simplified Arabic"/>
          <w:color w:val="auto"/>
          <w:position w:val="4"/>
          <w:sz w:val="32"/>
          <w:szCs w:val="32"/>
          <w:rtl/>
          <w:lang w:eastAsia="en-US"/>
        </w:rPr>
      </w:pPr>
    </w:p>
    <w:p w:rsidR="00EB5246" w:rsidRDefault="00EB5246" w:rsidP="00B377D1">
      <w:pPr>
        <w:widowControl/>
        <w:ind w:firstLine="0"/>
        <w:jc w:val="lowKashida"/>
        <w:rPr>
          <w:rFonts w:ascii="Simplified Arabic" w:eastAsia="Calibri" w:hAnsi="Simplified Arabic" w:cs="Simplified Arabic"/>
          <w:color w:val="auto"/>
          <w:position w:val="4"/>
          <w:sz w:val="32"/>
          <w:szCs w:val="32"/>
          <w:rtl/>
          <w:lang w:eastAsia="en-US"/>
        </w:rPr>
      </w:pPr>
    </w:p>
    <w:p w:rsidR="00EB5246" w:rsidRDefault="00EB5246" w:rsidP="00B377D1">
      <w:pPr>
        <w:widowControl/>
        <w:ind w:firstLine="0"/>
        <w:jc w:val="lowKashida"/>
        <w:rPr>
          <w:rFonts w:ascii="Simplified Arabic" w:eastAsia="Calibri" w:hAnsi="Simplified Arabic" w:cs="Simplified Arabic"/>
          <w:color w:val="auto"/>
          <w:position w:val="4"/>
          <w:sz w:val="32"/>
          <w:szCs w:val="32"/>
          <w:rtl/>
          <w:lang w:eastAsia="en-US"/>
        </w:rPr>
      </w:pPr>
    </w:p>
    <w:p w:rsidR="00EB5246" w:rsidRDefault="00EB5246" w:rsidP="00B377D1">
      <w:pPr>
        <w:widowControl/>
        <w:ind w:firstLine="0"/>
        <w:jc w:val="lowKashida"/>
        <w:rPr>
          <w:rFonts w:ascii="Simplified Arabic" w:eastAsia="Calibri" w:hAnsi="Simplified Arabic" w:cs="Simplified Arabic"/>
          <w:color w:val="auto"/>
          <w:position w:val="4"/>
          <w:sz w:val="32"/>
          <w:szCs w:val="32"/>
          <w:rtl/>
          <w:lang w:eastAsia="en-US"/>
        </w:rPr>
      </w:pPr>
    </w:p>
    <w:p w:rsidR="00B377D1" w:rsidRDefault="00B377D1" w:rsidP="00B377D1">
      <w:pPr>
        <w:widowControl/>
        <w:ind w:firstLine="0"/>
        <w:jc w:val="lowKashida"/>
        <w:rPr>
          <w:rFonts w:ascii="Simplified Arabic" w:eastAsia="Calibri" w:hAnsi="Simplified Arabic" w:cs="Simplified Arabic"/>
          <w:color w:val="auto"/>
          <w:position w:val="4"/>
          <w:sz w:val="32"/>
          <w:szCs w:val="32"/>
          <w:rtl/>
          <w:lang w:eastAsia="en-US"/>
        </w:rPr>
      </w:pPr>
    </w:p>
    <w:p w:rsidR="00B377D1" w:rsidRPr="000C5AB1" w:rsidRDefault="00B377D1" w:rsidP="00B377D1">
      <w:pPr>
        <w:widowControl/>
        <w:ind w:firstLine="423"/>
        <w:jc w:val="center"/>
        <w:rPr>
          <w:rFonts w:ascii="Simplified Arabic" w:hAnsi="Simplified Arabic" w:cs="Simplified Arabic"/>
          <w:sz w:val="44"/>
          <w:szCs w:val="44"/>
          <w:lang w:eastAsia="en-US" w:bidi="ar-IQ"/>
        </w:rPr>
      </w:pPr>
      <w:r w:rsidRPr="000C5AB1">
        <w:rPr>
          <w:rFonts w:ascii="Simplified Arabic" w:hAnsi="Simplified Arabic" w:cs="Simplified Arabic"/>
          <w:sz w:val="44"/>
          <w:szCs w:val="44"/>
          <w:lang w:eastAsia="en-US" w:bidi="ar-IQ"/>
        </w:rPr>
        <w:lastRenderedPageBreak/>
        <w:t>ABSTRACT</w:t>
      </w:r>
    </w:p>
    <w:p w:rsidR="00B377D1" w:rsidRPr="003B0981" w:rsidRDefault="00B377D1" w:rsidP="00B377D1">
      <w:pPr>
        <w:widowControl/>
        <w:bidi w:val="0"/>
        <w:spacing w:after="160" w:line="276" w:lineRule="auto"/>
        <w:ind w:firstLine="0"/>
        <w:rPr>
          <w:rFonts w:eastAsia="Calibri" w:cs="Times New Roman"/>
          <w:b/>
          <w:bCs/>
          <w:color w:val="auto"/>
          <w:sz w:val="32"/>
          <w:szCs w:val="32"/>
          <w:lang w:eastAsia="en-US"/>
        </w:rPr>
      </w:pPr>
      <w:r w:rsidRPr="003B0981">
        <w:rPr>
          <w:rFonts w:eastAsia="Calibri" w:cs="Times New Roman"/>
          <w:b/>
          <w:bCs/>
          <w:color w:val="auto"/>
          <w:sz w:val="32"/>
          <w:szCs w:val="32"/>
          <w:lang w:eastAsia="en-US"/>
        </w:rPr>
        <w:t>After dividing the research into the scientific method followed, the researcher</w:t>
      </w:r>
      <w:r w:rsidRPr="003B0981">
        <w:rPr>
          <w:rFonts w:ascii="inherit" w:hAnsi="inherit" w:cs="Segoe UI"/>
          <w:b/>
          <w:bCs/>
          <w:color w:val="1C1E21"/>
          <w:sz w:val="27"/>
          <w:szCs w:val="28"/>
          <w:lang w:eastAsia="en-US"/>
        </w:rPr>
        <w:t xml:space="preserve"> </w:t>
      </w:r>
      <w:r w:rsidRPr="003B0981">
        <w:rPr>
          <w:rFonts w:eastAsia="Calibri" w:cs="Times New Roman"/>
          <w:b/>
          <w:bCs/>
          <w:color w:val="auto"/>
          <w:sz w:val="32"/>
          <w:szCs w:val="32"/>
          <w:lang w:eastAsia="en-US"/>
        </w:rPr>
        <w:t xml:space="preserve">followed his research in the tagged with (The Effect of Faith in the Behavioral Drawing, Prisoners as a Model through the Messages of Light) to the research, and under each research a set of demands, which are as follows: The first topic: the concept of prison and its importance and history in the life of Professor Nursi. (Youssefia School, Imprisonment of the Greats of Islam, Functional Period of Imprisonment and Exile in the Place of Professor Nursi, Badi Al-Zaman’s Delivery of the Bitter Reality in Prison, Faith Solace for Prisoners in the Letters of Light). The second topic: Themes of faith work in prisons and their effects according to Professor Nursi. (Dawa, Islamic brotherhood, reforming criminals, Nursi's defenses in prisons, happiness is not dependent on freedom for Nursi). The researcher spoke in a simplified way about: (The Impact of Faith in the Risa’il al-Nur), which was written and written by Professor Badi’uzzaman Saeed al-Nursi, may God have mercy on him. The researcher, Professor Badi’ al-Zaman, Saeed al-Nursi, may God have mercy on him, stated that he was certain that: “The prisoners are in dire need of what is in the “Risala al-Nur” of real solace and pure consolation. Then the research concluded with a set of results that were deduced from the words of Professor Badi'uzzaman Saeed Nursi, may God have mercy on him and grant him peace in his vast gardens. We ask God </w:t>
      </w:r>
      <w:r w:rsidRPr="003B0981">
        <w:rPr>
          <w:rFonts w:eastAsia="Calibri" w:cs="Times New Roman"/>
          <w:b/>
          <w:bCs/>
          <w:color w:val="auto"/>
          <w:sz w:val="32"/>
          <w:szCs w:val="32"/>
          <w:lang w:eastAsia="en-US"/>
        </w:rPr>
        <w:sym w:font="Symbol" w:char="F059"/>
      </w:r>
      <w:r w:rsidRPr="003B0981">
        <w:rPr>
          <w:rFonts w:eastAsia="Calibri" w:cs="Times New Roman"/>
          <w:b/>
          <w:bCs/>
          <w:color w:val="auto"/>
          <w:sz w:val="32"/>
          <w:szCs w:val="32"/>
          <w:lang w:eastAsia="en-US"/>
        </w:rPr>
        <w:t xml:space="preserve"> sincerity and acceptance in this work of ours, for He is the Guardian of that and the One who is able to do it.</w:t>
      </w:r>
    </w:p>
    <w:p w:rsidR="00B377D1" w:rsidRPr="003E0694" w:rsidRDefault="00B377D1" w:rsidP="00B377D1">
      <w:pPr>
        <w:widowControl/>
        <w:tabs>
          <w:tab w:val="num" w:pos="424"/>
          <w:tab w:val="left" w:pos="566"/>
        </w:tabs>
        <w:ind w:firstLine="0"/>
        <w:jc w:val="lowKashida"/>
        <w:rPr>
          <w:rFonts w:ascii="Simplified Arabic" w:hAnsi="Simplified Arabic" w:cs="Simplified Arabic"/>
          <w:sz w:val="32"/>
          <w:szCs w:val="32"/>
          <w:rtl/>
          <w:lang w:eastAsia="en-US"/>
        </w:rPr>
      </w:pP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sidRPr="00161A69">
        <w:rPr>
          <w:rFonts w:ascii="Simplified Arabic" w:hAnsi="Simplified Arabic" w:cs="Simplified Arabic" w:hint="cs"/>
          <w:b/>
          <w:bCs/>
          <w:sz w:val="32"/>
          <w:szCs w:val="32"/>
          <w:rtl/>
          <w:lang w:eastAsia="en-US"/>
        </w:rPr>
        <w:lastRenderedPageBreak/>
        <w:t>المبحث الأول :</w:t>
      </w:r>
      <w:r>
        <w:rPr>
          <w:rFonts w:ascii="Simplified Arabic" w:hAnsi="Simplified Arabic" w:cs="Simplified Arabic" w:hint="cs"/>
          <w:sz w:val="32"/>
          <w:szCs w:val="32"/>
          <w:rtl/>
          <w:lang w:eastAsia="en-US"/>
        </w:rPr>
        <w:t xml:space="preserve"> مفهوم السجن وأهميته وتاريخه في حياة الأستاذ النورسي .</w:t>
      </w:r>
    </w:p>
    <w:p w:rsidR="00B377D1" w:rsidRDefault="00B377D1" w:rsidP="00B377D1">
      <w:pPr>
        <w:widowControl/>
        <w:ind w:firstLine="423"/>
        <w:jc w:val="lowKashida"/>
        <w:rPr>
          <w:rFonts w:ascii="Simplified Arabic" w:hAnsi="Simplified Arabic" w:cs="Simplified Arabic"/>
          <w:b/>
          <w:bCs/>
          <w:sz w:val="32"/>
          <w:szCs w:val="32"/>
          <w:rtl/>
          <w:lang w:eastAsia="en-US"/>
        </w:rPr>
      </w:pPr>
    </w:p>
    <w:p w:rsidR="00B377D1" w:rsidRDefault="00B377D1" w:rsidP="00B377D1">
      <w:pPr>
        <w:widowControl/>
        <w:ind w:firstLine="423"/>
        <w:jc w:val="lowKashida"/>
        <w:rPr>
          <w:rFonts w:ascii="Simplified Arabic" w:hAnsi="Simplified Arabic" w:cs="Simplified Arabic"/>
          <w:b/>
          <w:bCs/>
          <w:sz w:val="32"/>
          <w:szCs w:val="32"/>
          <w:rtl/>
          <w:lang w:eastAsia="en-US"/>
        </w:rPr>
      </w:pPr>
      <w:r>
        <w:rPr>
          <w:rFonts w:ascii="Simplified Arabic" w:hAnsi="Simplified Arabic" w:cs="Simplified Arabic" w:hint="cs"/>
          <w:b/>
          <w:bCs/>
          <w:sz w:val="32"/>
          <w:szCs w:val="32"/>
          <w:rtl/>
          <w:lang w:eastAsia="en-US"/>
        </w:rPr>
        <w:t>تمهيد وتوطئة :</w:t>
      </w:r>
    </w:p>
    <w:p w:rsidR="00B377D1" w:rsidRPr="003E0694" w:rsidRDefault="00B377D1" w:rsidP="00B377D1">
      <w:pPr>
        <w:widowControl/>
        <w:ind w:firstLine="423"/>
        <w:jc w:val="lowKashida"/>
        <w:rPr>
          <w:rFonts w:ascii="Simplified Arabic" w:hAnsi="Simplified Arabic" w:cs="Simplified Arabic"/>
          <w:sz w:val="32"/>
          <w:szCs w:val="32"/>
          <w:rtl/>
          <w:lang w:eastAsia="en-US" w:bidi="ar-IQ"/>
        </w:rPr>
      </w:pPr>
      <w:r>
        <w:rPr>
          <w:rFonts w:ascii="Simplified Arabic" w:hAnsi="Simplified Arabic" w:cs="Simplified Arabic" w:hint="cs"/>
          <w:b/>
          <w:bCs/>
          <w:sz w:val="32"/>
          <w:szCs w:val="32"/>
          <w:rtl/>
          <w:lang w:eastAsia="en-US"/>
        </w:rPr>
        <w:t xml:space="preserve"> </w:t>
      </w:r>
      <w:r>
        <w:rPr>
          <w:rFonts w:ascii="Simplified Arabic" w:hAnsi="Simplified Arabic" w:cs="Simplified Arabic" w:hint="cs"/>
          <w:sz w:val="32"/>
          <w:szCs w:val="32"/>
          <w:rtl/>
          <w:lang w:eastAsia="en-US" w:bidi="ar-IQ"/>
        </w:rPr>
        <w:t>ينبغي أن نعلم جيداً أ</w:t>
      </w:r>
      <w:r w:rsidRPr="003E0694">
        <w:rPr>
          <w:rFonts w:ascii="Simplified Arabic" w:hAnsi="Simplified Arabic" w:cs="Simplified Arabic" w:hint="cs"/>
          <w:sz w:val="32"/>
          <w:szCs w:val="32"/>
          <w:rtl/>
          <w:lang w:eastAsia="en-US" w:bidi="ar-IQ"/>
        </w:rPr>
        <w:t xml:space="preserve">ن العصر الذي عاش فيه الأستاذ بديع الزمان </w:t>
      </w:r>
      <w:r>
        <w:rPr>
          <w:rFonts w:ascii="Simplified Arabic" w:hAnsi="Simplified Arabic" w:cs="Simplified Arabic" w:hint="cs"/>
          <w:sz w:val="32"/>
          <w:szCs w:val="32"/>
          <w:rtl/>
          <w:lang w:eastAsia="en-US" w:bidi="ar-IQ"/>
        </w:rPr>
        <w:t xml:space="preserve">سعيد </w:t>
      </w:r>
      <w:r w:rsidRPr="003E0694">
        <w:rPr>
          <w:rFonts w:ascii="Simplified Arabic" w:hAnsi="Simplified Arabic" w:cs="Simplified Arabic" w:hint="cs"/>
          <w:sz w:val="32"/>
          <w:szCs w:val="32"/>
          <w:rtl/>
          <w:lang w:eastAsia="en-US" w:bidi="ar-IQ"/>
        </w:rPr>
        <w:t xml:space="preserve">النورسي رحمه الله عصرٌ كثرت فيه الفِتن ، وتكالبت فيه الأعداء على مركز الخلافة الإسلامية من كل صوب وحدب ، حاملين معهم نوايا سيئة لإسقاطها ، ومسح آثارها من العالم الإسلامي . </w:t>
      </w:r>
    </w:p>
    <w:p w:rsidR="00B377D1" w:rsidRDefault="00B377D1" w:rsidP="00B377D1">
      <w:pPr>
        <w:widowControl/>
        <w:ind w:firstLine="423"/>
        <w:jc w:val="lowKashida"/>
        <w:rPr>
          <w:rFonts w:ascii="Simplified Arabic" w:hAnsi="Simplified Arabic" w:cs="Simplified Arabic"/>
          <w:sz w:val="32"/>
          <w:szCs w:val="32"/>
          <w:rtl/>
          <w:lang w:eastAsia="en-US" w:bidi="ar-IQ"/>
        </w:rPr>
      </w:pPr>
      <w:r w:rsidRPr="003E0694">
        <w:rPr>
          <w:rFonts w:ascii="Simplified Arabic" w:hAnsi="Simplified Arabic" w:cs="Simplified Arabic" w:hint="cs"/>
          <w:sz w:val="32"/>
          <w:szCs w:val="32"/>
          <w:rtl/>
          <w:lang w:eastAsia="en-US" w:bidi="ar-IQ"/>
        </w:rPr>
        <w:t>ولذلك فإن الداعية الناظر والمؤمن الفطِن لأحوال العالم الإسلاميِّ في هذه الدنيا يدركان تماماً بأن : ( للمآسي الدّامية في تاريخ الشعوب ، وللأحداث والمنعطَفات عن المسارات الأصيلة في حياة الأُمَم ، رجالٌ عُظماءُ ، وعباقرةٌ أفذاذُ .</w:t>
      </w:r>
      <w:r>
        <w:rPr>
          <w:rFonts w:ascii="Simplified Arabic" w:hAnsi="Simplified Arabic" w:cs="Simplified Arabic" w:hint="cs"/>
          <w:sz w:val="32"/>
          <w:szCs w:val="32"/>
          <w:rtl/>
          <w:lang w:eastAsia="en-US" w:bidi="ar-IQ"/>
        </w:rPr>
        <w:t xml:space="preserve"> </w:t>
      </w:r>
      <w:r w:rsidRPr="003E0694">
        <w:rPr>
          <w:rFonts w:ascii="Simplified Arabic" w:hAnsi="Simplified Arabic" w:cs="Simplified Arabic" w:hint="cs"/>
          <w:sz w:val="32"/>
          <w:szCs w:val="32"/>
          <w:rtl/>
          <w:lang w:eastAsia="en-US" w:bidi="ar-IQ"/>
        </w:rPr>
        <w:t xml:space="preserve">تمتدّ يد العناية الإلهيّة لتبعث بهم في وسط هذا الضّجيج الهائل ليُمسكوا بناصية الأحداث ، ويحولوا بين شعوبهم </w:t>
      </w:r>
      <w:r>
        <w:rPr>
          <w:rFonts w:ascii="Simplified Arabic" w:hAnsi="Simplified Arabic" w:cs="Simplified Arabic" w:hint="cs"/>
          <w:sz w:val="32"/>
          <w:szCs w:val="32"/>
          <w:rtl/>
          <w:lang w:eastAsia="en-US" w:bidi="ar-IQ"/>
        </w:rPr>
        <w:t xml:space="preserve">، </w:t>
      </w:r>
      <w:r w:rsidRPr="003E0694">
        <w:rPr>
          <w:rFonts w:ascii="Simplified Arabic" w:hAnsi="Simplified Arabic" w:cs="Simplified Arabic" w:hint="cs"/>
          <w:sz w:val="32"/>
          <w:szCs w:val="32"/>
          <w:rtl/>
          <w:lang w:eastAsia="en-US" w:bidi="ar-IQ"/>
        </w:rPr>
        <w:t xml:space="preserve">وبين السُّقوط في مهاوي الضِّياع </w:t>
      </w:r>
      <w:r>
        <w:rPr>
          <w:rFonts w:ascii="Simplified Arabic" w:hAnsi="Simplified Arabic" w:cs="Simplified Arabic" w:hint="cs"/>
          <w:sz w:val="32"/>
          <w:szCs w:val="32"/>
          <w:rtl/>
          <w:lang w:eastAsia="en-US" w:bidi="ar-IQ"/>
        </w:rPr>
        <w:t xml:space="preserve">، </w:t>
      </w:r>
      <w:r w:rsidRPr="003E0694">
        <w:rPr>
          <w:rFonts w:ascii="Simplified Arabic" w:hAnsi="Simplified Arabic" w:cs="Simplified Arabic" w:hint="cs"/>
          <w:sz w:val="32"/>
          <w:szCs w:val="32"/>
          <w:rtl/>
          <w:lang w:eastAsia="en-US" w:bidi="ar-IQ"/>
        </w:rPr>
        <w:t>والانفلات الرّهيب من دائرة تاريخهم وحضارتهم .</w:t>
      </w:r>
      <w:r>
        <w:rPr>
          <w:rFonts w:ascii="Simplified Arabic" w:hAnsi="Simplified Arabic" w:cs="Simplified Arabic" w:hint="cs"/>
          <w:sz w:val="32"/>
          <w:szCs w:val="32"/>
          <w:rtl/>
          <w:lang w:eastAsia="en-US" w:bidi="ar-IQ"/>
        </w:rPr>
        <w:t xml:space="preserve"> </w:t>
      </w:r>
      <w:r w:rsidRPr="003E0694">
        <w:rPr>
          <w:rFonts w:ascii="Simplified Arabic" w:hAnsi="Simplified Arabic" w:cs="Simplified Arabic" w:hint="cs"/>
          <w:sz w:val="32"/>
          <w:szCs w:val="32"/>
          <w:rtl/>
          <w:lang w:eastAsia="en-US" w:bidi="ar-IQ"/>
        </w:rPr>
        <w:t>وبديع الزمان النورسي هو أحدٌ من هؤلاء العظماء ، ألقى اللهُ تعالى على كاهله مسؤوليةَ النُّهوض بتجديد الحياة في الإيمان الرّاكد في القلوب .</w:t>
      </w:r>
      <w:r>
        <w:rPr>
          <w:rFonts w:ascii="Simplified Arabic" w:hAnsi="Simplified Arabic" w:cs="Simplified Arabic" w:hint="cs"/>
          <w:sz w:val="32"/>
          <w:szCs w:val="32"/>
          <w:rtl/>
          <w:lang w:eastAsia="en-US" w:bidi="ar-IQ"/>
        </w:rPr>
        <w:t xml:space="preserve"> </w:t>
      </w:r>
      <w:r w:rsidRPr="003E0694">
        <w:rPr>
          <w:rFonts w:ascii="Simplified Arabic" w:hAnsi="Simplified Arabic" w:cs="Simplified Arabic" w:hint="cs"/>
          <w:sz w:val="32"/>
          <w:szCs w:val="32"/>
          <w:rtl/>
          <w:lang w:eastAsia="en-US" w:bidi="ar-IQ"/>
        </w:rPr>
        <w:t>وبعبء التّصدِّي لهذا التيّار الجارف المكتسح ، الذي كاد يسلخ الشّعب التّركي ا</w:t>
      </w:r>
      <w:r>
        <w:rPr>
          <w:rFonts w:ascii="Simplified Arabic" w:hAnsi="Simplified Arabic" w:cs="Simplified Arabic" w:hint="cs"/>
          <w:sz w:val="32"/>
          <w:szCs w:val="32"/>
          <w:rtl/>
          <w:lang w:eastAsia="en-US" w:bidi="ar-IQ"/>
        </w:rPr>
        <w:t>لمسلم عن تاريخه ودينه وإسلامه</w:t>
      </w:r>
      <w:r w:rsidRPr="003E0694">
        <w:rPr>
          <w:rFonts w:ascii="Simplified Arabic" w:hAnsi="Simplified Arabic" w:cs="Simplified Arabic" w:hint="cs"/>
          <w:sz w:val="32"/>
          <w:szCs w:val="32"/>
          <w:rtl/>
          <w:lang w:eastAsia="en-US" w:bidi="ar-IQ"/>
        </w:rPr>
        <w:t>.</w:t>
      </w:r>
      <w:r>
        <w:rPr>
          <w:rFonts w:ascii="Simplified Arabic" w:hAnsi="Simplified Arabic" w:cs="Simplified Arabic" w:hint="cs"/>
          <w:sz w:val="32"/>
          <w:szCs w:val="32"/>
          <w:rtl/>
          <w:lang w:eastAsia="en-US" w:bidi="ar-IQ"/>
        </w:rPr>
        <w:t xml:space="preserve">   </w:t>
      </w:r>
      <w:r w:rsidRPr="003E0694">
        <w:rPr>
          <w:rFonts w:ascii="Simplified Arabic" w:hAnsi="Simplified Arabic" w:cs="Simplified Arabic" w:hint="cs"/>
          <w:sz w:val="32"/>
          <w:szCs w:val="32"/>
          <w:rtl/>
          <w:lang w:eastAsia="en-US" w:bidi="ar-IQ"/>
        </w:rPr>
        <w:t xml:space="preserve"> </w:t>
      </w:r>
      <w:r>
        <w:rPr>
          <w:rFonts w:ascii="Simplified Arabic" w:hAnsi="Simplified Arabic" w:cs="Simplified Arabic" w:hint="cs"/>
          <w:sz w:val="32"/>
          <w:szCs w:val="32"/>
          <w:rtl/>
          <w:lang w:eastAsia="en-US" w:bidi="ar-IQ"/>
        </w:rPr>
        <w:t xml:space="preserve">        </w:t>
      </w:r>
    </w:p>
    <w:p w:rsidR="00B377D1" w:rsidRPr="003E0694" w:rsidRDefault="00B377D1" w:rsidP="00B377D1">
      <w:pPr>
        <w:widowControl/>
        <w:ind w:firstLine="423"/>
        <w:jc w:val="lowKashida"/>
        <w:rPr>
          <w:rFonts w:ascii="Simplified Arabic" w:hAnsi="Simplified Arabic" w:cs="Simplified Arabic"/>
          <w:sz w:val="32"/>
          <w:szCs w:val="32"/>
          <w:rtl/>
          <w:lang w:eastAsia="en-US" w:bidi="ar-IQ"/>
        </w:rPr>
      </w:pPr>
      <w:r w:rsidRPr="003E0694">
        <w:rPr>
          <w:rFonts w:ascii="Simplified Arabic" w:hAnsi="Simplified Arabic" w:cs="Simplified Arabic" w:hint="cs"/>
          <w:sz w:val="32"/>
          <w:szCs w:val="32"/>
          <w:rtl/>
          <w:lang w:eastAsia="en-US" w:bidi="ar-IQ"/>
        </w:rPr>
        <w:t xml:space="preserve">من خلال دراسة حياته نستطيع أن نؤكّد حقيقةً من أعظم حقائق التّاريخ ، وهي: أن هذا الدين الإلهيّ العظيم دينٌ حيويٌّ خالدٌ قادرٌ على العطاء في كل زمان ومكان . </w:t>
      </w:r>
    </w:p>
    <w:p w:rsidR="00B377D1" w:rsidRPr="00C926D2" w:rsidRDefault="00B377D1" w:rsidP="00B377D1">
      <w:pPr>
        <w:rPr>
          <w:b/>
          <w:bCs/>
          <w:rtl/>
          <w:lang w:bidi="ar-IQ"/>
        </w:rPr>
      </w:pPr>
      <w:r w:rsidRPr="003E0694">
        <w:rPr>
          <w:rFonts w:ascii="Simplified Arabic" w:hAnsi="Simplified Arabic" w:cs="Simplified Arabic" w:hint="cs"/>
          <w:sz w:val="32"/>
          <w:szCs w:val="32"/>
          <w:rtl/>
          <w:lang w:eastAsia="en-US" w:bidi="ar-IQ"/>
        </w:rPr>
        <w:t xml:space="preserve">  وإن هذه الحيويّة قادرةٌ على أن تنهض بالشعوب والأُمم ، وتلقي بين أيديها بزمام العالم إذا توافرت لها القلوب الواعية السّليمة ، والعقول الذّكية ، والأذهان المتفتِّحة والإخلاص الكامل والعمل الجادّ ) </w:t>
      </w:r>
      <w:r w:rsidRPr="003E0694">
        <w:rPr>
          <w:rFonts w:ascii="Simplified Arabic" w:eastAsia="Calibri" w:hAnsi="Simplified Arabic" w:cs="Simplified Arabic"/>
          <w:color w:val="auto"/>
          <w:sz w:val="24"/>
          <w:szCs w:val="24"/>
          <w:vertAlign w:val="superscript"/>
          <w:rtl/>
          <w:lang w:eastAsia="en-US"/>
        </w:rPr>
        <w:t>(</w:t>
      </w:r>
      <w:r w:rsidRPr="003E0694">
        <w:rPr>
          <w:rFonts w:ascii="Simplified Arabic" w:eastAsia="Calibri" w:hAnsi="Simplified Arabic" w:cs="Simplified Arabic"/>
          <w:color w:val="auto"/>
          <w:sz w:val="24"/>
          <w:szCs w:val="24"/>
          <w:vertAlign w:val="superscript"/>
          <w:rtl/>
          <w:lang w:eastAsia="en-US"/>
        </w:rPr>
        <w:footnoteReference w:id="3"/>
      </w:r>
      <w:r w:rsidRPr="003E0694">
        <w:rPr>
          <w:rFonts w:ascii="Simplified Arabic" w:eastAsia="Calibri" w:hAnsi="Simplified Arabic" w:cs="Simplified Arabic"/>
          <w:color w:val="auto"/>
          <w:sz w:val="24"/>
          <w:szCs w:val="24"/>
          <w:vertAlign w:val="superscript"/>
          <w:rtl/>
          <w:lang w:eastAsia="en-US"/>
        </w:rPr>
        <w:t>)</w:t>
      </w:r>
      <w:r w:rsidRPr="003E0694">
        <w:rPr>
          <w:rFonts w:ascii="Simplified Arabic" w:hAnsi="Simplified Arabic" w:cs="Simplified Arabic" w:hint="cs"/>
          <w:sz w:val="32"/>
          <w:szCs w:val="32"/>
          <w:rtl/>
          <w:lang w:eastAsia="en-US" w:bidi="ar-IQ"/>
        </w:rPr>
        <w:t xml:space="preserve"> .   </w:t>
      </w:r>
    </w:p>
    <w:p w:rsidR="00B377D1" w:rsidRPr="00A934DF" w:rsidRDefault="00B377D1" w:rsidP="00B377D1">
      <w:pPr>
        <w:ind w:firstLine="0"/>
        <w:rPr>
          <w:b/>
          <w:bCs/>
          <w:rtl/>
        </w:rPr>
      </w:pPr>
      <w:r w:rsidRPr="00A934DF">
        <w:rPr>
          <w:rFonts w:ascii="Simplified Arabic" w:hAnsi="Simplified Arabic" w:cs="Simplified Arabic" w:hint="cs"/>
          <w:b/>
          <w:bCs/>
          <w:sz w:val="32"/>
          <w:szCs w:val="32"/>
          <w:rtl/>
          <w:lang w:eastAsia="en-US"/>
        </w:rPr>
        <w:t xml:space="preserve">أولاً : </w:t>
      </w:r>
      <w:r>
        <w:rPr>
          <w:rFonts w:ascii="Simplified Arabic" w:hAnsi="Simplified Arabic" w:cs="Simplified Arabic" w:hint="cs"/>
          <w:b/>
          <w:bCs/>
          <w:sz w:val="32"/>
          <w:szCs w:val="32"/>
          <w:rtl/>
          <w:lang w:eastAsia="en-US"/>
        </w:rPr>
        <w:t>مفهوم السجن وأهميته في فكر الأستاذ النورسي :</w:t>
      </w:r>
      <w:r w:rsidRPr="00A934DF">
        <w:rPr>
          <w:rFonts w:hint="cs"/>
          <w:b/>
          <w:bCs/>
          <w:rtl/>
        </w:rPr>
        <w:t xml:space="preserve"> </w:t>
      </w:r>
    </w:p>
    <w:p w:rsidR="00B377D1" w:rsidRPr="00E27940" w:rsidRDefault="00B377D1" w:rsidP="00B377D1">
      <w:pPr>
        <w:ind w:firstLine="0"/>
        <w:rPr>
          <w:rtl/>
        </w:rPr>
      </w:pPr>
      <w:r w:rsidRPr="00474878">
        <w:rPr>
          <w:rFonts w:ascii="Simplified Arabic" w:hAnsi="Simplified Arabic" w:cs="Simplified Arabic" w:hint="cs"/>
          <w:sz w:val="32"/>
          <w:szCs w:val="32"/>
          <w:rtl/>
          <w:lang w:eastAsia="en-US"/>
        </w:rPr>
        <w:t>يبي</w:t>
      </w:r>
      <w:r>
        <w:rPr>
          <w:rFonts w:ascii="Simplified Arabic" w:hAnsi="Simplified Arabic" w:cs="Simplified Arabic" w:hint="cs"/>
          <w:sz w:val="32"/>
          <w:szCs w:val="32"/>
          <w:rtl/>
          <w:lang w:eastAsia="en-US"/>
        </w:rPr>
        <w:t>ّ</w:t>
      </w:r>
      <w:r w:rsidRPr="00474878">
        <w:rPr>
          <w:rFonts w:ascii="Simplified Arabic" w:hAnsi="Simplified Arabic" w:cs="Simplified Arabic" w:hint="cs"/>
          <w:sz w:val="32"/>
          <w:szCs w:val="32"/>
          <w:rtl/>
          <w:lang w:eastAsia="en-US"/>
        </w:rPr>
        <w:t xml:space="preserve">ن الأستاذ لطلابه حكمة القدري الإلهي </w:t>
      </w:r>
      <w:r>
        <w:rPr>
          <w:rFonts w:ascii="Simplified Arabic" w:hAnsi="Simplified Arabic" w:cs="Simplified Arabic" w:hint="cs"/>
          <w:sz w:val="32"/>
          <w:szCs w:val="32"/>
          <w:rtl/>
          <w:lang w:eastAsia="en-US"/>
        </w:rPr>
        <w:t xml:space="preserve">في سوقهم للسجن بصورة التهنئة ، وسماه </w:t>
      </w:r>
      <w:r>
        <w:rPr>
          <w:rFonts w:ascii="Simplified Arabic" w:hAnsi="Simplified Arabic" w:cs="Simplified Arabic" w:hint="cs"/>
          <w:sz w:val="32"/>
          <w:szCs w:val="32"/>
          <w:rtl/>
          <w:lang w:eastAsia="en-US"/>
        </w:rPr>
        <w:lastRenderedPageBreak/>
        <w:t xml:space="preserve">المدرسة اليوسفية لما له من الآثار الحميدة على دعوة رسائل النور وطلابه داخل السجن وخارجه ، فضلا عن أناس أدخل الله الإيمان في قلوبهم بواسطة هذا القدر من خلال الأستاذ وطلابه المسجونين ، يقول الأستاذ : </w:t>
      </w:r>
      <w:r>
        <w:rPr>
          <w:rFonts w:hint="cs"/>
          <w:rtl/>
        </w:rPr>
        <w:t>(</w:t>
      </w:r>
      <w:r>
        <w:rPr>
          <w:rFonts w:hint="cs"/>
          <w:rtl/>
          <w:lang w:bidi="ar-IQ"/>
        </w:rPr>
        <w:t xml:space="preserve"> </w:t>
      </w:r>
      <w:r>
        <w:rPr>
          <w:rFonts w:ascii="Simplified Arabic" w:hAnsi="Simplified Arabic" w:cs="Simplified Arabic"/>
          <w:sz w:val="32"/>
          <w:szCs w:val="32"/>
          <w:rtl/>
          <w:lang w:eastAsia="en-US"/>
        </w:rPr>
        <w:t>اخوتي الأعزاء الأوفياء!</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Pr>
          <w:rFonts w:ascii="Simplified Arabic" w:hAnsi="Simplified Arabic" w:cs="Simplified Arabic"/>
          <w:sz w:val="32"/>
          <w:szCs w:val="32"/>
          <w:rtl/>
          <w:lang w:eastAsia="en-US"/>
        </w:rPr>
        <w:t>لا أعزيكم بل أهنئكم، إذ مادام القدر الإلهي قد ساقنا إلى هذه المدرسة اليوسفية الثالثة لحكمة اقتضاها، وانه سيطعمنا قسماً من أرزاقنا دعتنا إلى هنا. ومادامت تجاربنا القاطعة قد علّمتنا -لحد الآن- ان العناية الإلهية لطيفة بنا وقد جعلتنا ننال سر الآية الكريمة</w:t>
      </w:r>
      <w:r>
        <w:rPr>
          <w:rFonts w:ascii="Simplified Arabic" w:hAnsi="Simplified Arabic" w:cs="Simplified Arabic" w:hint="cs"/>
          <w:sz w:val="32"/>
          <w:szCs w:val="32"/>
          <w:rtl/>
          <w:lang w:eastAsia="en-US"/>
        </w:rPr>
        <w:t xml:space="preserve"> </w:t>
      </w:r>
      <w:r>
        <w:rPr>
          <w:rFonts w:ascii="Simplified Arabic" w:hAnsi="Simplified Arabic" w:cs="Simplified Arabic"/>
          <w:sz w:val="32"/>
          <w:szCs w:val="32"/>
          <w:rtl/>
          <w:lang w:eastAsia="en-US"/>
        </w:rPr>
        <w:t>:</w:t>
      </w:r>
      <w:r>
        <w:rPr>
          <w:rFonts w:ascii="Simplified Arabic" w:hAnsi="Simplified Arabic" w:cs="Simplified Arabic" w:hint="cs"/>
          <w:sz w:val="32"/>
          <w:szCs w:val="32"/>
          <w:rtl/>
          <w:lang w:eastAsia="en-US"/>
        </w:rPr>
        <w:t xml:space="preserve"> </w:t>
      </w:r>
      <w:r>
        <w:rPr>
          <w:rFonts w:ascii="Simplified Arabic" w:hAnsi="Simplified Arabic" w:cs="Simplified Arabic"/>
          <w:sz w:val="32"/>
          <w:szCs w:val="32"/>
          <w:rtl/>
          <w:lang w:eastAsia="en-US"/>
        </w:rPr>
        <w:t>﴿</w:t>
      </w:r>
      <w:r>
        <w:rPr>
          <w:rFonts w:ascii="Simplified Arabic" w:hAnsi="Simplified Arabic" w:cs="Simplified Arabic" w:hint="cs"/>
          <w:sz w:val="32"/>
          <w:szCs w:val="32"/>
          <w:rtl/>
          <w:lang w:eastAsia="en-US"/>
        </w:rPr>
        <w:t xml:space="preserve"> </w:t>
      </w:r>
      <w:r>
        <w:rPr>
          <w:rFonts w:ascii="Simplified Arabic" w:hAnsi="Simplified Arabic" w:cs="Simplified Arabic"/>
          <w:sz w:val="32"/>
          <w:szCs w:val="32"/>
          <w:rtl/>
          <w:lang w:eastAsia="en-US"/>
        </w:rPr>
        <w:t>وعسى ان تكرهوا شيئاً وهو خير لكم</w:t>
      </w:r>
      <w:r>
        <w:rPr>
          <w:rFonts w:ascii="Simplified Arabic" w:hAnsi="Simplified Arabic" w:cs="Simplified Arabic" w:hint="cs"/>
          <w:sz w:val="32"/>
          <w:szCs w:val="32"/>
          <w:rtl/>
          <w:lang w:eastAsia="en-US"/>
        </w:rPr>
        <w:t xml:space="preserve"> </w:t>
      </w:r>
      <w:r>
        <w:rPr>
          <w:rFonts w:ascii="Simplified Arabic" w:hAnsi="Simplified Arabic" w:cs="Simplified Arabic"/>
          <w:sz w:val="32"/>
          <w:szCs w:val="32"/>
          <w:rtl/>
          <w:lang w:eastAsia="en-US"/>
        </w:rPr>
        <w:t>﴾</w:t>
      </w:r>
      <w:r>
        <w:rPr>
          <w:rFonts w:ascii="Simplified Arabic" w:hAnsi="Simplified Arabic" w:cs="Simplified Arabic" w:hint="cs"/>
          <w:sz w:val="32"/>
          <w:szCs w:val="32"/>
          <w:rtl/>
          <w:lang w:eastAsia="en-US"/>
        </w:rPr>
        <w:t xml:space="preserve"> </w:t>
      </w:r>
      <w:r>
        <w:rPr>
          <w:rFonts w:ascii="Simplified Arabic" w:hAnsi="Simplified Arabic" w:cs="Simplified Arabic"/>
          <w:sz w:val="32"/>
          <w:szCs w:val="32"/>
          <w:rtl/>
          <w:lang w:eastAsia="en-US"/>
        </w:rPr>
        <w:t>البقرة</w:t>
      </w:r>
      <w:r>
        <w:rPr>
          <w:rFonts w:ascii="Simplified Arabic" w:hAnsi="Simplified Arabic" w:cs="Simplified Arabic" w:hint="cs"/>
          <w:sz w:val="32"/>
          <w:szCs w:val="32"/>
          <w:rtl/>
          <w:lang w:eastAsia="en-US"/>
        </w:rPr>
        <w:t xml:space="preserve"> </w:t>
      </w:r>
      <w:r>
        <w:rPr>
          <w:rFonts w:ascii="Simplified Arabic" w:hAnsi="Simplified Arabic" w:cs="Simplified Arabic"/>
          <w:sz w:val="32"/>
          <w:szCs w:val="32"/>
          <w:rtl/>
          <w:lang w:eastAsia="en-US"/>
        </w:rPr>
        <w:t xml:space="preserve">:216. </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Pr>
          <w:rFonts w:ascii="Simplified Arabic" w:hAnsi="Simplified Arabic" w:cs="Simplified Arabic"/>
          <w:sz w:val="32"/>
          <w:szCs w:val="32"/>
          <w:rtl/>
          <w:lang w:eastAsia="en-US"/>
        </w:rPr>
        <w:t xml:space="preserve">وان إخواننا الحديثى العهد في المدرسة اليوسفية هم أحوج الناس إلى السلوان الذي تورثه (رسائل النور) وان العاملين في دوائر العدل هم اشد حاجة من الموظفين الآخرين إلى القواعد و الدساتير السامية التي تتضمنها (رسائل النور) ، وان أجزاء هذه الرسائل تؤدى لكم مهمتكم خارج السجن وبكثرة كاثرة وان فتوحاتها لا تتوقف، وان كل ساعة فانية هنا في السجن تصبح بمثابة ساعات من العبادة الباقية. </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Pr>
          <w:rFonts w:ascii="Simplified Arabic" w:hAnsi="Simplified Arabic" w:cs="Simplified Arabic"/>
          <w:sz w:val="32"/>
          <w:szCs w:val="32"/>
          <w:rtl/>
          <w:lang w:eastAsia="en-US"/>
        </w:rPr>
        <w:t>ينبغي لنا -وفق النقاط المذكورة- ان نتجمل بالصبر</w:t>
      </w:r>
      <w:r w:rsidR="008B5A64">
        <w:rPr>
          <w:rFonts w:ascii="Simplified Arabic" w:hAnsi="Simplified Arabic" w:cs="Simplified Arabic" w:hint="cs"/>
          <w:sz w:val="32"/>
          <w:szCs w:val="32"/>
          <w:rtl/>
          <w:lang w:eastAsia="en-US"/>
        </w:rPr>
        <w:t xml:space="preserve"> </w:t>
      </w:r>
      <w:r>
        <w:rPr>
          <w:rFonts w:ascii="Simplified Arabic" w:hAnsi="Simplified Arabic" w:cs="Simplified Arabic"/>
          <w:sz w:val="32"/>
          <w:szCs w:val="32"/>
          <w:rtl/>
          <w:lang w:eastAsia="en-US"/>
        </w:rPr>
        <w:t>والثبات شاكرين خالقنا مستبشرين ازاء هذه الحادثة</w:t>
      </w:r>
      <w:r>
        <w:rPr>
          <w:rFonts w:ascii="Simplified Arabic" w:hAnsi="Simplified Arabic" w:cs="Simplified Arabic" w:hint="cs"/>
          <w:sz w:val="32"/>
          <w:szCs w:val="32"/>
          <w:rtl/>
          <w:lang w:eastAsia="en-US"/>
        </w:rPr>
        <w:t>)</w:t>
      </w:r>
      <w:r w:rsidRPr="00FF497D">
        <w:rPr>
          <w:rFonts w:ascii="Calibri" w:eastAsia="Calibri" w:hAnsi="Calibri"/>
          <w:color w:val="auto"/>
          <w:sz w:val="22"/>
          <w:szCs w:val="22"/>
          <w:vertAlign w:val="superscript"/>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4"/>
      </w:r>
      <w:r w:rsidRPr="002B6983">
        <w:rPr>
          <w:rFonts w:ascii="Calibri" w:eastAsia="Calibri" w:hAnsi="Calibri"/>
          <w:color w:val="auto"/>
          <w:sz w:val="22"/>
          <w:szCs w:val="22"/>
          <w:vertAlign w:val="superscript"/>
          <w:rtl/>
          <w:lang w:eastAsia="en-US"/>
        </w:rPr>
        <w:t>)</w:t>
      </w:r>
      <w:r>
        <w:rPr>
          <w:rFonts w:ascii="Simplified Arabic" w:hAnsi="Simplified Arabic" w:cs="Simplified Arabic" w:hint="cs"/>
          <w:sz w:val="32"/>
          <w:szCs w:val="32"/>
          <w:rtl/>
          <w:lang w:eastAsia="en-US"/>
        </w:rPr>
        <w:t xml:space="preserve"> </w:t>
      </w:r>
      <w:r>
        <w:rPr>
          <w:rFonts w:ascii="Simplified Arabic" w:hAnsi="Simplified Arabic" w:cs="Simplified Arabic"/>
          <w:sz w:val="32"/>
          <w:szCs w:val="32"/>
          <w:rtl/>
          <w:lang w:eastAsia="en-US"/>
        </w:rPr>
        <w:t>.</w:t>
      </w: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sidRPr="00E27940">
        <w:rPr>
          <w:rFonts w:ascii="Simplified Arabic" w:hAnsi="Simplified Arabic" w:cs="Simplified Arabic" w:hint="cs"/>
          <w:sz w:val="32"/>
          <w:szCs w:val="32"/>
          <w:rtl/>
          <w:lang w:eastAsia="en-US"/>
        </w:rPr>
        <w:t>و</w:t>
      </w:r>
      <w:r>
        <w:rPr>
          <w:rFonts w:ascii="Simplified Arabic" w:hAnsi="Simplified Arabic" w:cs="Simplified Arabic" w:hint="cs"/>
          <w:sz w:val="32"/>
          <w:szCs w:val="32"/>
          <w:rtl/>
          <w:lang w:eastAsia="en-US"/>
        </w:rPr>
        <w:t xml:space="preserve">من جانب آخر فإن </w:t>
      </w:r>
      <w:r w:rsidRPr="00E27940">
        <w:rPr>
          <w:rFonts w:ascii="Simplified Arabic" w:hAnsi="Simplified Arabic" w:cs="Simplified Arabic" w:hint="cs"/>
          <w:sz w:val="32"/>
          <w:szCs w:val="32"/>
          <w:rtl/>
          <w:lang w:eastAsia="en-US"/>
        </w:rPr>
        <w:t xml:space="preserve">الأستاذ يرى </w:t>
      </w:r>
      <w:r>
        <w:rPr>
          <w:rFonts w:ascii="Simplified Arabic" w:hAnsi="Simplified Arabic" w:cs="Simplified Arabic" w:hint="cs"/>
          <w:sz w:val="32"/>
          <w:szCs w:val="32"/>
          <w:rtl/>
          <w:lang w:eastAsia="en-US"/>
        </w:rPr>
        <w:t>ب</w:t>
      </w:r>
      <w:r w:rsidRPr="00E27940">
        <w:rPr>
          <w:rFonts w:ascii="Simplified Arabic" w:hAnsi="Simplified Arabic" w:cs="Simplified Arabic" w:hint="cs"/>
          <w:sz w:val="32"/>
          <w:szCs w:val="32"/>
          <w:rtl/>
          <w:lang w:eastAsia="en-US"/>
        </w:rPr>
        <w:t xml:space="preserve">أن البقاء في السجن </w:t>
      </w:r>
      <w:r w:rsidRPr="00E27940">
        <w:rPr>
          <w:rFonts w:ascii="Simplified Arabic" w:hAnsi="Simplified Arabic" w:cs="Simplified Arabic"/>
          <w:sz w:val="32"/>
          <w:szCs w:val="32"/>
          <w:rtl/>
          <w:lang w:eastAsia="en-US"/>
        </w:rPr>
        <w:t>فيه خير كثير وفوائد جمة</w:t>
      </w:r>
      <w:r>
        <w:rPr>
          <w:rFonts w:ascii="Simplified Arabic" w:hAnsi="Simplified Arabic" w:cs="Simplified Arabic" w:hint="cs"/>
          <w:sz w:val="32"/>
          <w:szCs w:val="32"/>
          <w:rtl/>
          <w:lang w:eastAsia="en-US"/>
        </w:rPr>
        <w:t xml:space="preserve"> ،</w:t>
      </w:r>
      <w:r w:rsidRPr="00C46EE9">
        <w:rPr>
          <w:rFonts w:ascii="Simplified Arabic" w:hAnsi="Simplified Arabic" w:cs="Simplified Arabic" w:hint="cs"/>
          <w:sz w:val="32"/>
          <w:szCs w:val="32"/>
          <w:rtl/>
          <w:lang w:eastAsia="en-US"/>
        </w:rPr>
        <w:t xml:space="preserve"> </w:t>
      </w:r>
      <w:r>
        <w:rPr>
          <w:rFonts w:ascii="Simplified Arabic" w:hAnsi="Simplified Arabic" w:cs="Simplified Arabic" w:hint="cs"/>
          <w:sz w:val="32"/>
          <w:szCs w:val="32"/>
          <w:rtl/>
          <w:lang w:eastAsia="en-US"/>
        </w:rPr>
        <w:t>إذ يقول</w:t>
      </w:r>
      <w:r w:rsidRPr="00C46EE9">
        <w:rPr>
          <w:rFonts w:ascii="Simplified Arabic" w:hAnsi="Simplified Arabic" w:cs="Simplified Arabic" w:hint="cs"/>
          <w:sz w:val="32"/>
          <w:szCs w:val="32"/>
          <w:rtl/>
          <w:lang w:eastAsia="en-US"/>
        </w:rPr>
        <w:t xml:space="preserve"> رحمه الله : </w:t>
      </w:r>
      <w:r>
        <w:rPr>
          <w:rFonts w:ascii="Simplified Arabic" w:hAnsi="Simplified Arabic" w:cs="Simplified Arabic" w:hint="cs"/>
          <w:sz w:val="32"/>
          <w:szCs w:val="32"/>
          <w:rtl/>
          <w:lang w:eastAsia="en-US"/>
        </w:rPr>
        <w:t xml:space="preserve">( </w:t>
      </w:r>
      <w:r w:rsidRPr="00C46EE9">
        <w:rPr>
          <w:rFonts w:ascii="Simplified Arabic" w:hAnsi="Simplified Arabic" w:cs="Simplified Arabic"/>
          <w:sz w:val="32"/>
          <w:szCs w:val="32"/>
          <w:rtl/>
          <w:lang w:eastAsia="en-US"/>
        </w:rPr>
        <w:t>انني اعتقد ان بقاءنا هنا إلى العيد فيه خير كثير وفوائد جمة. إذ لو اُفرج عنا لحُرمنا من خيرات هذه المدرسة اليوسفية، فضلاً عن اننا سننشغل بامور دنيوية في هذا الشهر المبارك شهر رمضان الذي هو شهر اُخروي بحت، وهذا مما يخل بحياتنا المعنوية</w:t>
      </w:r>
      <w:r>
        <w:rPr>
          <w:rFonts w:ascii="Simplified Arabic" w:hAnsi="Simplified Arabic" w:cs="Simplified Arabic" w:hint="cs"/>
          <w:sz w:val="32"/>
          <w:szCs w:val="32"/>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5"/>
      </w:r>
      <w:r w:rsidRPr="002B6983">
        <w:rPr>
          <w:rFonts w:ascii="Calibri" w:eastAsia="Calibri" w:hAnsi="Calibri"/>
          <w:color w:val="auto"/>
          <w:sz w:val="22"/>
          <w:szCs w:val="22"/>
          <w:vertAlign w:val="superscript"/>
          <w:rtl/>
          <w:lang w:eastAsia="en-US"/>
        </w:rPr>
        <w:t>)</w:t>
      </w:r>
      <w:r w:rsidRPr="00C46EE9">
        <w:rPr>
          <w:rFonts w:ascii="Simplified Arabic" w:hAnsi="Simplified Arabic" w:cs="Simplified Arabic"/>
          <w:sz w:val="32"/>
          <w:szCs w:val="32"/>
          <w:lang w:eastAsia="en-US"/>
        </w:rPr>
        <w:t>.</w:t>
      </w:r>
    </w:p>
    <w:p w:rsidR="00B377D1" w:rsidRPr="00E27940" w:rsidRDefault="00B377D1" w:rsidP="00B377D1">
      <w:pPr>
        <w:ind w:firstLine="0"/>
        <w:rPr>
          <w:b/>
          <w:bCs/>
          <w:rtl/>
        </w:rPr>
      </w:pPr>
      <w:r w:rsidRPr="001A1756">
        <w:rPr>
          <w:rFonts w:ascii="Simplified Arabic" w:hAnsi="Simplified Arabic" w:cs="Simplified Arabic" w:hint="cs"/>
          <w:b/>
          <w:bCs/>
          <w:sz w:val="32"/>
          <w:szCs w:val="32"/>
          <w:rtl/>
          <w:lang w:eastAsia="en-US"/>
        </w:rPr>
        <w:t>ثانياً : السجن مكان عظماء الإسلام</w:t>
      </w:r>
      <w:r w:rsidRPr="001A1756">
        <w:rPr>
          <w:rFonts w:hint="cs"/>
          <w:b/>
          <w:bCs/>
          <w:rtl/>
        </w:rPr>
        <w:t xml:space="preserve"> : </w:t>
      </w:r>
      <w:r w:rsidRPr="002B6983">
        <w:rPr>
          <w:rFonts w:ascii="Simplified Arabic" w:eastAsia="Calibri" w:hAnsi="Simplified Arabic" w:cs="Simplified Arabic" w:hint="cs"/>
          <w:color w:val="auto"/>
          <w:sz w:val="32"/>
          <w:szCs w:val="32"/>
          <w:rtl/>
          <w:lang w:eastAsia="en-US"/>
        </w:rPr>
        <w:t>ولذلك عندما يتحدث الأستاذ بديع الزمان النورسي رحمه الله عن السجن لطلابه المسجونين معه، يذكّرهم بأن: السجن والبقاء فيه دأب عظماء الإسلام، من العلماء الربانيين، والدعاة الصادقين، والمجاهدين المخلصين للأمة الإسلامية.</w:t>
      </w:r>
      <w:r>
        <w:rPr>
          <w:rFonts w:hint="cs"/>
          <w:b/>
          <w:bCs/>
          <w:rtl/>
        </w:rPr>
        <w:t xml:space="preserve"> </w:t>
      </w:r>
      <w:r w:rsidRPr="002B6983">
        <w:rPr>
          <w:rFonts w:ascii="Simplified Arabic" w:eastAsia="Calibri" w:hAnsi="Simplified Arabic" w:cs="Simplified Arabic" w:hint="cs"/>
          <w:color w:val="auto"/>
          <w:sz w:val="32"/>
          <w:szCs w:val="32"/>
          <w:rtl/>
          <w:lang w:eastAsia="en-US"/>
        </w:rPr>
        <w:t>ويقول في بيان ذلك: (</w:t>
      </w:r>
      <w:r w:rsidRPr="002B6983">
        <w:rPr>
          <w:rFonts w:ascii="Simplified Arabic" w:eastAsia="Calibri" w:hAnsi="Simplified Arabic" w:cs="Simplified Arabic"/>
          <w:color w:val="auto"/>
          <w:sz w:val="32"/>
          <w:szCs w:val="32"/>
          <w:rtl/>
          <w:lang w:eastAsia="en-US"/>
        </w:rPr>
        <w:t>مادام ال</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مام ال</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عظم </w:t>
      </w:r>
      <w:r w:rsidRPr="002B6983">
        <w:rPr>
          <w:rFonts w:ascii="Simplified Arabic" w:eastAsia="Calibri" w:hAnsi="Simplified Arabic" w:cs="Simplified Arabic" w:hint="cs"/>
          <w:color w:val="auto"/>
          <w:sz w:val="32"/>
          <w:szCs w:val="32"/>
          <w:rtl/>
          <w:lang w:eastAsia="en-US"/>
        </w:rPr>
        <w:t>" أ</w:t>
      </w:r>
      <w:r w:rsidRPr="002B6983">
        <w:rPr>
          <w:rFonts w:ascii="Simplified Arabic" w:eastAsia="Calibri" w:hAnsi="Simplified Arabic" w:cs="Simplified Arabic"/>
          <w:color w:val="auto"/>
          <w:sz w:val="32"/>
          <w:szCs w:val="32"/>
          <w:rtl/>
          <w:lang w:eastAsia="en-US"/>
        </w:rPr>
        <w:t>بو حنيفة النعمان</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lastRenderedPageBreak/>
        <w:t>و</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مثاله من ال</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ئمة المجتهدين،</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قد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وذوا بالسجن وتحم</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لوا عذابه</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 </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ال</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مام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حمد بن حنبل</w:t>
      </w:r>
      <w:r w:rsidRPr="002B6983">
        <w:rPr>
          <w:rFonts w:ascii="Simplified Arabic" w:eastAsia="Calibri" w:hAnsi="Simplified Arabic" w:cs="Simplified Arabic" w:hint="cs"/>
          <w:color w:val="auto"/>
          <w:sz w:val="32"/>
          <w:szCs w:val="32"/>
          <w:rtl/>
          <w:lang w:eastAsia="en-US"/>
        </w:rPr>
        <w:t xml:space="preserve"> " </w:t>
      </w:r>
      <w:r w:rsidRPr="002B6983">
        <w:rPr>
          <w:rFonts w:ascii="Simplified Arabic" w:eastAsia="Calibri" w:hAnsi="Simplified Arabic" w:cs="Simplified Arabic"/>
          <w:color w:val="auto"/>
          <w:sz w:val="32"/>
          <w:szCs w:val="32"/>
          <w:rtl/>
          <w:lang w:eastAsia="en-US"/>
        </w:rPr>
        <w:t xml:space="preserve"> و</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مثاله من</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المجاهدين الع</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ظام قد ع</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ذ</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ّبوا كثيراً.</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وقد ثبت الجميع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مام تلك الم</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حن القاسية،</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وكانوا في ق</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م</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ة الصبر والجلد</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فلم يُبد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حدهم الضجر والشكوى</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ولم يتراجع عن مسألته التي قالها</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وكذا علماء عظام كثيرون،</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وأئمة</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عديدون لم يتزلزلوا قط</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مام الآلام وال</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ذى الذي نزل بهم</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بل صبروا شاكرين لله تعالى</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مع أن البلاء الذي نزل بهم كان أشدّ مما هو نازل بكم</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فلابد أن في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عناقكم دَين الشكر لله تبار</w:t>
      </w:r>
      <w:r w:rsidRPr="002B6983">
        <w:rPr>
          <w:rFonts w:ascii="Simplified Arabic" w:eastAsia="Calibri" w:hAnsi="Simplified Arabic" w:cs="Simplified Arabic" w:hint="cs"/>
          <w:color w:val="auto"/>
          <w:sz w:val="32"/>
          <w:szCs w:val="32"/>
          <w:rtl/>
          <w:lang w:eastAsia="en-US"/>
        </w:rPr>
        <w:t>ك</w:t>
      </w:r>
      <w:r w:rsidRPr="002B6983">
        <w:rPr>
          <w:rFonts w:ascii="Simplified Arabic" w:eastAsia="Calibri" w:hAnsi="Simplified Arabic" w:cs="Simplified Arabic"/>
          <w:color w:val="auto"/>
          <w:sz w:val="32"/>
          <w:szCs w:val="32"/>
          <w:rtl/>
          <w:lang w:eastAsia="en-US"/>
        </w:rPr>
        <w:t xml:space="preserve"> وتعالى شكراً جزيلاً</w:t>
      </w:r>
      <w:r>
        <w:rPr>
          <w:rFonts w:ascii="Simplified Arabic" w:eastAsia="Calibri" w:hAnsi="Simplified Arabic" w:cs="Simplified Arabic" w:hint="cs"/>
          <w:color w:val="auto"/>
          <w:sz w:val="32"/>
          <w:szCs w:val="32"/>
          <w:rtl/>
          <w:lang w:eastAsia="en-US"/>
        </w:rPr>
        <w:t xml:space="preserve"> ، </w:t>
      </w:r>
      <w:r w:rsidRPr="002B6983">
        <w:rPr>
          <w:rFonts w:ascii="Simplified Arabic" w:eastAsia="Calibri" w:hAnsi="Simplified Arabic" w:cs="Simplified Arabic"/>
          <w:color w:val="auto"/>
          <w:sz w:val="32"/>
          <w:szCs w:val="32"/>
          <w:rtl/>
          <w:lang w:eastAsia="en-US"/>
        </w:rPr>
        <w:t>على ما تتحملونه من العذاب القليل والمشقة اليسيرة النازلة بكم في سبيل حقائق عديدة للقرآن الكريم مع الثواب الجزيل وال</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جر العميم</w:t>
      </w:r>
      <w:r w:rsidRPr="002B6983">
        <w:rPr>
          <w:rFonts w:ascii="Simplified Arabic" w:eastAsia="Calibri" w:hAnsi="Simplified Arabic" w:cs="Simplified Arabic" w:hint="cs"/>
          <w:color w:val="auto"/>
          <w:sz w:val="32"/>
          <w:szCs w:val="32"/>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6"/>
      </w:r>
      <w:r w:rsidRPr="002B6983">
        <w:rPr>
          <w:rFonts w:ascii="Calibri" w:eastAsia="Calibri" w:hAnsi="Calibri"/>
          <w:color w:val="auto"/>
          <w:sz w:val="22"/>
          <w:szCs w:val="22"/>
          <w:vertAlign w:val="superscript"/>
          <w:rtl/>
          <w:lang w:eastAsia="en-US"/>
        </w:rPr>
        <w:t>)</w:t>
      </w:r>
      <w:r w:rsidRPr="002B6983">
        <w:rPr>
          <w:rFonts w:ascii="Simplified Arabic" w:eastAsia="Calibri" w:hAnsi="Simplified Arabic" w:cs="Simplified Arabic"/>
          <w:color w:val="auto"/>
          <w:sz w:val="32"/>
          <w:szCs w:val="32"/>
          <w:rtl/>
          <w:lang w:eastAsia="en-US"/>
        </w:rPr>
        <w:t>.</w:t>
      </w:r>
    </w:p>
    <w:p w:rsidR="00B377D1" w:rsidRPr="001A1756" w:rsidRDefault="00B377D1" w:rsidP="00B377D1">
      <w:pPr>
        <w:ind w:firstLine="0"/>
        <w:rPr>
          <w:b/>
          <w:bCs/>
          <w:rtl/>
        </w:rPr>
      </w:pPr>
      <w:r w:rsidRPr="001A1756">
        <w:rPr>
          <w:rFonts w:ascii="Simplified Arabic" w:hAnsi="Simplified Arabic" w:cs="Simplified Arabic" w:hint="cs"/>
          <w:b/>
          <w:bCs/>
          <w:sz w:val="32"/>
          <w:szCs w:val="32"/>
          <w:rtl/>
          <w:lang w:eastAsia="en-US"/>
        </w:rPr>
        <w:t xml:space="preserve">ثالثاً : المدة الزمنية للسجن و النفي للأستاذ النورسي : </w:t>
      </w:r>
    </w:p>
    <w:p w:rsidR="00B377D1" w:rsidRPr="002B6983" w:rsidRDefault="00B377D1" w:rsidP="00B377D1">
      <w:pPr>
        <w:widowControl/>
        <w:ind w:firstLine="0"/>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 xml:space="preserve">إن الأستاذ بديع الزمان النورسي رحمه الله من الدعاة إلى الله </w:t>
      </w:r>
      <w:r w:rsidRPr="002B6983">
        <w:rPr>
          <w:rFonts w:ascii="Simplified Arabic" w:eastAsia="Calibri" w:hAnsi="Simplified Arabic" w:cs="Simplified Arabic" w:hint="cs"/>
          <w:color w:val="auto"/>
          <w:sz w:val="32"/>
          <w:szCs w:val="32"/>
          <w:lang w:eastAsia="en-US"/>
        </w:rPr>
        <w:sym w:font="AGA Arabesque" w:char="F055"/>
      </w:r>
      <w:r w:rsidRPr="002B6983">
        <w:rPr>
          <w:rFonts w:ascii="Simplified Arabic" w:eastAsia="Calibri" w:hAnsi="Simplified Arabic" w:cs="Simplified Arabic" w:hint="cs"/>
          <w:color w:val="auto"/>
          <w:sz w:val="32"/>
          <w:szCs w:val="32"/>
          <w:rtl/>
          <w:lang w:eastAsia="en-US"/>
        </w:rPr>
        <w:t xml:space="preserve"> الذين سُجِنوا مرّات عديدة ، </w:t>
      </w:r>
      <w:r>
        <w:rPr>
          <w:rFonts w:ascii="Simplified Arabic" w:eastAsia="Calibri" w:hAnsi="Simplified Arabic" w:cs="Simplified Arabic" w:hint="cs"/>
          <w:color w:val="auto"/>
          <w:sz w:val="32"/>
          <w:szCs w:val="32"/>
          <w:rtl/>
          <w:lang w:eastAsia="en-US"/>
        </w:rPr>
        <w:t>إذ</w:t>
      </w:r>
      <w:r w:rsidRPr="002B6983">
        <w:rPr>
          <w:rFonts w:ascii="Simplified Arabic" w:eastAsia="Calibri" w:hAnsi="Simplified Arabic" w:cs="Simplified Arabic" w:hint="cs"/>
          <w:color w:val="auto"/>
          <w:sz w:val="32"/>
          <w:szCs w:val="32"/>
          <w:rtl/>
          <w:lang w:eastAsia="en-US"/>
        </w:rPr>
        <w:t xml:space="preserve"> سُجن من قبل ا</w:t>
      </w:r>
      <w:r>
        <w:rPr>
          <w:rFonts w:ascii="Simplified Arabic" w:eastAsia="Calibri" w:hAnsi="Simplified Arabic" w:cs="Simplified Arabic" w:hint="cs"/>
          <w:color w:val="auto"/>
          <w:sz w:val="32"/>
          <w:szCs w:val="32"/>
          <w:rtl/>
          <w:lang w:eastAsia="en-US"/>
        </w:rPr>
        <w:t xml:space="preserve">لسلطات الحاكمة في تركيا آنذاك، كما </w:t>
      </w:r>
      <w:r w:rsidRPr="002B6983">
        <w:rPr>
          <w:rFonts w:ascii="Simplified Arabic" w:eastAsia="Calibri" w:hAnsi="Simplified Arabic" w:cs="Simplified Arabic" w:hint="cs"/>
          <w:color w:val="auto"/>
          <w:sz w:val="32"/>
          <w:szCs w:val="32"/>
          <w:rtl/>
          <w:lang w:eastAsia="en-US"/>
        </w:rPr>
        <w:t xml:space="preserve">أُخذ إلى روسيا </w:t>
      </w:r>
      <w:r>
        <w:rPr>
          <w:rFonts w:ascii="Simplified Arabic" w:eastAsia="Calibri" w:hAnsi="Simplified Arabic" w:cs="Simplified Arabic" w:hint="cs"/>
          <w:color w:val="auto"/>
          <w:sz w:val="32"/>
          <w:szCs w:val="32"/>
          <w:rtl/>
          <w:lang w:eastAsia="en-US"/>
        </w:rPr>
        <w:t xml:space="preserve">أسيراً ومسجوناً. </w:t>
      </w:r>
    </w:p>
    <w:p w:rsidR="00B377D1"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ولمعرفة مرات اعتقاله ومدة بقائه في السجن سألت الأخ (طورغاي آبي)</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7"/>
      </w:r>
      <w:r w:rsidRPr="002B6983">
        <w:rPr>
          <w:rFonts w:ascii="Calibri" w:eastAsia="Calibri" w:hAnsi="Calibri"/>
          <w:color w:val="auto"/>
          <w:sz w:val="22"/>
          <w:szCs w:val="22"/>
          <w:vertAlign w:val="superscript"/>
          <w:rtl/>
          <w:lang w:eastAsia="en-US"/>
        </w:rPr>
        <w:t>)</w:t>
      </w:r>
      <w:r w:rsidRPr="002B6983">
        <w:rPr>
          <w:rFonts w:ascii="Simplified Arabic" w:eastAsia="Calibri" w:hAnsi="Simplified Arabic" w:cs="Simplified Arabic" w:hint="cs"/>
          <w:color w:val="auto"/>
          <w:sz w:val="32"/>
          <w:szCs w:val="32"/>
          <w:rtl/>
          <w:lang w:eastAsia="en-US"/>
        </w:rPr>
        <w:t>، فأجابني وأفادني ب</w:t>
      </w:r>
      <w:r>
        <w:rPr>
          <w:rFonts w:ascii="Simplified Arabic" w:eastAsia="Calibri" w:hAnsi="Simplified Arabic" w:cs="Simplified Arabic" w:hint="cs"/>
          <w:color w:val="auto"/>
          <w:sz w:val="32"/>
          <w:szCs w:val="32"/>
          <w:rtl/>
          <w:lang w:eastAsia="en-US"/>
        </w:rPr>
        <w:t xml:space="preserve">ـ </w:t>
      </w:r>
      <w:r w:rsidRPr="002B6983">
        <w:rPr>
          <w:rFonts w:ascii="Simplified Arabic" w:eastAsia="Calibri" w:hAnsi="Simplified Arabic" w:cs="Simplified Arabic" w:hint="cs"/>
          <w:color w:val="auto"/>
          <w:sz w:val="32"/>
          <w:szCs w:val="32"/>
          <w:rtl/>
          <w:lang w:eastAsia="en-US"/>
        </w:rPr>
        <w:t>: (</w:t>
      </w:r>
      <w:r>
        <w:rPr>
          <w:rFonts w:ascii="Simplified Arabic" w:eastAsia="Calibri" w:hAnsi="Simplified Arabic" w:cs="Simplified Arabic" w:hint="cs"/>
          <w:color w:val="auto"/>
          <w:sz w:val="32"/>
          <w:szCs w:val="32"/>
          <w:rtl/>
          <w:lang w:eastAsia="en-US"/>
        </w:rPr>
        <w:t xml:space="preserve"> أ</w:t>
      </w:r>
      <w:r w:rsidRPr="002B6983">
        <w:rPr>
          <w:rFonts w:ascii="Simplified Arabic" w:eastAsia="Calibri" w:hAnsi="Simplified Arabic" w:cs="Simplified Arabic" w:hint="cs"/>
          <w:color w:val="auto"/>
          <w:sz w:val="32"/>
          <w:szCs w:val="32"/>
          <w:rtl/>
          <w:lang w:eastAsia="en-US"/>
        </w:rPr>
        <w:t>ن عدد مرات اعتقال الأستاذ بدي</w:t>
      </w:r>
      <w:r>
        <w:rPr>
          <w:rFonts w:ascii="Simplified Arabic" w:eastAsia="Calibri" w:hAnsi="Simplified Arabic" w:cs="Simplified Arabic" w:hint="cs"/>
          <w:color w:val="auto"/>
          <w:sz w:val="32"/>
          <w:szCs w:val="32"/>
          <w:rtl/>
          <w:lang w:eastAsia="en-US"/>
        </w:rPr>
        <w:t>ع الزمان النورسي رحمه الله ثلاث مرات، وأول مرة اُعتُقل</w:t>
      </w:r>
      <w:r w:rsidRPr="002B6983">
        <w:rPr>
          <w:rFonts w:ascii="Simplified Arabic" w:eastAsia="Calibri" w:hAnsi="Simplified Arabic" w:cs="Simplified Arabic" w:hint="cs"/>
          <w:color w:val="auto"/>
          <w:sz w:val="32"/>
          <w:szCs w:val="32"/>
          <w:rtl/>
          <w:lang w:eastAsia="en-US"/>
        </w:rPr>
        <w:t xml:space="preserve"> وسُجن</w:t>
      </w:r>
      <w:r>
        <w:rPr>
          <w:rFonts w:ascii="Simplified Arabic" w:eastAsia="Calibri" w:hAnsi="Simplified Arabic" w:cs="Simplified Arabic" w:hint="cs"/>
          <w:color w:val="auto"/>
          <w:sz w:val="32"/>
          <w:szCs w:val="32"/>
          <w:rtl/>
          <w:lang w:eastAsia="en-US"/>
        </w:rPr>
        <w:t xml:space="preserve"> كان</w:t>
      </w:r>
      <w:r w:rsidRPr="002B6983">
        <w:rPr>
          <w:rFonts w:ascii="Simplified Arabic" w:eastAsia="Calibri" w:hAnsi="Simplified Arabic" w:cs="Simplified Arabic" w:hint="cs"/>
          <w:color w:val="auto"/>
          <w:sz w:val="32"/>
          <w:szCs w:val="32"/>
          <w:rtl/>
          <w:lang w:eastAsia="en-US"/>
        </w:rPr>
        <w:t xml:space="preserve"> في سجن " أ</w:t>
      </w:r>
      <w:r w:rsidRPr="002B6983">
        <w:rPr>
          <w:rFonts w:ascii="Simplified Arabic" w:eastAsia="Calibri" w:hAnsi="Simplified Arabic" w:cs="Simplified Arabic"/>
          <w:color w:val="auto"/>
          <w:sz w:val="32"/>
          <w:szCs w:val="32"/>
          <w:rtl/>
          <w:lang w:eastAsia="en-US"/>
        </w:rPr>
        <w:t>سكي شهر</w:t>
      </w:r>
      <w:r w:rsidRPr="002B6983">
        <w:rPr>
          <w:rFonts w:ascii="Simplified Arabic" w:eastAsia="Calibri" w:hAnsi="Simplified Arabic" w:cs="Simplified Arabic" w:hint="cs"/>
          <w:color w:val="auto"/>
          <w:sz w:val="32"/>
          <w:szCs w:val="32"/>
          <w:rtl/>
          <w:lang w:eastAsia="en-US"/>
        </w:rPr>
        <w:t xml:space="preserve">"، يوم:20 </w:t>
      </w:r>
      <w:r w:rsidRPr="002B6983">
        <w:rPr>
          <w:rFonts w:ascii="Simplified Arabic" w:eastAsia="Calibri" w:hAnsi="Simplified Arabic" w:cs="Simplified Arabic"/>
          <w:color w:val="auto"/>
          <w:sz w:val="32"/>
          <w:szCs w:val="32"/>
          <w:rtl/>
          <w:lang w:eastAsia="en-US"/>
        </w:rPr>
        <w:t>نيسان</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1935</w:t>
      </w:r>
      <w:r w:rsidRPr="002B6983">
        <w:rPr>
          <w:rFonts w:ascii="Simplified Arabic" w:eastAsia="Calibri" w:hAnsi="Simplified Arabic" w:cs="Simplified Arabic" w:hint="cs"/>
          <w:color w:val="auto"/>
          <w:sz w:val="32"/>
          <w:szCs w:val="32"/>
          <w:rtl/>
          <w:lang w:eastAsia="en-US"/>
        </w:rPr>
        <w:t xml:space="preserve"> م، وأُفرج عنه في يوم: 27</w:t>
      </w:r>
      <w:r w:rsidRPr="002B6983">
        <w:rPr>
          <w:rFonts w:ascii="Simplified Arabic" w:eastAsia="Calibri" w:hAnsi="Simplified Arabic" w:cs="Simplified Arabic"/>
          <w:color w:val="auto"/>
          <w:sz w:val="32"/>
          <w:szCs w:val="32"/>
          <w:lang w:eastAsia="en-US"/>
        </w:rPr>
        <w:t xml:space="preserve"> </w:t>
      </w:r>
      <w:r w:rsidRPr="002B6983">
        <w:rPr>
          <w:rFonts w:ascii="Simplified Arabic" w:eastAsia="Calibri" w:hAnsi="Simplified Arabic" w:cs="Simplified Arabic" w:hint="cs"/>
          <w:color w:val="auto"/>
          <w:sz w:val="32"/>
          <w:szCs w:val="32"/>
          <w:rtl/>
          <w:lang w:eastAsia="en-US"/>
        </w:rPr>
        <w:t>آ</w:t>
      </w:r>
      <w:r w:rsidRPr="002B6983">
        <w:rPr>
          <w:rFonts w:ascii="Simplified Arabic" w:eastAsia="Calibri" w:hAnsi="Simplified Arabic" w:cs="Simplified Arabic"/>
          <w:color w:val="auto"/>
          <w:sz w:val="32"/>
          <w:szCs w:val="32"/>
          <w:rtl/>
          <w:lang w:eastAsia="en-US"/>
        </w:rPr>
        <w:t>ذار</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1936</w:t>
      </w:r>
      <w:r w:rsidRPr="002B6983">
        <w:rPr>
          <w:rFonts w:ascii="Simplified Arabic" w:eastAsia="Calibri" w:hAnsi="Simplified Arabic" w:cs="Simplified Arabic" w:hint="cs"/>
          <w:color w:val="auto"/>
          <w:sz w:val="32"/>
          <w:szCs w:val="32"/>
          <w:rtl/>
          <w:lang w:eastAsia="en-US"/>
        </w:rPr>
        <w:t xml:space="preserve"> م.</w:t>
      </w:r>
    </w:p>
    <w:p w:rsidR="00B377D1" w:rsidRDefault="00B377D1" w:rsidP="00B377D1">
      <w:pPr>
        <w:widowControl/>
        <w:ind w:firstLine="423"/>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والمرة الثانية</w:t>
      </w:r>
      <w:r w:rsidRPr="002B6983">
        <w:rPr>
          <w:rFonts w:ascii="Simplified Arabic" w:eastAsia="Calibri" w:hAnsi="Simplified Arabic" w:cs="Simplified Arabic" w:hint="cs"/>
          <w:color w:val="auto"/>
          <w:sz w:val="32"/>
          <w:szCs w:val="32"/>
          <w:rtl/>
          <w:lang w:eastAsia="en-US"/>
        </w:rPr>
        <w:t xml:space="preserve"> </w:t>
      </w:r>
      <w:r>
        <w:rPr>
          <w:rFonts w:ascii="Simplified Arabic" w:eastAsia="Calibri" w:hAnsi="Simplified Arabic" w:cs="Simplified Arabic" w:hint="cs"/>
          <w:color w:val="auto"/>
          <w:sz w:val="32"/>
          <w:szCs w:val="32"/>
          <w:rtl/>
          <w:lang w:eastAsia="en-US"/>
        </w:rPr>
        <w:t xml:space="preserve">هي السجن </w:t>
      </w:r>
      <w:r w:rsidRPr="002B6983">
        <w:rPr>
          <w:rFonts w:ascii="Simplified Arabic" w:eastAsia="Calibri" w:hAnsi="Simplified Arabic" w:cs="Simplified Arabic" w:hint="cs"/>
          <w:color w:val="auto"/>
          <w:sz w:val="32"/>
          <w:szCs w:val="32"/>
          <w:rtl/>
          <w:lang w:eastAsia="en-US"/>
        </w:rPr>
        <w:t xml:space="preserve">في سجن " </w:t>
      </w:r>
      <w:r w:rsidRPr="002B6983">
        <w:rPr>
          <w:rFonts w:ascii="Simplified Arabic" w:eastAsia="Calibri" w:hAnsi="Simplified Arabic" w:cs="Simplified Arabic"/>
          <w:color w:val="auto"/>
          <w:sz w:val="32"/>
          <w:szCs w:val="32"/>
          <w:rtl/>
          <w:lang w:eastAsia="en-US"/>
        </w:rPr>
        <w:t>دنزل</w:t>
      </w:r>
      <w:r>
        <w:rPr>
          <w:rFonts w:ascii="Simplified Arabic" w:eastAsia="Calibri" w:hAnsi="Simplified Arabic" w:cs="Simplified Arabic" w:hint="cs"/>
          <w:color w:val="auto"/>
          <w:sz w:val="32"/>
          <w:szCs w:val="32"/>
          <w:rtl/>
          <w:lang w:eastAsia="en-US"/>
        </w:rPr>
        <w:t>ي "</w:t>
      </w:r>
      <w:r w:rsidRPr="002B6983">
        <w:rPr>
          <w:rFonts w:ascii="Simplified Arabic" w:eastAsia="Calibri" w:hAnsi="Simplified Arabic" w:cs="Simplified Arabic" w:hint="cs"/>
          <w:color w:val="auto"/>
          <w:sz w:val="32"/>
          <w:szCs w:val="32"/>
          <w:rtl/>
          <w:lang w:eastAsia="en-US"/>
        </w:rPr>
        <w:t xml:space="preserve"> يوم:</w:t>
      </w:r>
      <w:r w:rsidRPr="002B6983">
        <w:rPr>
          <w:rFonts w:ascii="Simplified Arabic" w:eastAsia="Calibri" w:hAnsi="Simplified Arabic" w:cs="Simplified Arabic"/>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20 أ</w:t>
      </w:r>
      <w:r w:rsidRPr="002B6983">
        <w:rPr>
          <w:rFonts w:ascii="Simplified Arabic" w:eastAsia="Calibri" w:hAnsi="Simplified Arabic" w:cs="Simplified Arabic"/>
          <w:color w:val="auto"/>
          <w:sz w:val="32"/>
          <w:szCs w:val="32"/>
          <w:rtl/>
          <w:lang w:eastAsia="en-US"/>
        </w:rPr>
        <w:t>يلول 1943</w:t>
      </w:r>
      <w:r w:rsidRPr="002B6983">
        <w:rPr>
          <w:rFonts w:ascii="Simplified Arabic" w:eastAsia="Calibri" w:hAnsi="Simplified Arabic" w:cs="Simplified Arabic" w:hint="cs"/>
          <w:color w:val="auto"/>
          <w:sz w:val="32"/>
          <w:szCs w:val="32"/>
          <w:rtl/>
          <w:lang w:eastAsia="en-US"/>
        </w:rPr>
        <w:t xml:space="preserve"> م،  وأُفرج عنه يوم: 15 </w:t>
      </w:r>
      <w:r w:rsidRPr="002B6983">
        <w:rPr>
          <w:rFonts w:ascii="Simplified Arabic" w:eastAsia="Calibri" w:hAnsi="Simplified Arabic" w:cs="Simplified Arabic"/>
          <w:color w:val="auto"/>
          <w:sz w:val="32"/>
          <w:szCs w:val="32"/>
          <w:rtl/>
          <w:lang w:eastAsia="en-US"/>
        </w:rPr>
        <w:t>حزيران 1944</w:t>
      </w:r>
      <w:r>
        <w:rPr>
          <w:rFonts w:ascii="Simplified Arabic" w:eastAsia="Calibri" w:hAnsi="Simplified Arabic" w:cs="Simplified Arabic" w:hint="cs"/>
          <w:color w:val="auto"/>
          <w:sz w:val="32"/>
          <w:szCs w:val="32"/>
          <w:rtl/>
          <w:lang w:eastAsia="en-US"/>
        </w:rPr>
        <w:t xml:space="preserve"> م.</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 xml:space="preserve"> وثالث </w:t>
      </w:r>
      <w:r>
        <w:rPr>
          <w:rFonts w:ascii="Simplified Arabic" w:eastAsia="Calibri" w:hAnsi="Simplified Arabic" w:cs="Simplified Arabic" w:hint="cs"/>
          <w:color w:val="auto"/>
          <w:sz w:val="32"/>
          <w:szCs w:val="32"/>
          <w:rtl/>
          <w:lang w:eastAsia="en-US"/>
        </w:rPr>
        <w:t>المرات اُعتُقل</w:t>
      </w:r>
      <w:r w:rsidRPr="002B6983">
        <w:rPr>
          <w:rFonts w:ascii="Simplified Arabic" w:eastAsia="Calibri" w:hAnsi="Simplified Arabic" w:cs="Simplified Arabic" w:hint="cs"/>
          <w:color w:val="auto"/>
          <w:sz w:val="32"/>
          <w:szCs w:val="32"/>
          <w:rtl/>
          <w:lang w:eastAsia="en-US"/>
        </w:rPr>
        <w:t xml:space="preserve"> وسُجن في سجن " </w:t>
      </w:r>
      <w:r w:rsidRPr="002B6983">
        <w:rPr>
          <w:rFonts w:ascii="Simplified Arabic" w:eastAsia="Calibri" w:hAnsi="Simplified Arabic" w:cs="Simplified Arabic"/>
          <w:color w:val="auto"/>
          <w:sz w:val="32"/>
          <w:szCs w:val="32"/>
          <w:rtl/>
          <w:lang w:eastAsia="en-US"/>
        </w:rPr>
        <w:t>أفيون</w:t>
      </w:r>
      <w:r w:rsidRPr="002B6983">
        <w:rPr>
          <w:rFonts w:ascii="Simplified Arabic" w:eastAsia="Calibri" w:hAnsi="Simplified Arabic" w:cs="Simplified Arabic" w:hint="cs"/>
          <w:color w:val="auto"/>
          <w:sz w:val="32"/>
          <w:szCs w:val="32"/>
          <w:rtl/>
          <w:lang w:eastAsia="en-US"/>
        </w:rPr>
        <w:t xml:space="preserve"> " في يوم: 21</w:t>
      </w:r>
      <w:r w:rsidRPr="002B6983">
        <w:rPr>
          <w:rFonts w:ascii="Simplified Arabic" w:eastAsia="Calibri" w:hAnsi="Simplified Arabic" w:cs="Simplified Arabic"/>
          <w:color w:val="auto"/>
          <w:sz w:val="32"/>
          <w:szCs w:val="32"/>
          <w:lang w:eastAsia="en-US"/>
        </w:rPr>
        <w:t xml:space="preserve"> </w:t>
      </w:r>
      <w:r w:rsidRPr="002B6983">
        <w:rPr>
          <w:rFonts w:ascii="Simplified Arabic" w:eastAsia="Calibri" w:hAnsi="Simplified Arabic" w:cs="Simplified Arabic"/>
          <w:color w:val="auto"/>
          <w:sz w:val="32"/>
          <w:szCs w:val="32"/>
          <w:rtl/>
          <w:lang w:eastAsia="en-US"/>
        </w:rPr>
        <w:t>كانون الثاني</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1948</w:t>
      </w:r>
      <w:r>
        <w:rPr>
          <w:rFonts w:ascii="Simplified Arabic" w:eastAsia="Calibri" w:hAnsi="Simplified Arabic" w:cs="Simplified Arabic" w:hint="cs"/>
          <w:color w:val="auto"/>
          <w:sz w:val="32"/>
          <w:szCs w:val="32"/>
          <w:rtl/>
          <w:lang w:eastAsia="en-US"/>
        </w:rPr>
        <w:t xml:space="preserve"> م، وأُفرج عنه </w:t>
      </w:r>
      <w:r w:rsidRPr="002B6983">
        <w:rPr>
          <w:rFonts w:ascii="Simplified Arabic" w:eastAsia="Calibri" w:hAnsi="Simplified Arabic" w:cs="Simplified Arabic" w:hint="cs"/>
          <w:color w:val="auto"/>
          <w:sz w:val="32"/>
          <w:szCs w:val="32"/>
          <w:rtl/>
          <w:lang w:eastAsia="en-US"/>
        </w:rPr>
        <w:t>يوم: 20 أ</w:t>
      </w:r>
      <w:r w:rsidRPr="002B6983">
        <w:rPr>
          <w:rFonts w:ascii="Simplified Arabic" w:eastAsia="Calibri" w:hAnsi="Simplified Arabic" w:cs="Simplified Arabic"/>
          <w:color w:val="auto"/>
          <w:sz w:val="32"/>
          <w:szCs w:val="32"/>
          <w:rtl/>
          <w:lang w:eastAsia="en-US"/>
        </w:rPr>
        <w:t>يلول</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1949</w:t>
      </w:r>
      <w:r w:rsidRPr="002B6983">
        <w:rPr>
          <w:rFonts w:ascii="Simplified Arabic" w:eastAsia="Calibri" w:hAnsi="Simplified Arabic" w:cs="Simplified Arabic" w:hint="cs"/>
          <w:color w:val="auto"/>
          <w:sz w:val="32"/>
          <w:szCs w:val="32"/>
          <w:rtl/>
          <w:lang w:eastAsia="en-US"/>
        </w:rPr>
        <w:t xml:space="preserve"> م، ومجموع مدة البقاء في السجن تبلغ: </w:t>
      </w:r>
      <w:r w:rsidRPr="002B6983">
        <w:rPr>
          <w:rFonts w:ascii="Simplified Arabic" w:eastAsia="Calibri" w:hAnsi="Simplified Arabic" w:cs="Simplified Arabic" w:hint="cs"/>
          <w:color w:val="auto"/>
          <w:sz w:val="32"/>
          <w:szCs w:val="32"/>
          <w:rtl/>
          <w:lang w:eastAsia="en-US"/>
        </w:rPr>
        <w:lastRenderedPageBreak/>
        <w:t>" 41 " شهراً "، ولو نوزّع م</w:t>
      </w:r>
      <w:r>
        <w:rPr>
          <w:rFonts w:ascii="Simplified Arabic" w:eastAsia="Calibri" w:hAnsi="Simplified Arabic" w:cs="Simplified Arabic" w:hint="cs"/>
          <w:color w:val="auto"/>
          <w:sz w:val="32"/>
          <w:szCs w:val="32"/>
          <w:rtl/>
          <w:lang w:eastAsia="en-US"/>
        </w:rPr>
        <w:t xml:space="preserve">دة بقائه في السجن على السنوات، </w:t>
      </w:r>
      <w:r w:rsidRPr="002B6983">
        <w:rPr>
          <w:rFonts w:ascii="Simplified Arabic" w:eastAsia="Calibri" w:hAnsi="Simplified Arabic" w:cs="Simplified Arabic" w:hint="cs"/>
          <w:color w:val="auto"/>
          <w:sz w:val="32"/>
          <w:szCs w:val="32"/>
          <w:rtl/>
          <w:lang w:eastAsia="en-US"/>
        </w:rPr>
        <w:t xml:space="preserve">يكون ثلاث سنوات وستة أشهر بالتاريخ الميلادي)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8"/>
      </w:r>
      <w:r w:rsidRPr="002B6983">
        <w:rPr>
          <w:rFonts w:ascii="Calibri" w:eastAsia="Calibri" w:hAnsi="Calibri"/>
          <w:color w:val="auto"/>
          <w:sz w:val="22"/>
          <w:szCs w:val="22"/>
          <w:vertAlign w:val="superscript"/>
          <w:rtl/>
          <w:lang w:eastAsia="en-US"/>
        </w:rPr>
        <w:t>)</w:t>
      </w:r>
      <w:r w:rsidRPr="002B6983">
        <w:rPr>
          <w:rFonts w:ascii="Simplified Arabic" w:eastAsia="Calibri" w:hAnsi="Simplified Arabic" w:cs="Simplified Arabic" w:hint="cs"/>
          <w:color w:val="auto"/>
          <w:sz w:val="32"/>
          <w:szCs w:val="32"/>
          <w:rtl/>
          <w:lang w:eastAsia="en-US"/>
        </w:rPr>
        <w:t>.</w:t>
      </w:r>
    </w:p>
    <w:p w:rsidR="00B377D1" w:rsidRPr="002D3BED" w:rsidRDefault="00B377D1" w:rsidP="00B377D1">
      <w:pPr>
        <w:rPr>
          <w:rFonts w:ascii="Simplified Arabic" w:eastAsia="Calibri" w:hAnsi="Simplified Arabic" w:cs="Simplified Arabic"/>
          <w:color w:val="auto"/>
          <w:sz w:val="32"/>
          <w:szCs w:val="32"/>
          <w:rtl/>
          <w:lang w:eastAsia="en-US"/>
        </w:rPr>
      </w:pPr>
      <w:r w:rsidRPr="001A1756">
        <w:rPr>
          <w:rFonts w:ascii="Simplified Arabic" w:hAnsi="Simplified Arabic" w:cs="Simplified Arabic" w:hint="cs"/>
          <w:b/>
          <w:bCs/>
          <w:sz w:val="32"/>
          <w:szCs w:val="32"/>
          <w:rtl/>
          <w:lang w:eastAsia="en-US"/>
        </w:rPr>
        <w:t>رابعاً : عدم تسليم بديع الزمان للواقع المرير في السجن.</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 xml:space="preserve">وإن من المكائد التي مارسوها ضد الأستاذ بديع الزمان النورسي رحمه الله، كي يتخلّى عن الدعوة إلى الله </w:t>
      </w:r>
      <w:r w:rsidRPr="002B6983">
        <w:rPr>
          <w:rFonts w:ascii="Simplified Arabic" w:eastAsia="Calibri" w:hAnsi="Simplified Arabic" w:cs="Simplified Arabic" w:hint="cs"/>
          <w:color w:val="auto"/>
          <w:sz w:val="32"/>
          <w:szCs w:val="32"/>
          <w:lang w:eastAsia="en-US"/>
        </w:rPr>
        <w:sym w:font="AGA Arabesque" w:char="F055"/>
      </w:r>
      <w:r w:rsidRPr="002B6983">
        <w:rPr>
          <w:rFonts w:ascii="Simplified Arabic" w:eastAsia="Calibri" w:hAnsi="Simplified Arabic" w:cs="Simplified Arabic" w:hint="cs"/>
          <w:color w:val="auto"/>
          <w:sz w:val="32"/>
          <w:szCs w:val="32"/>
          <w:rtl/>
          <w:lang w:eastAsia="en-US"/>
        </w:rPr>
        <w:t xml:space="preserve">، أشياء أخرى كانت مريرةً للغاية، وغير إنسانية في الجملة، فمثلاً: (قاموا بتسميمه " 19 " تسع عشرة مرة في السجون، وبعض طلاّبه القدماء يقولون: " 21 " إحدى وعشرون مرة </w:t>
      </w:r>
      <w:r>
        <w:rPr>
          <w:rFonts w:ascii="Simplified Arabic" w:eastAsia="Calibri" w:hAnsi="Simplified Arabic" w:cs="Simplified Arabic" w:hint="cs"/>
          <w:color w:val="auto"/>
          <w:sz w:val="32"/>
          <w:szCs w:val="32"/>
          <w:rtl/>
          <w:lang w:eastAsia="en-US"/>
        </w:rPr>
        <w:t>، و</w:t>
      </w:r>
      <w:r w:rsidRPr="002B6983">
        <w:rPr>
          <w:rFonts w:ascii="Simplified Arabic" w:eastAsia="Calibri" w:hAnsi="Simplified Arabic" w:cs="Simplified Arabic" w:hint="cs"/>
          <w:color w:val="auto"/>
          <w:sz w:val="32"/>
          <w:szCs w:val="32"/>
          <w:rtl/>
          <w:lang w:eastAsia="en-US"/>
        </w:rPr>
        <w:t xml:space="preserve">بقصد موته، ولكن الله </w:t>
      </w:r>
      <w:r w:rsidRPr="002B6983">
        <w:rPr>
          <w:rFonts w:ascii="Simplified Arabic" w:eastAsia="Calibri" w:hAnsi="Simplified Arabic" w:cs="Simplified Arabic" w:hint="cs"/>
          <w:color w:val="auto"/>
          <w:sz w:val="32"/>
          <w:szCs w:val="32"/>
          <w:lang w:eastAsia="en-US"/>
        </w:rPr>
        <w:sym w:font="AGA Arabesque" w:char="F055"/>
      </w:r>
      <w:r w:rsidRPr="002B6983">
        <w:rPr>
          <w:rFonts w:ascii="Simplified Arabic" w:eastAsia="Calibri" w:hAnsi="Simplified Arabic" w:cs="Simplified Arabic" w:hint="cs"/>
          <w:color w:val="auto"/>
          <w:sz w:val="32"/>
          <w:szCs w:val="32"/>
          <w:rtl/>
          <w:lang w:eastAsia="en-US"/>
        </w:rPr>
        <w:t xml:space="preserve"> حفظه بحفظه، وكان</w:t>
      </w:r>
      <w:r>
        <w:rPr>
          <w:rFonts w:ascii="Simplified Arabic" w:eastAsia="Calibri" w:hAnsi="Simplified Arabic" w:cs="Simplified Arabic" w:hint="cs"/>
          <w:color w:val="auto"/>
          <w:sz w:val="32"/>
          <w:szCs w:val="32"/>
          <w:rtl/>
          <w:lang w:eastAsia="en-US"/>
        </w:rPr>
        <w:t>ت جملة</w:t>
      </w:r>
      <w:r w:rsidRPr="002B6983">
        <w:rPr>
          <w:rFonts w:ascii="Simplified Arabic" w:eastAsia="Calibri" w:hAnsi="Simplified Arabic" w:cs="Simplified Arabic" w:hint="cs"/>
          <w:color w:val="auto"/>
          <w:sz w:val="32"/>
          <w:szCs w:val="32"/>
          <w:rtl/>
          <w:lang w:eastAsia="en-US"/>
        </w:rPr>
        <w:t xml:space="preserve"> حياته بين النفي والسجن والاعتقال </w:t>
      </w:r>
      <w:r>
        <w:rPr>
          <w:rFonts w:ascii="Simplified Arabic" w:eastAsia="Calibri" w:hAnsi="Simplified Arabic" w:cs="Simplified Arabic" w:hint="cs"/>
          <w:color w:val="auto"/>
          <w:sz w:val="32"/>
          <w:szCs w:val="32"/>
          <w:rtl/>
          <w:lang w:eastAsia="en-US"/>
        </w:rPr>
        <w:t>"  28 " ثمان وعشري</w:t>
      </w:r>
      <w:r w:rsidRPr="002B6983">
        <w:rPr>
          <w:rFonts w:ascii="Simplified Arabic" w:eastAsia="Calibri" w:hAnsi="Simplified Arabic" w:cs="Simplified Arabic" w:hint="cs"/>
          <w:color w:val="auto"/>
          <w:sz w:val="32"/>
          <w:szCs w:val="32"/>
          <w:rtl/>
          <w:lang w:eastAsia="en-US"/>
        </w:rPr>
        <w:t xml:space="preserve">ن سنة </w:t>
      </w:r>
      <w:r>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hint="cs"/>
          <w:color w:val="auto"/>
          <w:sz w:val="32"/>
          <w:szCs w:val="32"/>
          <w:rtl/>
          <w:lang w:eastAsia="en-US"/>
        </w:rPr>
        <w:t xml:space="preserve"> من بين تلك السنوات " سنتين ونصف " في روسيا بين السجن والنفي والمراقبة الجبرية)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9"/>
      </w:r>
      <w:r w:rsidRPr="002B6983">
        <w:rPr>
          <w:rFonts w:ascii="Calibri" w:eastAsia="Calibri" w:hAnsi="Calibri"/>
          <w:color w:val="auto"/>
          <w:sz w:val="22"/>
          <w:szCs w:val="22"/>
          <w:vertAlign w:val="superscript"/>
          <w:rtl/>
          <w:lang w:eastAsia="en-US"/>
        </w:rPr>
        <w:t>)</w:t>
      </w:r>
      <w:r w:rsidRPr="002B6983">
        <w:rPr>
          <w:rFonts w:ascii="Simplified Arabic" w:eastAsia="Calibri" w:hAnsi="Simplified Arabic" w:cs="Simplified Arabic" w:hint="cs"/>
          <w:color w:val="auto"/>
          <w:sz w:val="32"/>
          <w:szCs w:val="32"/>
          <w:rtl/>
          <w:lang w:eastAsia="en-US"/>
        </w:rPr>
        <w:t>.</w:t>
      </w:r>
    </w:p>
    <w:p w:rsidR="00B377D1" w:rsidRPr="002B6983" w:rsidRDefault="00B377D1" w:rsidP="00B377D1">
      <w:pPr>
        <w:widowControl/>
        <w:autoSpaceDE w:val="0"/>
        <w:autoSpaceDN w:val="0"/>
        <w:adjustRightInd w:val="0"/>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 xml:space="preserve">ومع ذلك الظلم الذي </w:t>
      </w:r>
      <w:r>
        <w:rPr>
          <w:rFonts w:ascii="Simplified Arabic" w:eastAsia="Calibri" w:hAnsi="Simplified Arabic" w:cs="Simplified Arabic" w:hint="cs"/>
          <w:color w:val="auto"/>
          <w:sz w:val="32"/>
          <w:szCs w:val="32"/>
          <w:rtl/>
          <w:lang w:eastAsia="en-US"/>
        </w:rPr>
        <w:t>مورس</w:t>
      </w:r>
      <w:r w:rsidRPr="002B6983">
        <w:rPr>
          <w:rFonts w:ascii="Simplified Arabic" w:eastAsia="Calibri" w:hAnsi="Simplified Arabic" w:cs="Simplified Arabic" w:hint="cs"/>
          <w:color w:val="auto"/>
          <w:sz w:val="32"/>
          <w:szCs w:val="32"/>
          <w:rtl/>
          <w:lang w:eastAsia="en-US"/>
        </w:rPr>
        <w:t xml:space="preserve"> ضد الأستاذ بديع الزمان النورسي رحمه </w:t>
      </w:r>
      <w:r>
        <w:rPr>
          <w:rFonts w:ascii="Simplified Arabic" w:eastAsia="Calibri" w:hAnsi="Simplified Arabic" w:cs="Simplified Arabic" w:hint="cs"/>
          <w:color w:val="auto"/>
          <w:sz w:val="32"/>
          <w:szCs w:val="32"/>
          <w:rtl/>
          <w:lang w:eastAsia="en-US"/>
        </w:rPr>
        <w:t>الله من السجن والنفي لسنوات عدة</w:t>
      </w:r>
      <w:r w:rsidRPr="002B6983">
        <w:rPr>
          <w:rFonts w:ascii="Simplified Arabic" w:eastAsia="Calibri" w:hAnsi="Simplified Arabic" w:cs="Simplified Arabic" w:hint="cs"/>
          <w:color w:val="auto"/>
          <w:sz w:val="32"/>
          <w:szCs w:val="32"/>
          <w:rtl/>
          <w:lang w:eastAsia="en-US"/>
        </w:rPr>
        <w:t xml:space="preserve"> </w:t>
      </w:r>
      <w:r>
        <w:rPr>
          <w:rFonts w:ascii="Simplified Arabic" w:eastAsia="Calibri" w:hAnsi="Simplified Arabic" w:cs="Simplified Arabic" w:hint="cs"/>
          <w:color w:val="auto"/>
          <w:sz w:val="32"/>
          <w:szCs w:val="32"/>
          <w:rtl/>
          <w:lang w:eastAsia="en-US"/>
        </w:rPr>
        <w:t xml:space="preserve">وتسميميه، لم يستسلم للواقع السيء ، بل تيقن أن في كل ذلك الأمور خيراً كثيراً </w:t>
      </w:r>
      <w:r w:rsidRPr="002B6983">
        <w:rPr>
          <w:rFonts w:ascii="Simplified Arabic" w:eastAsia="Calibri" w:hAnsi="Simplified Arabic" w:cs="Simplified Arabic" w:hint="cs"/>
          <w:color w:val="auto"/>
          <w:sz w:val="32"/>
          <w:szCs w:val="32"/>
          <w:rtl/>
          <w:lang w:eastAsia="en-US"/>
        </w:rPr>
        <w:t>كما يقول</w:t>
      </w:r>
      <w:r>
        <w:rPr>
          <w:rFonts w:ascii="Simplified Arabic" w:eastAsia="Calibri" w:hAnsi="Simplified Arabic" w:cs="Simplified Arabic" w:hint="cs"/>
          <w:color w:val="auto"/>
          <w:sz w:val="32"/>
          <w:szCs w:val="32"/>
          <w:rtl/>
          <w:lang w:eastAsia="en-US"/>
        </w:rPr>
        <w:t xml:space="preserve"> رحمه الله </w:t>
      </w:r>
      <w:r w:rsidRPr="002B6983">
        <w:rPr>
          <w:rFonts w:ascii="Simplified Arabic" w:eastAsia="Calibri" w:hAnsi="Simplified Arabic" w:cs="Simplified Arabic" w:hint="cs"/>
          <w:color w:val="auto"/>
          <w:sz w:val="32"/>
          <w:szCs w:val="32"/>
          <w:rtl/>
          <w:lang w:eastAsia="en-US"/>
        </w:rPr>
        <w:t>: (</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ثم إنني في الوقت الذي كنتُ في أمسّ الحاجة إلى الإخلاد إلى الراحة وعدم الاهتمام بهموم الدنيا والابتعاد نهائياً عن البرد</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ف</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ن قيام هؤلاء بنفيي - في هذه الفترة من البرد بالذات - وتهجيري من مدينة لأخرى بما يفوق تحملي</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ومن ثم توقيفي والتضييق علىّ بأكثر من طاقتي،</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وبما يشعر أنه حقدٌ دفين وأمر متعمد مقصود</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كل ذلك ولّد عندي غيظاً وامتعاضاً غير اعتيادي تجاه هؤلاء</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ولكن العناية الإلهية أغاثتني فنبهت القلب إلى هذا المعنى</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ن للقدر الإلهي - الذي هو عدل محض - حصةً عظيمة جداً فيما يسلطه عليك هؤلاء البشر من الظلم البيّن</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ن رزقك في السجن هو الذي دعاك إلى السجن</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فينبغي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ذاً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ن تقابل هذه الحصة بالرضى والتسليم</w:t>
      </w:r>
      <w:r w:rsidRPr="002B6983">
        <w:rPr>
          <w:rFonts w:ascii="Simplified Arabic" w:eastAsia="Calibri" w:hAnsi="Simplified Arabic" w:cs="Simplified Arabic" w:hint="cs"/>
          <w:color w:val="auto"/>
          <w:sz w:val="32"/>
          <w:szCs w:val="32"/>
          <w:rtl/>
          <w:lang w:eastAsia="en-US"/>
        </w:rPr>
        <w:t>.</w:t>
      </w:r>
    </w:p>
    <w:p w:rsidR="00B377D1" w:rsidRPr="002B6983" w:rsidRDefault="00B377D1" w:rsidP="00B377D1">
      <w:pPr>
        <w:widowControl/>
        <w:autoSpaceDE w:val="0"/>
        <w:autoSpaceDN w:val="0"/>
        <w:adjustRightInd w:val="0"/>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color w:val="auto"/>
          <w:sz w:val="32"/>
          <w:szCs w:val="32"/>
          <w:rtl/>
          <w:lang w:eastAsia="en-US"/>
        </w:rPr>
        <w:lastRenderedPageBreak/>
        <w:t>و</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ن للحكمة الربانية ورحمتها حظ</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اً وافراً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يضاً كفتح طريق النور والهداية إلى قلوب المساجين وبث الس</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لوان والأمل فيهم</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ومن ثم إحراز الثواب لكم</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لذا ينبغي تقديم آلاف الحمد والشكر لله - من خلال الصبر - تجاه هذا الحظ العظيم</w:t>
      </w:r>
      <w:r w:rsidRPr="002B6983">
        <w:rPr>
          <w:rFonts w:ascii="Simplified Arabic" w:eastAsia="Calibri" w:hAnsi="Simplified Arabic" w:cs="Simplified Arabic" w:hint="cs"/>
          <w:color w:val="auto"/>
          <w:sz w:val="32"/>
          <w:szCs w:val="32"/>
          <w:rtl/>
          <w:lang w:eastAsia="en-US"/>
        </w:rPr>
        <w:t>.</w:t>
      </w:r>
    </w:p>
    <w:p w:rsidR="00B377D1" w:rsidRPr="002B6983" w:rsidRDefault="00B377D1" w:rsidP="00B377D1">
      <w:pPr>
        <w:widowControl/>
        <w:autoSpaceDE w:val="0"/>
        <w:autoSpaceDN w:val="0"/>
        <w:adjustRightInd w:val="0"/>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color w:val="auto"/>
          <w:sz w:val="32"/>
          <w:szCs w:val="32"/>
          <w:rtl/>
          <w:lang w:eastAsia="en-US"/>
        </w:rPr>
        <w:t>وكذا ف</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ن لنفسك أنت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يضاً حصتها،</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حيث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ن لها ما لا تعرف من التقصيرات</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فينبغي مقابلة هذه الحصة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يضاً بالاستغفار والتوبة والإنابة إلى الله وتأنيب النفس بأنها مستحقة لهذه الصفعة</w:t>
      </w:r>
      <w:r w:rsidRPr="002B6983">
        <w:rPr>
          <w:rFonts w:ascii="Simplified Arabic" w:eastAsia="Calibri" w:hAnsi="Simplified Arabic" w:cs="Simplified Arabic" w:hint="cs"/>
          <w:color w:val="auto"/>
          <w:sz w:val="32"/>
          <w:szCs w:val="32"/>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10"/>
      </w:r>
      <w:r w:rsidRPr="002B6983">
        <w:rPr>
          <w:rFonts w:ascii="Calibri" w:eastAsia="Calibri" w:hAnsi="Calibri"/>
          <w:color w:val="auto"/>
          <w:sz w:val="22"/>
          <w:szCs w:val="22"/>
          <w:vertAlign w:val="superscript"/>
          <w:rtl/>
          <w:lang w:eastAsia="en-US"/>
        </w:rPr>
        <w:t>)</w:t>
      </w:r>
      <w:r w:rsidRPr="002B6983">
        <w:rPr>
          <w:rFonts w:ascii="Simplified Arabic" w:eastAsia="Calibri" w:hAnsi="Simplified Arabic" w:cs="Simplified Arabic"/>
          <w:color w:val="auto"/>
          <w:sz w:val="32"/>
          <w:szCs w:val="32"/>
          <w:rtl/>
          <w:lang w:eastAsia="en-US"/>
        </w:rPr>
        <w:t>.</w:t>
      </w:r>
    </w:p>
    <w:p w:rsidR="00B377D1" w:rsidRDefault="00B377D1" w:rsidP="00B377D1">
      <w:pPr>
        <w:rPr>
          <w:rFonts w:ascii="Simplified Arabic" w:hAnsi="Simplified Arabic" w:cs="Simplified Arabic"/>
          <w:b/>
          <w:bCs/>
          <w:sz w:val="32"/>
          <w:szCs w:val="32"/>
          <w:rtl/>
          <w:lang w:eastAsia="en-US"/>
        </w:rPr>
      </w:pPr>
      <w:r w:rsidRPr="001A1756">
        <w:rPr>
          <w:rFonts w:ascii="Simplified Arabic" w:hAnsi="Simplified Arabic" w:cs="Simplified Arabic" w:hint="cs"/>
          <w:b/>
          <w:bCs/>
          <w:sz w:val="32"/>
          <w:szCs w:val="32"/>
          <w:rtl/>
          <w:lang w:eastAsia="en-US"/>
        </w:rPr>
        <w:t xml:space="preserve">خامساً : </w:t>
      </w:r>
      <w:r w:rsidRPr="0092599B">
        <w:rPr>
          <w:rFonts w:ascii="Simplified Arabic" w:hAnsi="Simplified Arabic" w:cs="Simplified Arabic" w:hint="cs"/>
          <w:b/>
          <w:bCs/>
          <w:sz w:val="32"/>
          <w:szCs w:val="32"/>
          <w:rtl/>
          <w:lang w:eastAsia="en-US"/>
        </w:rPr>
        <w:t>السلوان الإيماني للسجناء في رسائل النور.</w:t>
      </w:r>
    </w:p>
    <w:p w:rsidR="00B377D1" w:rsidRPr="00435F17" w:rsidRDefault="00B377D1" w:rsidP="00B377D1">
      <w:pPr>
        <w:rPr>
          <w:rFonts w:ascii="Simplified Arabic" w:hAnsi="Simplified Arabic" w:cs="Simplified Arabic"/>
          <w:b/>
          <w:bCs/>
          <w:sz w:val="32"/>
          <w:szCs w:val="32"/>
          <w:rtl/>
          <w:lang w:eastAsia="en-US"/>
        </w:rPr>
      </w:pPr>
      <w:r w:rsidRPr="0048204B">
        <w:rPr>
          <w:rFonts w:ascii="Simplified Arabic" w:eastAsia="Calibri" w:hAnsi="Simplified Arabic" w:cs="Simplified Arabic" w:hint="cs"/>
          <w:color w:val="auto"/>
          <w:sz w:val="32"/>
          <w:szCs w:val="32"/>
          <w:rtl/>
          <w:lang w:eastAsia="en-US"/>
        </w:rPr>
        <w:t>وبهذا الخصوص يقول الأستاذ بديع الزمان النورسي رحمه الله</w:t>
      </w:r>
      <w:r>
        <w:rPr>
          <w:rFonts w:ascii="Simplified Arabic" w:hAnsi="Simplified Arabic" w:cs="Simplified Arabic" w:hint="cs"/>
          <w:b/>
          <w:bCs/>
          <w:sz w:val="32"/>
          <w:szCs w:val="32"/>
          <w:rtl/>
          <w:lang w:eastAsia="en-US"/>
        </w:rPr>
        <w:t xml:space="preserve"> : </w:t>
      </w:r>
      <w:r>
        <w:rPr>
          <w:rFonts w:ascii="Simplified Arabic" w:eastAsia="Calibri" w:hAnsi="Simplified Arabic" w:cs="Simplified Arabic" w:hint="cs"/>
          <w:color w:val="auto"/>
          <w:sz w:val="32"/>
          <w:szCs w:val="32"/>
          <w:rtl/>
          <w:lang w:eastAsia="en-US"/>
        </w:rPr>
        <w:t xml:space="preserve">( </w:t>
      </w:r>
      <w:r w:rsidRPr="00FC75BA">
        <w:rPr>
          <w:rFonts w:ascii="Simplified Arabic" w:eastAsia="Calibri" w:hAnsi="Simplified Arabic" w:cs="Simplified Arabic"/>
          <w:color w:val="auto"/>
          <w:sz w:val="32"/>
          <w:szCs w:val="32"/>
          <w:rtl/>
          <w:lang w:eastAsia="en-US"/>
        </w:rPr>
        <w:t>إنَّ المسجونين هم في أمسّ الحاجة إلى ما في "رسائل النور" من سلوان حقيقي وعزاء خالص. ولاسيما أولئك الشبان الذين تلقَّوا صفعات التأديب ولطمات التأنيب بنـَزواتهم وأهوائهم. فقضوا نضارةَ عمرهم في السجن، فحاجة هؤلاء إلى النور كحاجتهم إلى الخبز</w:t>
      </w:r>
      <w:r>
        <w:rPr>
          <w:rFonts w:ascii="Simplified Arabic" w:eastAsia="Calibri" w:hAnsi="Simplified Arabic" w:cs="Simplified Arabic" w:hint="cs"/>
          <w:color w:val="auto"/>
          <w:sz w:val="32"/>
          <w:szCs w:val="32"/>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11"/>
      </w:r>
      <w:r w:rsidRPr="002B6983">
        <w:rPr>
          <w:rFonts w:ascii="Calibri" w:eastAsia="Calibri" w:hAnsi="Calibri"/>
          <w:color w:val="auto"/>
          <w:sz w:val="22"/>
          <w:szCs w:val="22"/>
          <w:vertAlign w:val="superscript"/>
          <w:rtl/>
          <w:lang w:eastAsia="en-US"/>
        </w:rPr>
        <w:t>)</w:t>
      </w:r>
      <w:r w:rsidRPr="00FC75BA">
        <w:rPr>
          <w:rFonts w:ascii="Simplified Arabic" w:eastAsia="Calibri" w:hAnsi="Simplified Arabic" w:cs="Simplified Arabic"/>
          <w:color w:val="auto"/>
          <w:sz w:val="32"/>
          <w:szCs w:val="32"/>
          <w:rtl/>
          <w:lang w:eastAsia="en-US"/>
        </w:rPr>
        <w:t>.</w:t>
      </w:r>
    </w:p>
    <w:p w:rsidR="00B377D1" w:rsidRPr="0092410A" w:rsidRDefault="00B377D1" w:rsidP="00B377D1">
      <w:pPr>
        <w:rPr>
          <w:rFonts w:ascii="Simplified Arabic" w:eastAsia="Calibri" w:hAnsi="Simplified Arabic" w:cs="Simplified Arabic"/>
          <w:color w:val="auto"/>
          <w:sz w:val="32"/>
          <w:szCs w:val="32"/>
          <w:lang w:eastAsia="en-US"/>
        </w:rPr>
      </w:pPr>
      <w:r>
        <w:rPr>
          <w:rFonts w:ascii="Simplified Arabic" w:eastAsia="Calibri" w:hAnsi="Simplified Arabic" w:cs="Simplified Arabic" w:hint="cs"/>
          <w:color w:val="auto"/>
          <w:sz w:val="32"/>
          <w:szCs w:val="32"/>
          <w:rtl/>
          <w:lang w:eastAsia="en-US"/>
        </w:rPr>
        <w:t xml:space="preserve">ويقول رحمه الله أيضاً بهذا الصدد : ( </w:t>
      </w:r>
      <w:r w:rsidRPr="0092410A">
        <w:rPr>
          <w:rFonts w:ascii="Simplified Arabic" w:eastAsia="Calibri" w:hAnsi="Simplified Arabic" w:cs="Simplified Arabic"/>
          <w:color w:val="auto"/>
          <w:sz w:val="32"/>
          <w:szCs w:val="32"/>
          <w:rtl/>
          <w:lang w:eastAsia="en-US"/>
        </w:rPr>
        <w:t>اخوتي الأعزاء الأوفياء وزملائي في السجن!</w:t>
      </w:r>
    </w:p>
    <w:p w:rsidR="00B377D1" w:rsidRPr="0092410A" w:rsidRDefault="00B377D1" w:rsidP="00B377D1">
      <w:pPr>
        <w:widowControl/>
        <w:ind w:firstLine="423"/>
        <w:rPr>
          <w:rFonts w:ascii="Simplified Arabic" w:eastAsia="Calibri" w:hAnsi="Simplified Arabic" w:cs="Simplified Arabic"/>
          <w:color w:val="auto"/>
          <w:sz w:val="32"/>
          <w:szCs w:val="32"/>
          <w:rtl/>
          <w:lang w:eastAsia="en-US"/>
        </w:rPr>
      </w:pPr>
      <w:r w:rsidRPr="0092410A">
        <w:rPr>
          <w:rFonts w:ascii="Simplified Arabic" w:eastAsia="Calibri" w:hAnsi="Simplified Arabic" w:cs="Simplified Arabic"/>
          <w:color w:val="auto"/>
          <w:sz w:val="32"/>
          <w:szCs w:val="32"/>
          <w:rtl/>
          <w:lang w:eastAsia="en-US"/>
        </w:rPr>
        <w:t>اولاً: لا تقلقوا من عدم مواجهة بعضنا البعض الآخر، فنحن نتواجه معنى في كل وقت. فان قرأتم أية رسالة تحصلون عليها او تستمعون إليها، فإنكم تشاهدونني وتتحاورون معي خلال تلك الرسالة بصفة خادم القرآن العظيم بدلاً من شخصي الاعتيادي. علماً أنني كذلك أواجهكم خيالاً في جميع أدعيتي وفي كتاباتكم وعلاقاتكم. وحيث إننا معاً ونعمل ضمن دائرة واحدة، فكأننا نتواجه دائماً.</w:t>
      </w:r>
    </w:p>
    <w:p w:rsidR="00B377D1" w:rsidRPr="0092410A" w:rsidRDefault="00B377D1" w:rsidP="00B377D1">
      <w:pPr>
        <w:widowControl/>
        <w:ind w:firstLine="423"/>
        <w:rPr>
          <w:rFonts w:ascii="Simplified Arabic" w:eastAsia="Calibri" w:hAnsi="Simplified Arabic" w:cs="Simplified Arabic"/>
          <w:color w:val="auto"/>
          <w:sz w:val="32"/>
          <w:szCs w:val="32"/>
          <w:rtl/>
          <w:lang w:eastAsia="en-US"/>
        </w:rPr>
      </w:pPr>
      <w:r w:rsidRPr="0092410A">
        <w:rPr>
          <w:rFonts w:ascii="Simplified Arabic" w:eastAsia="Calibri" w:hAnsi="Simplified Arabic" w:cs="Simplified Arabic"/>
          <w:color w:val="auto"/>
          <w:sz w:val="32"/>
          <w:szCs w:val="32"/>
          <w:rtl/>
          <w:lang w:eastAsia="en-US"/>
        </w:rPr>
        <w:t>ثانياً: نقول للقادمين الجدد من طلاب رسائل النور في هذه المدرسة اليوسفية الحديثة:</w:t>
      </w:r>
    </w:p>
    <w:p w:rsidR="00B377D1" w:rsidRPr="0092410A" w:rsidRDefault="00B377D1" w:rsidP="00B377D1">
      <w:pPr>
        <w:widowControl/>
        <w:ind w:firstLine="423"/>
        <w:rPr>
          <w:rFonts w:ascii="Simplified Arabic" w:eastAsia="Calibri" w:hAnsi="Simplified Arabic" w:cs="Simplified Arabic"/>
          <w:color w:val="auto"/>
          <w:sz w:val="32"/>
          <w:szCs w:val="32"/>
          <w:rtl/>
          <w:lang w:eastAsia="en-US"/>
        </w:rPr>
      </w:pPr>
      <w:r w:rsidRPr="0092410A">
        <w:rPr>
          <w:rFonts w:ascii="Simplified Arabic" w:eastAsia="Calibri" w:hAnsi="Simplified Arabic" w:cs="Simplified Arabic"/>
          <w:color w:val="auto"/>
          <w:sz w:val="32"/>
          <w:szCs w:val="32"/>
          <w:rtl/>
          <w:lang w:eastAsia="en-US"/>
        </w:rPr>
        <w:t xml:space="preserve">لقد ثبت بحجج قوية وبإشارات قرآنية أوقفت الخبراء وألجأتهم إلى الاستسلام: </w:t>
      </w:r>
      <w:r>
        <w:rPr>
          <w:rFonts w:ascii="Simplified Arabic" w:eastAsia="Calibri" w:hAnsi="Simplified Arabic" w:cs="Simplified Arabic" w:hint="cs"/>
          <w:color w:val="auto"/>
          <w:sz w:val="32"/>
          <w:szCs w:val="32"/>
          <w:rtl/>
          <w:lang w:eastAsia="en-US"/>
        </w:rPr>
        <w:t xml:space="preserve">" </w:t>
      </w:r>
      <w:r w:rsidRPr="0092410A">
        <w:rPr>
          <w:rFonts w:ascii="Simplified Arabic" w:eastAsia="Calibri" w:hAnsi="Simplified Arabic" w:cs="Simplified Arabic"/>
          <w:color w:val="auto"/>
          <w:sz w:val="32"/>
          <w:szCs w:val="32"/>
          <w:rtl/>
          <w:lang w:eastAsia="en-US"/>
        </w:rPr>
        <w:t xml:space="preserve">ان طلاب النور الصادقين ستختم حياتهم بالحسنى ويدخلون القبر بالإيمان.. وان كل </w:t>
      </w:r>
      <w:r w:rsidRPr="0092410A">
        <w:rPr>
          <w:rFonts w:ascii="Simplified Arabic" w:eastAsia="Calibri" w:hAnsi="Simplified Arabic" w:cs="Simplified Arabic"/>
          <w:color w:val="auto"/>
          <w:sz w:val="32"/>
          <w:szCs w:val="32"/>
          <w:rtl/>
          <w:lang w:eastAsia="en-US"/>
        </w:rPr>
        <w:lastRenderedPageBreak/>
        <w:t>طالب -حسب درجته- يكون شريكاً لمكاسب جميع إخوانه المعنوية ولأدعيتهم، وذلك بفيض أنوار الاشتراك المعنوي النورى، كأنه يؤدى العبادة ويستغفر بألف لسان</w:t>
      </w:r>
      <w:r>
        <w:rPr>
          <w:rFonts w:ascii="Simplified Arabic" w:eastAsia="Calibri" w:hAnsi="Simplified Arabic" w:cs="Simplified Arabic" w:hint="cs"/>
          <w:color w:val="auto"/>
          <w:sz w:val="32"/>
          <w:szCs w:val="32"/>
          <w:rtl/>
          <w:lang w:eastAsia="en-US"/>
        </w:rPr>
        <w:t xml:space="preserve"> " </w:t>
      </w:r>
      <w:r w:rsidRPr="0092410A">
        <w:rPr>
          <w:rFonts w:ascii="Simplified Arabic" w:eastAsia="Calibri" w:hAnsi="Simplified Arabic" w:cs="Simplified Arabic"/>
          <w:color w:val="auto"/>
          <w:sz w:val="32"/>
          <w:szCs w:val="32"/>
          <w:rtl/>
          <w:lang w:eastAsia="en-US"/>
        </w:rPr>
        <w:t>.</w:t>
      </w:r>
    </w:p>
    <w:p w:rsidR="00B377D1" w:rsidRDefault="00B377D1" w:rsidP="00B377D1">
      <w:pPr>
        <w:widowControl/>
        <w:ind w:firstLine="423"/>
        <w:rPr>
          <w:rFonts w:ascii="Simplified Arabic" w:eastAsia="Calibri" w:hAnsi="Simplified Arabic" w:cs="Simplified Arabic"/>
          <w:color w:val="auto"/>
          <w:sz w:val="32"/>
          <w:szCs w:val="32"/>
          <w:rtl/>
          <w:lang w:eastAsia="en-US"/>
        </w:rPr>
      </w:pPr>
      <w:r w:rsidRPr="0092410A">
        <w:rPr>
          <w:rFonts w:ascii="Simplified Arabic" w:eastAsia="Calibri" w:hAnsi="Simplified Arabic" w:cs="Simplified Arabic"/>
          <w:color w:val="auto"/>
          <w:sz w:val="32"/>
          <w:szCs w:val="32"/>
          <w:rtl/>
          <w:lang w:eastAsia="en-US"/>
        </w:rPr>
        <w:t>فهاتان الفائدتان والنتيجتان المهمتان، وفي هذا الزمان العجيب تزيلان جميع الصعاب والمشقات. وهكذا تربح رسائل النور طلابها هذين الربحين العظيمين بثمن زهيد جداً</w:t>
      </w:r>
      <w:r>
        <w:rPr>
          <w:rFonts w:ascii="Simplified Arabic" w:eastAsia="Calibri" w:hAnsi="Simplified Arabic" w:cs="Simplified Arabic" w:hint="cs"/>
          <w:color w:val="auto"/>
          <w:sz w:val="32"/>
          <w:szCs w:val="32"/>
          <w:rtl/>
          <w:lang w:eastAsia="en-US"/>
        </w:rPr>
        <w:t xml:space="preserve"> )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12"/>
      </w:r>
      <w:r w:rsidRPr="002B6983">
        <w:rPr>
          <w:rFonts w:ascii="Calibri" w:eastAsia="Calibri" w:hAnsi="Calibri"/>
          <w:color w:val="auto"/>
          <w:sz w:val="22"/>
          <w:szCs w:val="22"/>
          <w:vertAlign w:val="superscript"/>
          <w:rtl/>
          <w:lang w:eastAsia="en-US"/>
        </w:rPr>
        <w:t>)</w:t>
      </w:r>
      <w:r w:rsidRPr="0092410A">
        <w:rPr>
          <w:rFonts w:ascii="Simplified Arabic" w:eastAsia="Calibri" w:hAnsi="Simplified Arabic" w:cs="Simplified Arabic"/>
          <w:color w:val="auto"/>
          <w:sz w:val="32"/>
          <w:szCs w:val="32"/>
          <w:rtl/>
          <w:lang w:eastAsia="en-US"/>
        </w:rPr>
        <w:t>.</w:t>
      </w:r>
    </w:p>
    <w:p w:rsidR="00B377D1" w:rsidRPr="00586ACD" w:rsidRDefault="00B377D1" w:rsidP="00B377D1">
      <w:pPr>
        <w:widowControl/>
        <w:ind w:firstLine="423"/>
        <w:rPr>
          <w:rFonts w:ascii="Simplified Arabic" w:eastAsia="Calibri" w:hAnsi="Simplified Arabic" w:cs="Simplified Arabic"/>
          <w:color w:val="auto"/>
          <w:sz w:val="32"/>
          <w:szCs w:val="32"/>
          <w:rtl/>
          <w:lang w:eastAsia="en-US"/>
        </w:rPr>
      </w:pPr>
      <w:r w:rsidRPr="00442C6F">
        <w:rPr>
          <w:rFonts w:ascii="Simplified Arabic" w:eastAsia="Calibri" w:hAnsi="Simplified Arabic" w:cs="Simplified Arabic" w:hint="cs"/>
          <w:color w:val="auto"/>
          <w:sz w:val="32"/>
          <w:szCs w:val="32"/>
          <w:rtl/>
          <w:lang w:eastAsia="en-US"/>
        </w:rPr>
        <w:t>ويبين الأستاذ النورسي نصائحا</w:t>
      </w:r>
      <w:r>
        <w:rPr>
          <w:rFonts w:ascii="Simplified Arabic" w:eastAsia="Calibri" w:hAnsi="Simplified Arabic" w:cs="Simplified Arabic" w:hint="cs"/>
          <w:color w:val="auto"/>
          <w:sz w:val="32"/>
          <w:szCs w:val="32"/>
          <w:rtl/>
          <w:lang w:eastAsia="en-US"/>
        </w:rPr>
        <w:t>ً</w:t>
      </w:r>
      <w:r w:rsidRPr="00442C6F">
        <w:rPr>
          <w:rFonts w:ascii="Simplified Arabic" w:eastAsia="Calibri" w:hAnsi="Simplified Arabic" w:cs="Simplified Arabic" w:hint="cs"/>
          <w:color w:val="auto"/>
          <w:sz w:val="32"/>
          <w:szCs w:val="32"/>
          <w:rtl/>
          <w:lang w:eastAsia="en-US"/>
        </w:rPr>
        <w:t xml:space="preserve"> ثلاثاً لمن ابتلوا بالسجن من طلاب النور الذين رافقوا أستاذهم قائلاً لهم مسليّاً : ( </w:t>
      </w:r>
      <w:r w:rsidRPr="00442C6F">
        <w:rPr>
          <w:rFonts w:ascii="Simplified Arabic" w:eastAsia="Calibri" w:hAnsi="Simplified Arabic" w:cs="Simplified Arabic"/>
          <w:color w:val="auto"/>
          <w:sz w:val="32"/>
          <w:szCs w:val="32"/>
          <w:rtl/>
          <w:lang w:eastAsia="en-US"/>
        </w:rPr>
        <w:t>أيها الإخوة الأعزاء الأوفياء!</w:t>
      </w:r>
      <w:r>
        <w:rPr>
          <w:rFonts w:ascii="Simplified Arabic" w:eastAsia="Calibri" w:hAnsi="Simplified Arabic" w:cs="Simplified Arabic" w:hint="cs"/>
          <w:color w:val="auto"/>
          <w:sz w:val="32"/>
          <w:szCs w:val="32"/>
          <w:rtl/>
          <w:lang w:eastAsia="en-US"/>
        </w:rPr>
        <w:t xml:space="preserve"> </w:t>
      </w:r>
      <w:r w:rsidRPr="00586ACD">
        <w:rPr>
          <w:rFonts w:ascii="Simplified Arabic" w:eastAsia="Calibri" w:hAnsi="Simplified Arabic" w:cs="Simplified Arabic"/>
          <w:color w:val="auto"/>
          <w:sz w:val="32"/>
          <w:szCs w:val="32"/>
          <w:rtl/>
          <w:lang w:eastAsia="en-US"/>
        </w:rPr>
        <w:t>لقد رأيت أنوار سُلوان ثلاثة، أبينها في نقاط ثلاث للذين ابتلوا بالسجن ومن يقوم بنظارتهم ورعايتهم ومن يعينهم في أعمالهم وأرزاقهم.</w:t>
      </w:r>
    </w:p>
    <w:p w:rsidR="00B377D1" w:rsidRPr="00586ACD" w:rsidRDefault="00B377D1" w:rsidP="00B377D1">
      <w:pPr>
        <w:widowControl/>
        <w:ind w:firstLine="423"/>
        <w:rPr>
          <w:rFonts w:ascii="Simplified Arabic" w:eastAsia="Calibri" w:hAnsi="Simplified Arabic" w:cs="Simplified Arabic"/>
          <w:color w:val="auto"/>
          <w:sz w:val="32"/>
          <w:szCs w:val="32"/>
          <w:rtl/>
          <w:lang w:eastAsia="en-US"/>
        </w:rPr>
      </w:pPr>
      <w:r w:rsidRPr="00586ACD">
        <w:rPr>
          <w:rFonts w:eastAsia="Calibri"/>
          <w:b/>
          <w:bCs/>
          <w:color w:val="auto"/>
          <w:rtl/>
          <w:lang w:eastAsia="en-US"/>
        </w:rPr>
        <w:t>النقطة الأولى: </w:t>
      </w:r>
      <w:r w:rsidRPr="00586ACD">
        <w:rPr>
          <w:rFonts w:ascii="Simplified Arabic" w:eastAsia="Calibri" w:hAnsi="Simplified Arabic" w:cs="Simplified Arabic"/>
          <w:color w:val="auto"/>
          <w:sz w:val="32"/>
          <w:szCs w:val="32"/>
          <w:rtl/>
          <w:lang w:eastAsia="en-US"/>
        </w:rPr>
        <w:t>إن كل يوم من أيام العمر التي تمضي في السجن، يمكن أن يُكسِب المرءَ ثوابَ عبادة عشرة أيام، ويمكن أن يحوّل ساعاته الفانية -من حيث النتيجة- إلى ساعات باقية خالدة.. بل يمكن أن يكون قضاء بضع سنين في السجن وسيلة نجاة من سجن أبدي لملايين السنين.</w:t>
      </w:r>
    </w:p>
    <w:p w:rsidR="00B377D1" w:rsidRPr="00586ACD" w:rsidRDefault="00B377D1" w:rsidP="00B377D1">
      <w:pPr>
        <w:widowControl/>
        <w:ind w:firstLine="423"/>
        <w:rPr>
          <w:rFonts w:ascii="Simplified Arabic" w:eastAsia="Calibri" w:hAnsi="Simplified Arabic" w:cs="Simplified Arabic"/>
          <w:color w:val="auto"/>
          <w:sz w:val="32"/>
          <w:szCs w:val="32"/>
          <w:rtl/>
          <w:lang w:eastAsia="en-US"/>
        </w:rPr>
      </w:pPr>
      <w:r w:rsidRPr="00586ACD">
        <w:rPr>
          <w:rFonts w:ascii="Simplified Arabic" w:eastAsia="Calibri" w:hAnsi="Simplified Arabic" w:cs="Simplified Arabic"/>
          <w:color w:val="auto"/>
          <w:sz w:val="32"/>
          <w:szCs w:val="32"/>
          <w:rtl/>
          <w:lang w:eastAsia="en-US"/>
        </w:rPr>
        <w:t>فهذا الربح العظيم مشروط لأهل الإيمان بأَداء الفرائض والتوبة إلى اللّٰه من الذنوب والمعاصي التي دفعته إلى السجن، والتوجه إليه تعالى بالشكر صابراً محتسباً. علماً أن السجن نفسَه يحول بينه وبين كثير من الذنوب.</w:t>
      </w:r>
    </w:p>
    <w:p w:rsidR="00B377D1" w:rsidRPr="00586ACD" w:rsidRDefault="00B377D1" w:rsidP="00B377D1">
      <w:pPr>
        <w:widowControl/>
        <w:ind w:firstLine="423"/>
        <w:rPr>
          <w:rFonts w:ascii="Simplified Arabic" w:eastAsia="Calibri" w:hAnsi="Simplified Arabic" w:cs="Simplified Arabic"/>
          <w:color w:val="auto"/>
          <w:sz w:val="32"/>
          <w:szCs w:val="32"/>
          <w:rtl/>
          <w:lang w:eastAsia="en-US"/>
        </w:rPr>
      </w:pPr>
      <w:r w:rsidRPr="00586ACD">
        <w:rPr>
          <w:rFonts w:eastAsia="Calibri"/>
          <w:b/>
          <w:bCs/>
          <w:color w:val="auto"/>
          <w:rtl/>
          <w:lang w:eastAsia="en-US"/>
        </w:rPr>
        <w:t>النقطة الثانية: </w:t>
      </w:r>
      <w:r w:rsidRPr="00586ACD">
        <w:rPr>
          <w:rFonts w:ascii="Simplified Arabic" w:eastAsia="Calibri" w:hAnsi="Simplified Arabic" w:cs="Simplified Arabic"/>
          <w:color w:val="auto"/>
          <w:sz w:val="32"/>
          <w:szCs w:val="32"/>
          <w:rtl/>
          <w:lang w:eastAsia="en-US"/>
        </w:rPr>
        <w:t>إن زوال الألم لذةٌ، كما إن زوال اللذة ألمٌ.</w:t>
      </w:r>
    </w:p>
    <w:p w:rsidR="00B377D1" w:rsidRPr="00586ACD" w:rsidRDefault="00B377D1" w:rsidP="00B377D1">
      <w:pPr>
        <w:widowControl/>
        <w:ind w:firstLine="423"/>
        <w:rPr>
          <w:rFonts w:ascii="Simplified Arabic" w:eastAsia="Calibri" w:hAnsi="Simplified Arabic" w:cs="Simplified Arabic"/>
          <w:color w:val="auto"/>
          <w:sz w:val="32"/>
          <w:szCs w:val="32"/>
          <w:rtl/>
          <w:lang w:eastAsia="en-US"/>
        </w:rPr>
      </w:pPr>
      <w:r w:rsidRPr="00586ACD">
        <w:rPr>
          <w:rFonts w:ascii="Simplified Arabic" w:eastAsia="Calibri" w:hAnsi="Simplified Arabic" w:cs="Simplified Arabic"/>
          <w:color w:val="auto"/>
          <w:sz w:val="32"/>
          <w:szCs w:val="32"/>
          <w:rtl/>
          <w:lang w:eastAsia="en-US"/>
        </w:rPr>
        <w:t>نعم، إن كل من يفكر في الأيام التي قضاها بالهناء والفرح يشعر في روحه حسرةً وأسفاً عليها، حتى ينطلق لسانُه بكلمات الحسرات: أواه.. آه.. بينما إذا تفكر في الأيام التي مرت بالمصائب والبلايا فإنّه يشعر في روحه وقلبه فرحاً وبهجة من زوالها حتى ينطلق لسانه بـ: الحمد للّٰه والشكر له، فقد ولّت البلايا تاركةً ثوابَها. فينشرح صدره ويرتاح.</w:t>
      </w:r>
    </w:p>
    <w:p w:rsidR="00B377D1" w:rsidRPr="00586ACD" w:rsidRDefault="00B377D1" w:rsidP="00B377D1">
      <w:pPr>
        <w:widowControl/>
        <w:ind w:firstLine="423"/>
        <w:rPr>
          <w:rFonts w:ascii="Simplified Arabic" w:eastAsia="Calibri" w:hAnsi="Simplified Arabic" w:cs="Simplified Arabic"/>
          <w:color w:val="auto"/>
          <w:sz w:val="32"/>
          <w:szCs w:val="32"/>
          <w:rtl/>
          <w:lang w:eastAsia="en-US"/>
        </w:rPr>
      </w:pPr>
      <w:r w:rsidRPr="00586ACD">
        <w:rPr>
          <w:rFonts w:ascii="Simplified Arabic" w:eastAsia="Calibri" w:hAnsi="Simplified Arabic" w:cs="Simplified Arabic"/>
          <w:color w:val="auto"/>
          <w:sz w:val="32"/>
          <w:szCs w:val="32"/>
          <w:rtl/>
          <w:lang w:eastAsia="en-US"/>
        </w:rPr>
        <w:t>أي أنّ ألماً موقتاً لساعة من الزمان يترك لذة معنوية في الروح، بينما لذةٌ موقتة لساعة من الزمان تترك ألماً معنوياً في الروح، خلافاً لذلك</w:t>
      </w:r>
      <w:r>
        <w:rPr>
          <w:rFonts w:ascii="Simplified Arabic" w:eastAsia="Calibri" w:hAnsi="Simplified Arabic" w:cs="Simplified Arabic" w:hint="cs"/>
          <w:color w:val="auto"/>
          <w:sz w:val="32"/>
          <w:szCs w:val="32"/>
          <w:rtl/>
          <w:lang w:eastAsia="en-US"/>
        </w:rPr>
        <w:t xml:space="preserve"> )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13"/>
      </w:r>
      <w:r w:rsidRPr="002B6983">
        <w:rPr>
          <w:rFonts w:ascii="Calibri" w:eastAsia="Calibri" w:hAnsi="Calibri"/>
          <w:color w:val="auto"/>
          <w:sz w:val="22"/>
          <w:szCs w:val="22"/>
          <w:vertAlign w:val="superscript"/>
          <w:rtl/>
          <w:lang w:eastAsia="en-US"/>
        </w:rPr>
        <w:t>)</w:t>
      </w:r>
      <w:r w:rsidRPr="00586ACD">
        <w:rPr>
          <w:rFonts w:ascii="Simplified Arabic" w:eastAsia="Calibri" w:hAnsi="Simplified Arabic" w:cs="Simplified Arabic"/>
          <w:color w:val="auto"/>
          <w:sz w:val="32"/>
          <w:szCs w:val="32"/>
          <w:rtl/>
          <w:lang w:eastAsia="en-US"/>
        </w:rPr>
        <w:t>.</w:t>
      </w:r>
    </w:p>
    <w:p w:rsidR="00B377D1" w:rsidRDefault="00B377D1" w:rsidP="00B377D1">
      <w:pPr>
        <w:widowControl/>
        <w:tabs>
          <w:tab w:val="num" w:pos="424"/>
          <w:tab w:val="left" w:pos="566"/>
        </w:tabs>
        <w:ind w:firstLine="423"/>
        <w:jc w:val="lowKashida"/>
        <w:rPr>
          <w:rFonts w:ascii="Simplified Arabic" w:hAnsi="Simplified Arabic" w:cs="Simplified Arabic"/>
          <w:b/>
          <w:bCs/>
          <w:sz w:val="32"/>
          <w:szCs w:val="32"/>
          <w:rtl/>
          <w:lang w:eastAsia="en-US"/>
        </w:rPr>
      </w:pPr>
    </w:p>
    <w:p w:rsidR="00B377D1" w:rsidRDefault="00B377D1" w:rsidP="00B377D1">
      <w:pPr>
        <w:widowControl/>
        <w:tabs>
          <w:tab w:val="num" w:pos="424"/>
          <w:tab w:val="left" w:pos="566"/>
        </w:tabs>
        <w:ind w:firstLine="423"/>
        <w:jc w:val="lowKashida"/>
        <w:rPr>
          <w:rFonts w:ascii="Simplified Arabic" w:hAnsi="Simplified Arabic" w:cs="Simplified Arabic"/>
          <w:sz w:val="32"/>
          <w:szCs w:val="32"/>
          <w:rtl/>
          <w:lang w:eastAsia="en-US"/>
        </w:rPr>
      </w:pPr>
      <w:r w:rsidRPr="00161A69">
        <w:rPr>
          <w:rFonts w:ascii="Simplified Arabic" w:hAnsi="Simplified Arabic" w:cs="Simplified Arabic" w:hint="cs"/>
          <w:b/>
          <w:bCs/>
          <w:sz w:val="32"/>
          <w:szCs w:val="32"/>
          <w:rtl/>
          <w:lang w:eastAsia="en-US"/>
        </w:rPr>
        <w:t>المب</w:t>
      </w:r>
      <w:r>
        <w:rPr>
          <w:rFonts w:ascii="Simplified Arabic" w:hAnsi="Simplified Arabic" w:cs="Simplified Arabic" w:hint="cs"/>
          <w:b/>
          <w:bCs/>
          <w:sz w:val="32"/>
          <w:szCs w:val="32"/>
          <w:rtl/>
          <w:lang w:eastAsia="en-US"/>
        </w:rPr>
        <w:t>حث الثاني</w:t>
      </w:r>
      <w:r w:rsidRPr="00161A69">
        <w:rPr>
          <w:rFonts w:ascii="Simplified Arabic" w:hAnsi="Simplified Arabic" w:cs="Simplified Arabic" w:hint="cs"/>
          <w:b/>
          <w:bCs/>
          <w:sz w:val="32"/>
          <w:szCs w:val="32"/>
          <w:rtl/>
          <w:lang w:eastAsia="en-US"/>
        </w:rPr>
        <w:t xml:space="preserve"> :</w:t>
      </w:r>
      <w:r>
        <w:rPr>
          <w:rFonts w:ascii="Simplified Arabic" w:hAnsi="Simplified Arabic" w:cs="Simplified Arabic" w:hint="cs"/>
          <w:sz w:val="32"/>
          <w:szCs w:val="32"/>
          <w:rtl/>
          <w:lang w:eastAsia="en-US"/>
        </w:rPr>
        <w:t xml:space="preserve"> محاور العمل الإيماني في السجون وآثارها عند الأستاذ النورسي</w:t>
      </w:r>
    </w:p>
    <w:p w:rsidR="00B377D1" w:rsidRPr="00435F17" w:rsidRDefault="00B377D1" w:rsidP="00B377D1">
      <w:pPr>
        <w:rPr>
          <w:rFonts w:ascii="Simplified Arabic" w:hAnsi="Simplified Arabic" w:cs="Simplified Arabic"/>
          <w:sz w:val="32"/>
          <w:szCs w:val="32"/>
          <w:u w:val="single"/>
          <w:rtl/>
          <w:lang w:eastAsia="en-US"/>
        </w:rPr>
      </w:pPr>
      <w:r w:rsidRPr="00435F17">
        <w:rPr>
          <w:rFonts w:ascii="Simplified Arabic" w:hAnsi="Simplified Arabic" w:cs="Simplified Arabic" w:hint="cs"/>
          <w:sz w:val="32"/>
          <w:szCs w:val="32"/>
          <w:u w:val="single"/>
          <w:rtl/>
          <w:lang w:eastAsia="en-US"/>
        </w:rPr>
        <w:t>تمهيد وتوطئة :</w:t>
      </w:r>
    </w:p>
    <w:p w:rsidR="00B377D1" w:rsidRDefault="00B377D1" w:rsidP="00B377D1">
      <w:pPr>
        <w:widowControl/>
        <w:ind w:firstLine="423"/>
        <w:jc w:val="lowKashida"/>
        <w:rPr>
          <w:rFonts w:ascii="Simplified Arabic" w:hAnsi="Simplified Arabic" w:cs="Simplified Arabic"/>
          <w:sz w:val="32"/>
          <w:szCs w:val="32"/>
          <w:rtl/>
          <w:lang w:eastAsia="en-US" w:bidi="ar-IQ"/>
        </w:rPr>
      </w:pPr>
      <w:r w:rsidRPr="00560B59">
        <w:rPr>
          <w:rFonts w:ascii="Simplified Arabic" w:hAnsi="Simplified Arabic" w:cs="Simplified Arabic" w:hint="cs"/>
          <w:sz w:val="32"/>
          <w:szCs w:val="32"/>
          <w:rtl/>
          <w:lang w:eastAsia="en-US" w:bidi="ar-IQ"/>
        </w:rPr>
        <w:t xml:space="preserve">دعوة الأستاذ بديع الزمان </w:t>
      </w:r>
      <w:r>
        <w:rPr>
          <w:rFonts w:ascii="Simplified Arabic" w:hAnsi="Simplified Arabic" w:cs="Simplified Arabic" w:hint="cs"/>
          <w:sz w:val="32"/>
          <w:szCs w:val="32"/>
          <w:rtl/>
          <w:lang w:eastAsia="en-US" w:bidi="ar-IQ"/>
        </w:rPr>
        <w:t xml:space="preserve">سعيد </w:t>
      </w:r>
      <w:r w:rsidRPr="00560B59">
        <w:rPr>
          <w:rFonts w:ascii="Simplified Arabic" w:hAnsi="Simplified Arabic" w:cs="Simplified Arabic" w:hint="cs"/>
          <w:sz w:val="32"/>
          <w:szCs w:val="32"/>
          <w:rtl/>
          <w:lang w:eastAsia="en-US" w:bidi="ar-IQ"/>
        </w:rPr>
        <w:t>النورسي رحمه الله (</w:t>
      </w:r>
      <w:r>
        <w:rPr>
          <w:rFonts w:ascii="Simplified Arabic" w:hAnsi="Simplified Arabic" w:cs="Simplified Arabic" w:hint="cs"/>
          <w:sz w:val="32"/>
          <w:szCs w:val="32"/>
          <w:rtl/>
          <w:lang w:eastAsia="en-US" w:bidi="ar-IQ"/>
        </w:rPr>
        <w:t xml:space="preserve"> </w:t>
      </w:r>
      <w:r w:rsidRPr="00560B59">
        <w:rPr>
          <w:rFonts w:ascii="Simplified Arabic" w:hAnsi="Simplified Arabic" w:cs="Simplified Arabic" w:hint="cs"/>
          <w:sz w:val="32"/>
          <w:szCs w:val="32"/>
          <w:rtl/>
          <w:lang w:eastAsia="en-US" w:bidi="ar-IQ"/>
        </w:rPr>
        <w:t>دعوةً ك</w:t>
      </w:r>
      <w:r>
        <w:rPr>
          <w:rFonts w:ascii="Simplified Arabic" w:hAnsi="Simplified Arabic" w:cs="Simplified Arabic" w:hint="cs"/>
          <w:sz w:val="32"/>
          <w:szCs w:val="32"/>
          <w:rtl/>
          <w:lang w:eastAsia="en-US" w:bidi="ar-IQ"/>
        </w:rPr>
        <w:t>ريمةً جامعةً ، لا تعرف التعصّب ،</w:t>
      </w:r>
      <w:r w:rsidRPr="00560B59">
        <w:rPr>
          <w:rFonts w:ascii="Simplified Arabic" w:hAnsi="Simplified Arabic" w:cs="Simplified Arabic" w:hint="cs"/>
          <w:sz w:val="32"/>
          <w:szCs w:val="32"/>
          <w:rtl/>
          <w:lang w:eastAsia="en-US" w:bidi="ar-IQ"/>
        </w:rPr>
        <w:t xml:space="preserve"> ولا تؤمن بالفرقة ، تمدّ الأيدي الحانية إلى المسلمين جميعاً ، تحرص على تحريك الإيمان في قلوبهم ، وبذر بذور المحبة في نفوسهم ، ولا تتعرّض بأحد ، ولا تقول إلا الخير ، ... ولا تؤمن بتجريح الهيئات والأشخاص ، ولا تثير الخصومات .  ولا تعود إلى الصِّراعات الماضية ، تعتزّ بالماضي ، وتحتضن الحاضر، وتنشد المستقبل ، وتحفر الخندق الواحد للأمة الواحدة ، وتوجّه أسلحتها الماديّة والمعنويّة إلى الكفر والإلحاد . تؤمن بالعمل الدّؤوب ، وتتنكر للثرثرة الفارغة ، تعشق التّواضع والفصاحة ، وتكره الكبرياء والحذلقة ، والاستعلاء على الآخرين.</w:t>
      </w:r>
      <w:r>
        <w:rPr>
          <w:rFonts w:ascii="Simplified Arabic" w:hAnsi="Simplified Arabic" w:cs="Simplified Arabic" w:hint="cs"/>
          <w:sz w:val="32"/>
          <w:szCs w:val="32"/>
          <w:rtl/>
          <w:lang w:eastAsia="en-US" w:bidi="ar-IQ"/>
        </w:rPr>
        <w:t xml:space="preserve"> </w:t>
      </w:r>
      <w:r w:rsidRPr="00560B59">
        <w:rPr>
          <w:rFonts w:ascii="Simplified Arabic" w:hAnsi="Simplified Arabic" w:cs="Simplified Arabic" w:hint="cs"/>
          <w:sz w:val="32"/>
          <w:szCs w:val="32"/>
          <w:rtl/>
          <w:lang w:eastAsia="en-US" w:bidi="ar-IQ"/>
        </w:rPr>
        <w:t xml:space="preserve">كان هدوؤه حركةً ، وعزلته ثورةً ، وبناؤه هدماً ، وقيوده حركةً ، ومرضه صحّةً ، وسجنه دعوةً ، ونفيه مدرسةً ) </w:t>
      </w:r>
      <w:r w:rsidRPr="00560B59">
        <w:rPr>
          <w:rFonts w:ascii="Calibri" w:eastAsia="Calibri" w:hAnsi="Calibri"/>
          <w:color w:val="auto"/>
          <w:sz w:val="22"/>
          <w:szCs w:val="22"/>
          <w:rtl/>
          <w:lang w:eastAsia="en-US"/>
        </w:rPr>
        <w:t>(</w:t>
      </w:r>
      <w:r w:rsidRPr="00560B59">
        <w:rPr>
          <w:rFonts w:ascii="Calibri" w:eastAsia="Calibri" w:hAnsi="Calibri"/>
          <w:color w:val="auto"/>
          <w:sz w:val="22"/>
          <w:szCs w:val="22"/>
          <w:rtl/>
          <w:lang w:eastAsia="en-US"/>
        </w:rPr>
        <w:footnoteReference w:id="14"/>
      </w:r>
      <w:r w:rsidRPr="00560B59">
        <w:rPr>
          <w:rFonts w:ascii="Calibri" w:eastAsia="Calibri" w:hAnsi="Calibri"/>
          <w:color w:val="auto"/>
          <w:sz w:val="22"/>
          <w:szCs w:val="22"/>
          <w:rtl/>
          <w:lang w:eastAsia="en-US"/>
        </w:rPr>
        <w:t>)</w:t>
      </w:r>
      <w:r w:rsidRPr="00560B59">
        <w:rPr>
          <w:rFonts w:ascii="Simplified Arabic" w:hAnsi="Simplified Arabic" w:cs="Simplified Arabic" w:hint="cs"/>
          <w:sz w:val="32"/>
          <w:szCs w:val="32"/>
          <w:rtl/>
          <w:lang w:eastAsia="en-US" w:bidi="ar-IQ"/>
        </w:rPr>
        <w:t xml:space="preserve"> .</w:t>
      </w:r>
    </w:p>
    <w:p w:rsidR="00B377D1" w:rsidRPr="00560B59" w:rsidRDefault="00B377D1" w:rsidP="00B377D1">
      <w:pPr>
        <w:widowControl/>
        <w:ind w:firstLine="423"/>
        <w:jc w:val="lowKashida"/>
        <w:rPr>
          <w:rFonts w:ascii="Simplified Arabic" w:hAnsi="Simplified Arabic" w:cs="Simplified Arabic"/>
          <w:sz w:val="32"/>
          <w:szCs w:val="32"/>
          <w:rtl/>
          <w:lang w:eastAsia="en-US" w:bidi="ar-IQ"/>
        </w:rPr>
      </w:pPr>
      <w:r>
        <w:rPr>
          <w:rFonts w:ascii="Simplified Arabic" w:hAnsi="Simplified Arabic" w:cs="Simplified Arabic" w:hint="cs"/>
          <w:sz w:val="32"/>
          <w:szCs w:val="32"/>
          <w:rtl/>
          <w:lang w:eastAsia="en-US" w:bidi="ar-IQ"/>
        </w:rPr>
        <w:t xml:space="preserve">  ومن خلال النقاط الآتية ضمن هذا المبحث نحاول تسليط الضوء على محاور عمل الأستاذ للإصلاح في السجون وآثارها ، وهي في :</w:t>
      </w:r>
    </w:p>
    <w:p w:rsidR="00B377D1" w:rsidRPr="0092599B" w:rsidRDefault="00B377D1" w:rsidP="00B377D1">
      <w:pPr>
        <w:rPr>
          <w:b/>
          <w:bCs/>
          <w:rtl/>
        </w:rPr>
      </w:pPr>
      <w:r w:rsidRPr="0092599B">
        <w:rPr>
          <w:rFonts w:ascii="Simplified Arabic" w:hAnsi="Simplified Arabic" w:cs="Simplified Arabic" w:hint="cs"/>
          <w:b/>
          <w:bCs/>
          <w:sz w:val="32"/>
          <w:szCs w:val="32"/>
          <w:rtl/>
          <w:lang w:eastAsia="en-US"/>
        </w:rPr>
        <w:t>أولاً : الدعوة</w:t>
      </w:r>
      <w:r w:rsidRPr="0092599B">
        <w:rPr>
          <w:rFonts w:hint="cs"/>
          <w:b/>
          <w:bCs/>
          <w:rtl/>
        </w:rPr>
        <w:t xml:space="preserve">: </w:t>
      </w:r>
    </w:p>
    <w:p w:rsidR="00B377D1" w:rsidRPr="005C67FC" w:rsidRDefault="00B377D1" w:rsidP="00B377D1">
      <w:pPr>
        <w:widowControl/>
        <w:ind w:firstLine="423"/>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 xml:space="preserve">الأستاذ بديع الزمان النورسي رحمه الله قام بأعمال دعوية داخل السجون، </w:t>
      </w:r>
      <w:r>
        <w:rPr>
          <w:rFonts w:ascii="Simplified Arabic" w:eastAsia="Calibri" w:hAnsi="Simplified Arabic" w:cs="Simplified Arabic" w:hint="cs"/>
          <w:color w:val="auto"/>
          <w:sz w:val="32"/>
          <w:szCs w:val="32"/>
          <w:rtl/>
          <w:lang w:eastAsia="en-US"/>
        </w:rPr>
        <w:t xml:space="preserve">مع ما كان عليه من المرض ، </w:t>
      </w:r>
      <w:r w:rsidRPr="002B6983">
        <w:rPr>
          <w:rFonts w:ascii="Simplified Arabic" w:eastAsia="Calibri" w:hAnsi="Simplified Arabic" w:cs="Simplified Arabic" w:hint="cs"/>
          <w:color w:val="auto"/>
          <w:sz w:val="32"/>
          <w:szCs w:val="32"/>
          <w:rtl/>
          <w:lang w:eastAsia="en-US"/>
        </w:rPr>
        <w:t>ومن بين تلك الجهود الدعوية التي قام بها هو العمل على توثيق عُرى الأخوة بين المسجونين، وتخفيف الضُّغوط</w:t>
      </w:r>
      <w:r>
        <w:rPr>
          <w:rFonts w:ascii="Simplified Arabic" w:eastAsia="Calibri" w:hAnsi="Simplified Arabic" w:cs="Simplified Arabic" w:hint="cs"/>
          <w:color w:val="auto"/>
          <w:sz w:val="32"/>
          <w:szCs w:val="32"/>
          <w:rtl/>
          <w:lang w:eastAsia="en-US"/>
        </w:rPr>
        <w:t>ات</w:t>
      </w:r>
      <w:r w:rsidRPr="002B6983">
        <w:rPr>
          <w:rFonts w:ascii="Simplified Arabic" w:eastAsia="Calibri" w:hAnsi="Simplified Arabic" w:cs="Simplified Arabic" w:hint="cs"/>
          <w:color w:val="auto"/>
          <w:sz w:val="32"/>
          <w:szCs w:val="32"/>
          <w:rtl/>
          <w:lang w:eastAsia="en-US"/>
        </w:rPr>
        <w:t xml:space="preserve"> النفسية عليهم.</w:t>
      </w:r>
      <w:r>
        <w:rPr>
          <w:rFonts w:ascii="Simplified Arabic" w:eastAsia="Calibri" w:hAnsi="Simplified Arabic" w:cs="Simplified Arabic" w:hint="cs"/>
          <w:color w:val="auto"/>
          <w:sz w:val="32"/>
          <w:szCs w:val="32"/>
          <w:rtl/>
          <w:lang w:eastAsia="en-US"/>
        </w:rPr>
        <w:t xml:space="preserve"> فهو بنفسه</w:t>
      </w:r>
      <w:r w:rsidRPr="002B6983">
        <w:rPr>
          <w:rFonts w:ascii="Simplified Arabic" w:eastAsia="Calibri" w:hAnsi="Simplified Arabic" w:cs="Simplified Arabic" w:hint="cs"/>
          <w:color w:val="auto"/>
          <w:sz w:val="32"/>
          <w:szCs w:val="32"/>
          <w:rtl/>
          <w:lang w:eastAsia="en-US"/>
        </w:rPr>
        <w:t xml:space="preserve"> يذكر لنا هذه الجهود ويقول: (</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عندما كنت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سيراً في شمالي روسيا،</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قبل خمسة </w:t>
      </w:r>
      <w:r w:rsidRPr="002B6983">
        <w:rPr>
          <w:rFonts w:ascii="Simplified Arabic" w:eastAsia="Calibri" w:hAnsi="Simplified Arabic" w:cs="Simplified Arabic" w:hint="cs"/>
          <w:color w:val="auto"/>
          <w:sz w:val="32"/>
          <w:szCs w:val="32"/>
          <w:rtl/>
          <w:lang w:eastAsia="en-US"/>
        </w:rPr>
        <w:t xml:space="preserve">عشرة </w:t>
      </w:r>
      <w:r w:rsidRPr="002B6983">
        <w:rPr>
          <w:rFonts w:ascii="Simplified Arabic" w:eastAsia="Calibri" w:hAnsi="Simplified Arabic" w:cs="Simplified Arabic"/>
          <w:color w:val="auto"/>
          <w:sz w:val="32"/>
          <w:szCs w:val="32"/>
          <w:rtl/>
          <w:lang w:eastAsia="en-US"/>
        </w:rPr>
        <w:t>عاماً،</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في قاعة مصنع كبير، مع تسعين من ضباطنا، كانت المناقشات تحتد وال</w:t>
      </w:r>
      <w:r w:rsidRPr="002B6983">
        <w:rPr>
          <w:rFonts w:ascii="Simplified Arabic" w:eastAsia="Calibri" w:hAnsi="Simplified Arabic" w:cs="Simplified Arabic" w:hint="cs"/>
          <w:color w:val="auto"/>
          <w:sz w:val="32"/>
          <w:szCs w:val="32"/>
          <w:rtl/>
          <w:lang w:eastAsia="en-US"/>
        </w:rPr>
        <w:t>ا</w:t>
      </w:r>
      <w:r w:rsidRPr="002B6983">
        <w:rPr>
          <w:rFonts w:ascii="Simplified Arabic" w:eastAsia="Calibri" w:hAnsi="Simplified Arabic" w:cs="Simplified Arabic"/>
          <w:color w:val="auto"/>
          <w:sz w:val="32"/>
          <w:szCs w:val="32"/>
          <w:rtl/>
          <w:lang w:eastAsia="en-US"/>
        </w:rPr>
        <w:t>صوات تتعالى نتيجة الضجر وضيق المكان</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وكنت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هدئّهم حيث كانوا جميعاً </w:t>
      </w:r>
      <w:r w:rsidRPr="002B6983">
        <w:rPr>
          <w:rFonts w:ascii="Simplified Arabic" w:eastAsia="Calibri" w:hAnsi="Simplified Arabic" w:cs="Simplified Arabic"/>
          <w:color w:val="auto"/>
          <w:sz w:val="32"/>
          <w:szCs w:val="32"/>
          <w:rtl/>
          <w:lang w:eastAsia="en-US"/>
        </w:rPr>
        <w:lastRenderedPageBreak/>
        <w:t>يحترمونني</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ثم عي</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نت</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خمساً من الضباط،</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لإقرار الهدوء وقلت لهم</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ذا سمعتم الضوضاء في أية ناحية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سرعوا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ليها</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وحقاً لقد انته</w:t>
      </w:r>
      <w:r w:rsidRPr="002B6983">
        <w:rPr>
          <w:rFonts w:ascii="Simplified Arabic" w:eastAsia="Calibri" w:hAnsi="Simplified Arabic" w:cs="Simplified Arabic" w:hint="cs"/>
          <w:color w:val="auto"/>
          <w:sz w:val="32"/>
          <w:szCs w:val="32"/>
          <w:rtl/>
          <w:lang w:eastAsia="en-US"/>
        </w:rPr>
        <w:t>ت</w:t>
      </w:r>
      <w:r w:rsidRPr="002B6983">
        <w:rPr>
          <w:rFonts w:ascii="Simplified Arabic" w:eastAsia="Calibri" w:hAnsi="Simplified Arabic" w:cs="Simplified Arabic"/>
          <w:color w:val="auto"/>
          <w:sz w:val="32"/>
          <w:szCs w:val="32"/>
          <w:rtl/>
          <w:lang w:eastAsia="en-US"/>
        </w:rPr>
        <w:t xml:space="preserve"> الضوضاء نتيجة هذا العمل</w:t>
      </w:r>
      <w:r w:rsidRPr="002B6983">
        <w:rPr>
          <w:rFonts w:ascii="Simplified Arabic" w:eastAsia="Calibri" w:hAnsi="Simplified Arabic" w:cs="Simplified Arabic" w:hint="cs"/>
          <w:color w:val="auto"/>
          <w:sz w:val="32"/>
          <w:szCs w:val="32"/>
          <w:rtl/>
          <w:lang w:eastAsia="en-US"/>
        </w:rPr>
        <w:t>)</w:t>
      </w:r>
      <w:r w:rsidRPr="002B6983">
        <w:rPr>
          <w:rFonts w:ascii="Traditional Arabic" w:eastAsia="Calibri" w:hAnsi="Traditional Arabic" w:cs="Arial" w:hint="cs"/>
          <w:b/>
          <w:bCs/>
          <w:color w:val="auto"/>
          <w:sz w:val="44"/>
          <w:szCs w:val="44"/>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15"/>
      </w:r>
      <w:r w:rsidRPr="002B6983">
        <w:rPr>
          <w:rFonts w:ascii="Calibri" w:eastAsia="Calibri" w:hAnsi="Calibri"/>
          <w:color w:val="auto"/>
          <w:sz w:val="22"/>
          <w:szCs w:val="22"/>
          <w:vertAlign w:val="superscript"/>
          <w:rtl/>
          <w:lang w:eastAsia="en-US"/>
        </w:rPr>
        <w:t>)</w:t>
      </w:r>
      <w:r w:rsidRPr="002B6983">
        <w:rPr>
          <w:rFonts w:ascii="Traditional Arabic" w:eastAsia="Calibri" w:hAnsi="Traditional Arabic" w:cs="Arial"/>
          <w:b/>
          <w:bCs/>
          <w:color w:val="auto"/>
          <w:sz w:val="44"/>
          <w:szCs w:val="44"/>
          <w:rtl/>
          <w:lang w:eastAsia="en-US"/>
        </w:rPr>
        <w:t>.</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 xml:space="preserve">فكان </w:t>
      </w:r>
      <w:r w:rsidRPr="002B6983">
        <w:rPr>
          <w:rFonts w:ascii="Simplified Arabic" w:eastAsia="Calibri" w:hAnsi="Simplified Arabic" w:cs="Simplified Arabic" w:hint="cs"/>
          <w:color w:val="auto"/>
          <w:sz w:val="32"/>
          <w:szCs w:val="32"/>
          <w:rtl/>
          <w:lang w:eastAsia="en-US"/>
        </w:rPr>
        <w:t xml:space="preserve">أحد </w:t>
      </w:r>
      <w:r>
        <w:rPr>
          <w:rFonts w:ascii="Simplified Arabic" w:eastAsia="Calibri" w:hAnsi="Simplified Arabic" w:cs="Simplified Arabic" w:hint="cs"/>
          <w:color w:val="auto"/>
          <w:sz w:val="32"/>
          <w:szCs w:val="32"/>
          <w:rtl/>
          <w:lang w:eastAsia="en-US"/>
        </w:rPr>
        <w:t>أعمال</w:t>
      </w:r>
      <w:r w:rsidRPr="002B6983">
        <w:rPr>
          <w:rFonts w:ascii="Simplified Arabic" w:eastAsia="Calibri" w:hAnsi="Simplified Arabic" w:cs="Simplified Arabic" w:hint="cs"/>
          <w:color w:val="auto"/>
          <w:sz w:val="32"/>
          <w:szCs w:val="32"/>
          <w:rtl/>
          <w:lang w:eastAsia="en-US"/>
        </w:rPr>
        <w:t xml:space="preserve"> بديع الزمان النورسي رحمه الله في السجن في روسيا</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هو إلقاء المحاضرات الإسلامية للمسجونين</w:t>
      </w:r>
      <w:r>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hint="cs"/>
          <w:color w:val="auto"/>
          <w:sz w:val="32"/>
          <w:szCs w:val="32"/>
          <w:rtl/>
          <w:lang w:eastAsia="en-US"/>
        </w:rPr>
        <w:t xml:space="preserve"> ويقول </w:t>
      </w:r>
      <w:r>
        <w:rPr>
          <w:rFonts w:ascii="Simplified Arabic" w:eastAsia="Calibri" w:hAnsi="Simplified Arabic" w:cs="Simplified Arabic" w:hint="cs"/>
          <w:color w:val="auto"/>
          <w:sz w:val="32"/>
          <w:szCs w:val="32"/>
          <w:rtl/>
          <w:lang w:eastAsia="en-US"/>
        </w:rPr>
        <w:t xml:space="preserve">متحدثاً عن ذلك </w:t>
      </w:r>
      <w:r w:rsidRPr="002B6983">
        <w:rPr>
          <w:rFonts w:ascii="Simplified Arabic" w:eastAsia="Calibri" w:hAnsi="Simplified Arabic" w:cs="Simplified Arabic" w:hint="cs"/>
          <w:color w:val="auto"/>
          <w:sz w:val="32"/>
          <w:szCs w:val="32"/>
          <w:rtl/>
          <w:lang w:eastAsia="en-US"/>
        </w:rPr>
        <w:t>: (</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وعلى الرغم من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 الروس كانوا ينظرون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ليّ بصفة قائد للمتطوعين ال</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كراد.</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لاّ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نهم لم يمنعوني من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لقاء الدروس</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فكنت</w:t>
      </w:r>
      <w:r w:rsidRPr="002B6983">
        <w:rPr>
          <w:rFonts w:ascii="Simplified Arabic" w:eastAsia="Calibri" w:hAnsi="Simplified Arabic" w:cs="Simplified Arabic" w:hint="cs"/>
          <w:color w:val="auto"/>
          <w:sz w:val="32"/>
          <w:szCs w:val="32"/>
          <w:rtl/>
          <w:lang w:eastAsia="en-US"/>
        </w:rPr>
        <w:t xml:space="preserve"> أ</w:t>
      </w:r>
      <w:r w:rsidRPr="002B6983">
        <w:rPr>
          <w:rFonts w:ascii="Simplified Arabic" w:eastAsia="Calibri" w:hAnsi="Simplified Arabic" w:cs="Simplified Arabic"/>
          <w:color w:val="auto"/>
          <w:sz w:val="32"/>
          <w:szCs w:val="32"/>
          <w:rtl/>
          <w:lang w:eastAsia="en-US"/>
        </w:rPr>
        <w:t>لقيها على معظم زملائي ال</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سرى من</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الضباط البالغ عددهم تسعين ضابطاً، حتى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ن القائد الروسي استمع مرة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لى الدرس، فحسبه درساً سياسياً، لجهله باللغة التركية، ومنعني مرة واحدة فقط،</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ولكنه سمح لي بعد ذلك</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ثم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ننا جعلنا غرفة </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في الثكنة التي كنا فيها </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مسجداً لأداء الصلاة جماعةً، وكنت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ئم الجماعة</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ولم يتدخلوا في ذلك قط</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ولم يمنعونا من الاختلاط والاتصال بعضنا مع البعض،</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ولم يقطعوا عنا المراسلات.</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color w:val="auto"/>
          <w:sz w:val="32"/>
          <w:szCs w:val="32"/>
          <w:rtl/>
          <w:lang w:eastAsia="en-US"/>
        </w:rPr>
        <w:t xml:space="preserve">بينما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رى هؤلاء الذين يفترض فيهم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نهم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خواني في الدين وفي الوطن يمنعونني من الدرس بغير سبب،</w:t>
      </w:r>
      <w:r w:rsidRPr="002B6983">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مع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نني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حاول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فيدهم في ال</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يمان</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وهم يعلمون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نني قد قطعت علاقتي مع الدنيا والسياسة</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حتى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نهم وضعوني في الأسر طوال ست سنوات - وليس ثلاث سنوات - بل في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سر مشدّد،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ذ منعوني عن الاختلاط بالناس</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ومن</w:t>
      </w:r>
      <w:r w:rsidRPr="002B6983">
        <w:rPr>
          <w:rFonts w:ascii="Simplified Arabic" w:eastAsia="Calibri" w:hAnsi="Simplified Arabic" w:cs="Simplified Arabic" w:hint="cs"/>
          <w:color w:val="auto"/>
          <w:sz w:val="32"/>
          <w:szCs w:val="32"/>
          <w:rtl/>
          <w:lang w:eastAsia="en-US"/>
        </w:rPr>
        <w:t xml:space="preserve"> إ</w:t>
      </w:r>
      <w:r w:rsidRPr="002B6983">
        <w:rPr>
          <w:rFonts w:ascii="Simplified Arabic" w:eastAsia="Calibri" w:hAnsi="Simplified Arabic" w:cs="Simplified Arabic"/>
          <w:color w:val="auto"/>
          <w:sz w:val="32"/>
          <w:szCs w:val="32"/>
          <w:rtl/>
          <w:lang w:eastAsia="en-US"/>
        </w:rPr>
        <w:t xml:space="preserve">لقاء </w:t>
      </w:r>
      <w:r w:rsidRPr="002B6983">
        <w:rPr>
          <w:rFonts w:ascii="Simplified Arabic" w:eastAsia="Calibri" w:hAnsi="Simplified Arabic" w:cs="Simplified Arabic" w:hint="cs"/>
          <w:color w:val="auto"/>
          <w:sz w:val="32"/>
          <w:szCs w:val="32"/>
          <w:rtl/>
          <w:lang w:eastAsia="en-US"/>
        </w:rPr>
        <w:t>ا</w:t>
      </w:r>
      <w:r w:rsidRPr="002B6983">
        <w:rPr>
          <w:rFonts w:ascii="Simplified Arabic" w:eastAsia="Calibri" w:hAnsi="Simplified Arabic" w:cs="Simplified Arabic"/>
          <w:color w:val="auto"/>
          <w:sz w:val="32"/>
          <w:szCs w:val="32"/>
          <w:rtl/>
          <w:lang w:eastAsia="en-US"/>
        </w:rPr>
        <w:t>لدروس</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بل حتى من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لقاء الدروس الخاصة في غرفتي الخاصة</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علماً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نني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حمل شهادة</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في ذلك</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وحالوا بيني وبين المراسلات</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بل منعوني حتى عن ال</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مامة في المسجد الذي عمّرته بنفسي</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والذي كنت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ئم الجماعة فيه طوال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ربع سنوات</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فحرموني من ثواب الجماعة</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بل منعوني عن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ئم جماعة متكونة من ثلاثة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خوة في الآخرة كنت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ئمهم دوماً</w:t>
      </w:r>
      <w:r w:rsidRPr="002B6983">
        <w:rPr>
          <w:rFonts w:ascii="Simplified Arabic" w:eastAsia="Calibri" w:hAnsi="Simplified Arabic" w:cs="Simplified Arabic" w:hint="cs"/>
          <w:color w:val="auto"/>
          <w:sz w:val="32"/>
          <w:szCs w:val="32"/>
          <w:rtl/>
          <w:lang w:eastAsia="en-US"/>
        </w:rPr>
        <w:t>.</w:t>
      </w:r>
    </w:p>
    <w:p w:rsidR="00B377D1" w:rsidRPr="002B6983" w:rsidRDefault="00B377D1" w:rsidP="00B377D1">
      <w:pPr>
        <w:widowControl/>
        <w:ind w:firstLine="0"/>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فضلاً عن ذلك لو ذكرني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حدهم بخير</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يغضب الموظف المراقب عليّ</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ويحاول بشتى الوسائل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ن يهوّن من شأني</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ويشدّد من المضايقات كي يحصل على تكريم من آمريه </w:t>
      </w:r>
      <w:r w:rsidRPr="002B6983">
        <w:rPr>
          <w:rFonts w:ascii="Simplified Arabic" w:eastAsia="Calibri" w:hAnsi="Simplified Arabic" w:cs="Simplified Arabic" w:hint="cs"/>
          <w:color w:val="auto"/>
          <w:sz w:val="32"/>
          <w:szCs w:val="32"/>
          <w:rtl/>
          <w:lang w:eastAsia="en-US"/>
        </w:rPr>
        <w:t>والتفاتهم</w:t>
      </w:r>
      <w:r w:rsidRPr="002B6983">
        <w:rPr>
          <w:rFonts w:ascii="Simplified Arabic" w:eastAsia="Calibri" w:hAnsi="Simplified Arabic" w:cs="Simplified Arabic"/>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ليه</w:t>
      </w:r>
      <w:r w:rsidRPr="002B6983">
        <w:rPr>
          <w:rFonts w:ascii="Simplified Arabic" w:eastAsia="Calibri" w:hAnsi="Simplified Arabic" w:cs="Simplified Arabic" w:hint="cs"/>
          <w:color w:val="auto"/>
          <w:sz w:val="32"/>
          <w:szCs w:val="32"/>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16"/>
      </w:r>
      <w:r w:rsidRPr="002B6983">
        <w:rPr>
          <w:rFonts w:ascii="Calibri" w:eastAsia="Calibri" w:hAnsi="Calibri"/>
          <w:color w:val="auto"/>
          <w:sz w:val="22"/>
          <w:szCs w:val="22"/>
          <w:vertAlign w:val="superscript"/>
          <w:rtl/>
          <w:lang w:eastAsia="en-US"/>
        </w:rPr>
        <w:t>)</w:t>
      </w:r>
      <w:r w:rsidRPr="002B6983">
        <w:rPr>
          <w:rFonts w:ascii="Simplified Arabic" w:eastAsia="Calibri" w:hAnsi="Simplified Arabic" w:cs="Simplified Arabic"/>
          <w:color w:val="auto"/>
          <w:sz w:val="32"/>
          <w:szCs w:val="32"/>
          <w:rtl/>
          <w:lang w:eastAsia="en-US"/>
        </w:rPr>
        <w:t>.</w:t>
      </w:r>
    </w:p>
    <w:p w:rsidR="00B377D1" w:rsidRPr="001A1756" w:rsidRDefault="00B377D1" w:rsidP="00B377D1">
      <w:pPr>
        <w:rPr>
          <w:rFonts w:ascii="Simplified Arabic" w:hAnsi="Simplified Arabic" w:cs="Simplified Arabic"/>
          <w:b/>
          <w:bCs/>
          <w:sz w:val="32"/>
          <w:szCs w:val="32"/>
          <w:rtl/>
          <w:lang w:eastAsia="en-US"/>
        </w:rPr>
      </w:pPr>
      <w:r w:rsidRPr="003448AD">
        <w:rPr>
          <w:rFonts w:ascii="Simplified Arabic" w:hAnsi="Simplified Arabic" w:cs="Simplified Arabic" w:hint="cs"/>
          <w:b/>
          <w:bCs/>
          <w:sz w:val="32"/>
          <w:szCs w:val="32"/>
          <w:rtl/>
          <w:lang w:eastAsia="en-US"/>
        </w:rPr>
        <w:lastRenderedPageBreak/>
        <w:t xml:space="preserve">ثانياً : </w:t>
      </w:r>
      <w:r w:rsidRPr="001A1756">
        <w:rPr>
          <w:rFonts w:ascii="Simplified Arabic" w:hAnsi="Simplified Arabic" w:cs="Simplified Arabic" w:hint="cs"/>
          <w:b/>
          <w:bCs/>
          <w:sz w:val="32"/>
          <w:szCs w:val="32"/>
          <w:rtl/>
          <w:lang w:eastAsia="en-US"/>
        </w:rPr>
        <w:t>الأخوة الإسلامية .</w:t>
      </w:r>
    </w:p>
    <w:p w:rsidR="00B377D1" w:rsidRPr="00A41339" w:rsidRDefault="00B377D1" w:rsidP="00B377D1">
      <w:pPr>
        <w:widowControl/>
        <w:ind w:firstLine="565"/>
        <w:jc w:val="lowKashida"/>
        <w:rPr>
          <w:rFonts w:ascii="Simplified Arabic" w:eastAsia="Calibri" w:hAnsi="Simplified Arabic" w:cs="Simplified Arabic"/>
          <w:color w:val="auto"/>
          <w:sz w:val="32"/>
          <w:szCs w:val="32"/>
          <w:rtl/>
          <w:lang w:eastAsia="en-US" w:bidi="ar-IQ"/>
        </w:rPr>
      </w:pPr>
      <w:r w:rsidRPr="00A41339">
        <w:rPr>
          <w:rFonts w:ascii="Simplified Arabic" w:eastAsia="Calibri" w:hAnsi="Simplified Arabic" w:cs="Simplified Arabic" w:hint="cs"/>
          <w:color w:val="auto"/>
          <w:sz w:val="32"/>
          <w:szCs w:val="32"/>
          <w:rtl/>
          <w:lang w:eastAsia="en-US" w:bidi="ar-IQ"/>
        </w:rPr>
        <w:t>ينصح الأستاذ بديع الزمان النورسي رحمه الله طلاّبه دائماً على طيّ صفحة النِّزاعات والشِّقاق والمشاكل بينهم</w:t>
      </w:r>
      <w:r>
        <w:rPr>
          <w:rFonts w:ascii="Simplified Arabic" w:eastAsia="Calibri" w:hAnsi="Simplified Arabic" w:cs="Simplified Arabic" w:hint="cs"/>
          <w:color w:val="auto"/>
          <w:sz w:val="32"/>
          <w:szCs w:val="32"/>
          <w:rtl/>
          <w:lang w:eastAsia="en-US" w:bidi="ar-IQ"/>
        </w:rPr>
        <w:t xml:space="preserve"> في السجن وغيره ، </w:t>
      </w:r>
      <w:r w:rsidRPr="00A41339">
        <w:rPr>
          <w:rFonts w:ascii="Simplified Arabic" w:eastAsia="Calibri" w:hAnsi="Simplified Arabic" w:cs="Simplified Arabic" w:hint="cs"/>
          <w:color w:val="auto"/>
          <w:sz w:val="32"/>
          <w:szCs w:val="32"/>
          <w:rtl/>
          <w:lang w:eastAsia="en-US" w:bidi="ar-IQ"/>
        </w:rPr>
        <w:t xml:space="preserve"> فيقول رحمه الله: (</w:t>
      </w:r>
      <w:r>
        <w:rPr>
          <w:rFonts w:ascii="Simplified Arabic" w:eastAsia="Calibri" w:hAnsi="Simplified Arabic" w:cs="Simplified Arabic" w:hint="cs"/>
          <w:color w:val="auto"/>
          <w:sz w:val="32"/>
          <w:szCs w:val="32"/>
          <w:rtl/>
          <w:lang w:eastAsia="en-US" w:bidi="ar-IQ"/>
        </w:rPr>
        <w:t xml:space="preserve"> </w:t>
      </w:r>
      <w:r w:rsidRPr="00A41339">
        <w:rPr>
          <w:rFonts w:ascii="Simplified Arabic" w:eastAsia="Calibri" w:hAnsi="Simplified Arabic" w:cs="Simplified Arabic"/>
          <w:color w:val="auto"/>
          <w:sz w:val="32"/>
          <w:szCs w:val="32"/>
          <w:rtl/>
          <w:lang w:eastAsia="en-US" w:bidi="ar-IQ"/>
        </w:rPr>
        <w:t xml:space="preserve">فأنتم يا </w:t>
      </w:r>
      <w:r w:rsidRPr="00A41339">
        <w:rPr>
          <w:rFonts w:ascii="Simplified Arabic" w:eastAsia="Calibri" w:hAnsi="Simplified Arabic" w:cs="Simplified Arabic" w:hint="cs"/>
          <w:color w:val="auto"/>
          <w:sz w:val="32"/>
          <w:szCs w:val="32"/>
          <w:rtl/>
          <w:lang w:eastAsia="en-US" w:bidi="ar-IQ"/>
        </w:rPr>
        <w:t>إ</w:t>
      </w:r>
      <w:r w:rsidRPr="00A41339">
        <w:rPr>
          <w:rFonts w:ascii="Simplified Arabic" w:eastAsia="Calibri" w:hAnsi="Simplified Arabic" w:cs="Simplified Arabic"/>
          <w:color w:val="auto"/>
          <w:sz w:val="32"/>
          <w:szCs w:val="32"/>
          <w:rtl/>
          <w:lang w:eastAsia="en-US" w:bidi="ar-IQ"/>
        </w:rPr>
        <w:t>خوتي محتاجون ومكلفون في هذه العواصف الهوج,</w:t>
      </w:r>
      <w:r w:rsidRPr="00A41339">
        <w:rPr>
          <w:rFonts w:ascii="Simplified Arabic" w:eastAsia="Calibri" w:hAnsi="Simplified Arabic" w:cs="Simplified Arabic" w:hint="cs"/>
          <w:color w:val="auto"/>
          <w:sz w:val="32"/>
          <w:szCs w:val="32"/>
          <w:rtl/>
          <w:lang w:eastAsia="en-US" w:bidi="ar-IQ"/>
        </w:rPr>
        <w:t xml:space="preserve"> أ</w:t>
      </w:r>
      <w:r w:rsidRPr="00A41339">
        <w:rPr>
          <w:rFonts w:ascii="Simplified Arabic" w:eastAsia="Calibri" w:hAnsi="Simplified Arabic" w:cs="Simplified Arabic"/>
          <w:color w:val="auto"/>
          <w:sz w:val="32"/>
          <w:szCs w:val="32"/>
          <w:rtl/>
          <w:lang w:eastAsia="en-US" w:bidi="ar-IQ"/>
        </w:rPr>
        <w:t xml:space="preserve">كثر من </w:t>
      </w:r>
      <w:r w:rsidRPr="00A41339">
        <w:rPr>
          <w:rFonts w:ascii="Simplified Arabic" w:eastAsia="Calibri" w:hAnsi="Simplified Arabic" w:cs="Simplified Arabic" w:hint="cs"/>
          <w:color w:val="auto"/>
          <w:sz w:val="32"/>
          <w:szCs w:val="32"/>
          <w:rtl/>
          <w:lang w:eastAsia="en-US" w:bidi="ar-IQ"/>
        </w:rPr>
        <w:t>أ</w:t>
      </w:r>
      <w:r w:rsidRPr="00A41339">
        <w:rPr>
          <w:rFonts w:ascii="Simplified Arabic" w:eastAsia="Calibri" w:hAnsi="Simplified Arabic" w:cs="Simplified Arabic"/>
          <w:color w:val="auto"/>
          <w:sz w:val="32"/>
          <w:szCs w:val="32"/>
          <w:rtl/>
          <w:lang w:eastAsia="en-US" w:bidi="ar-IQ"/>
        </w:rPr>
        <w:t xml:space="preserve">ي وقت آخر بالحفاظ على ترابطكم واتحادكم وغض النظر عن تقصيرات </w:t>
      </w:r>
      <w:r w:rsidRPr="00A41339">
        <w:rPr>
          <w:rFonts w:ascii="Simplified Arabic" w:eastAsia="Calibri" w:hAnsi="Simplified Arabic" w:cs="Simplified Arabic" w:hint="cs"/>
          <w:color w:val="auto"/>
          <w:sz w:val="32"/>
          <w:szCs w:val="32"/>
          <w:rtl/>
          <w:lang w:eastAsia="en-US" w:bidi="ar-IQ"/>
        </w:rPr>
        <w:t>إ</w:t>
      </w:r>
      <w:r w:rsidRPr="00A41339">
        <w:rPr>
          <w:rFonts w:ascii="Simplified Arabic" w:eastAsia="Calibri" w:hAnsi="Simplified Arabic" w:cs="Simplified Arabic"/>
          <w:color w:val="auto"/>
          <w:sz w:val="32"/>
          <w:szCs w:val="32"/>
          <w:rtl/>
          <w:lang w:eastAsia="en-US" w:bidi="ar-IQ"/>
        </w:rPr>
        <w:t>خوانكم,</w:t>
      </w:r>
      <w:r w:rsidRPr="00A41339">
        <w:rPr>
          <w:rFonts w:ascii="Simplified Arabic" w:eastAsia="Calibri" w:hAnsi="Simplified Arabic" w:cs="Simplified Arabic" w:hint="cs"/>
          <w:color w:val="auto"/>
          <w:sz w:val="32"/>
          <w:szCs w:val="32"/>
          <w:rtl/>
          <w:lang w:eastAsia="en-US" w:bidi="ar-IQ"/>
        </w:rPr>
        <w:t xml:space="preserve"> </w:t>
      </w:r>
      <w:r w:rsidRPr="00A41339">
        <w:rPr>
          <w:rFonts w:ascii="Simplified Arabic" w:eastAsia="Calibri" w:hAnsi="Simplified Arabic" w:cs="Simplified Arabic"/>
          <w:color w:val="auto"/>
          <w:sz w:val="32"/>
          <w:szCs w:val="32"/>
          <w:rtl/>
          <w:lang w:eastAsia="en-US" w:bidi="ar-IQ"/>
        </w:rPr>
        <w:t>وعدم نشر الانتقاد فيما بينكم.</w:t>
      </w:r>
    </w:p>
    <w:p w:rsidR="00B377D1" w:rsidRPr="00A41339" w:rsidRDefault="00B377D1" w:rsidP="00B377D1">
      <w:pPr>
        <w:widowControl/>
        <w:ind w:firstLine="565"/>
        <w:jc w:val="lowKashida"/>
        <w:rPr>
          <w:rFonts w:ascii="Simplified Arabic" w:eastAsia="Calibri" w:hAnsi="Simplified Arabic" w:cs="Simplified Arabic"/>
          <w:color w:val="auto"/>
          <w:sz w:val="32"/>
          <w:szCs w:val="32"/>
          <w:rtl/>
          <w:lang w:eastAsia="en-US" w:bidi="ar-IQ"/>
        </w:rPr>
      </w:pPr>
      <w:r w:rsidRPr="00A41339">
        <w:rPr>
          <w:rFonts w:ascii="Simplified Arabic" w:eastAsia="Calibri" w:hAnsi="Simplified Arabic" w:cs="Simplified Arabic"/>
          <w:color w:val="auto"/>
          <w:sz w:val="32"/>
          <w:szCs w:val="32"/>
          <w:rtl/>
          <w:lang w:eastAsia="en-US" w:bidi="ar-IQ"/>
        </w:rPr>
        <w:t xml:space="preserve">حذار حذار </w:t>
      </w:r>
      <w:r w:rsidRPr="00A41339">
        <w:rPr>
          <w:rFonts w:ascii="Simplified Arabic" w:eastAsia="Calibri" w:hAnsi="Simplified Arabic" w:cs="Simplified Arabic" w:hint="cs"/>
          <w:color w:val="auto"/>
          <w:sz w:val="32"/>
          <w:szCs w:val="32"/>
          <w:rtl/>
          <w:lang w:eastAsia="en-US" w:bidi="ar-IQ"/>
        </w:rPr>
        <w:t>أ</w:t>
      </w:r>
      <w:r w:rsidRPr="00A41339">
        <w:rPr>
          <w:rFonts w:ascii="Simplified Arabic" w:eastAsia="Calibri" w:hAnsi="Simplified Arabic" w:cs="Simplified Arabic"/>
          <w:color w:val="auto"/>
          <w:sz w:val="32"/>
          <w:szCs w:val="32"/>
          <w:rtl/>
          <w:lang w:eastAsia="en-US" w:bidi="ar-IQ"/>
        </w:rPr>
        <w:t xml:space="preserve">ن يمتعض </w:t>
      </w:r>
      <w:r w:rsidRPr="00A41339">
        <w:rPr>
          <w:rFonts w:ascii="Simplified Arabic" w:eastAsia="Calibri" w:hAnsi="Simplified Arabic" w:cs="Simplified Arabic" w:hint="cs"/>
          <w:color w:val="auto"/>
          <w:sz w:val="32"/>
          <w:szCs w:val="32"/>
          <w:rtl/>
          <w:lang w:eastAsia="en-US" w:bidi="ar-IQ"/>
        </w:rPr>
        <w:t>أ</w:t>
      </w:r>
      <w:r w:rsidRPr="00A41339">
        <w:rPr>
          <w:rFonts w:ascii="Simplified Arabic" w:eastAsia="Calibri" w:hAnsi="Simplified Arabic" w:cs="Simplified Arabic"/>
          <w:color w:val="auto"/>
          <w:sz w:val="32"/>
          <w:szCs w:val="32"/>
          <w:rtl/>
          <w:lang w:eastAsia="en-US" w:bidi="ar-IQ"/>
        </w:rPr>
        <w:t>حدكم من</w:t>
      </w:r>
      <w:r w:rsidRPr="00A41339">
        <w:rPr>
          <w:rFonts w:ascii="Simplified Arabic" w:eastAsia="Calibri" w:hAnsi="Simplified Arabic" w:cs="Simplified Arabic" w:hint="cs"/>
          <w:color w:val="auto"/>
          <w:sz w:val="32"/>
          <w:szCs w:val="32"/>
          <w:rtl/>
          <w:lang w:eastAsia="en-US" w:bidi="ar-IQ"/>
        </w:rPr>
        <w:t xml:space="preserve"> </w:t>
      </w:r>
      <w:r w:rsidRPr="00A41339">
        <w:rPr>
          <w:rFonts w:ascii="Simplified Arabic" w:eastAsia="Calibri" w:hAnsi="Simplified Arabic" w:cs="Simplified Arabic"/>
          <w:color w:val="auto"/>
          <w:sz w:val="32"/>
          <w:szCs w:val="32"/>
          <w:rtl/>
          <w:lang w:eastAsia="en-US" w:bidi="ar-IQ"/>
        </w:rPr>
        <w:t>ال</w:t>
      </w:r>
      <w:r w:rsidRPr="00A41339">
        <w:rPr>
          <w:rFonts w:ascii="Simplified Arabic" w:eastAsia="Calibri" w:hAnsi="Simplified Arabic" w:cs="Simplified Arabic" w:hint="cs"/>
          <w:color w:val="auto"/>
          <w:sz w:val="32"/>
          <w:szCs w:val="32"/>
          <w:rtl/>
          <w:lang w:eastAsia="en-US" w:bidi="ar-IQ"/>
        </w:rPr>
        <w:t>آ</w:t>
      </w:r>
      <w:r w:rsidRPr="00A41339">
        <w:rPr>
          <w:rFonts w:ascii="Simplified Arabic" w:eastAsia="Calibri" w:hAnsi="Simplified Arabic" w:cs="Simplified Arabic"/>
          <w:color w:val="auto"/>
          <w:sz w:val="32"/>
          <w:szCs w:val="32"/>
          <w:rtl/>
          <w:lang w:eastAsia="en-US" w:bidi="ar-IQ"/>
        </w:rPr>
        <w:t>خر</w:t>
      </w:r>
      <w:r w:rsidRPr="00A41339">
        <w:rPr>
          <w:rFonts w:ascii="Simplified Arabic" w:eastAsia="Calibri" w:hAnsi="Simplified Arabic" w:cs="Simplified Arabic" w:hint="cs"/>
          <w:color w:val="auto"/>
          <w:sz w:val="32"/>
          <w:szCs w:val="32"/>
          <w:rtl/>
          <w:lang w:eastAsia="en-US" w:bidi="ar-IQ"/>
        </w:rPr>
        <w:t>,</w:t>
      </w:r>
      <w:r w:rsidRPr="00A41339">
        <w:rPr>
          <w:rFonts w:ascii="Simplified Arabic" w:eastAsia="Calibri" w:hAnsi="Simplified Arabic" w:cs="Simplified Arabic"/>
          <w:color w:val="auto"/>
          <w:sz w:val="32"/>
          <w:szCs w:val="32"/>
          <w:rtl/>
          <w:lang w:eastAsia="en-US" w:bidi="ar-IQ"/>
        </w:rPr>
        <w:t xml:space="preserve"> فلا ينتقدنّ أحدكم الآخر</w:t>
      </w:r>
      <w:r w:rsidRPr="00A41339">
        <w:rPr>
          <w:rFonts w:ascii="Simplified Arabic" w:eastAsia="Calibri" w:hAnsi="Simplified Arabic" w:cs="Simplified Arabic" w:hint="cs"/>
          <w:color w:val="auto"/>
          <w:sz w:val="32"/>
          <w:szCs w:val="32"/>
          <w:rtl/>
          <w:lang w:eastAsia="en-US" w:bidi="ar-IQ"/>
        </w:rPr>
        <w:t>,</w:t>
      </w:r>
      <w:r w:rsidRPr="00A41339">
        <w:rPr>
          <w:rFonts w:ascii="Simplified Arabic" w:eastAsia="Calibri" w:hAnsi="Simplified Arabic" w:cs="Simplified Arabic"/>
          <w:color w:val="auto"/>
          <w:sz w:val="32"/>
          <w:szCs w:val="32"/>
          <w:rtl/>
          <w:lang w:eastAsia="en-US" w:bidi="ar-IQ"/>
        </w:rPr>
        <w:t xml:space="preserve"> وبخلاف ذلك ف</w:t>
      </w:r>
      <w:r w:rsidRPr="00A41339">
        <w:rPr>
          <w:rFonts w:ascii="Simplified Arabic" w:eastAsia="Calibri" w:hAnsi="Simplified Arabic" w:cs="Simplified Arabic" w:hint="cs"/>
          <w:color w:val="auto"/>
          <w:sz w:val="32"/>
          <w:szCs w:val="32"/>
          <w:rtl/>
          <w:lang w:eastAsia="en-US" w:bidi="ar-IQ"/>
        </w:rPr>
        <w:t>إ</w:t>
      </w:r>
      <w:r w:rsidRPr="00A41339">
        <w:rPr>
          <w:rFonts w:ascii="Simplified Arabic" w:eastAsia="Calibri" w:hAnsi="Simplified Arabic" w:cs="Simplified Arabic"/>
          <w:color w:val="auto"/>
          <w:sz w:val="32"/>
          <w:szCs w:val="32"/>
          <w:rtl/>
          <w:lang w:eastAsia="en-US" w:bidi="ar-IQ"/>
        </w:rPr>
        <w:t xml:space="preserve">ن </w:t>
      </w:r>
      <w:r w:rsidRPr="00A41339">
        <w:rPr>
          <w:rFonts w:ascii="Simplified Arabic" w:eastAsia="Calibri" w:hAnsi="Simplified Arabic" w:cs="Simplified Arabic" w:hint="cs"/>
          <w:color w:val="auto"/>
          <w:sz w:val="32"/>
          <w:szCs w:val="32"/>
          <w:rtl/>
          <w:lang w:eastAsia="en-US" w:bidi="ar-IQ"/>
        </w:rPr>
        <w:t>إ</w:t>
      </w:r>
      <w:r w:rsidRPr="00A41339">
        <w:rPr>
          <w:rFonts w:ascii="Simplified Arabic" w:eastAsia="Calibri" w:hAnsi="Simplified Arabic" w:cs="Simplified Arabic"/>
          <w:color w:val="auto"/>
          <w:sz w:val="32"/>
          <w:szCs w:val="32"/>
          <w:rtl/>
          <w:lang w:eastAsia="en-US" w:bidi="ar-IQ"/>
        </w:rPr>
        <w:t xml:space="preserve">ظهاركم ولو قليلاً من ضعف يستغله </w:t>
      </w:r>
      <w:r w:rsidRPr="00A41339">
        <w:rPr>
          <w:rFonts w:ascii="Simplified Arabic" w:eastAsia="Calibri" w:hAnsi="Simplified Arabic" w:cs="Simplified Arabic" w:hint="cs"/>
          <w:color w:val="auto"/>
          <w:sz w:val="32"/>
          <w:szCs w:val="32"/>
          <w:rtl/>
          <w:lang w:eastAsia="en-US" w:bidi="ar-IQ"/>
        </w:rPr>
        <w:t>أ</w:t>
      </w:r>
      <w:r w:rsidRPr="00A41339">
        <w:rPr>
          <w:rFonts w:ascii="Simplified Arabic" w:eastAsia="Calibri" w:hAnsi="Simplified Arabic" w:cs="Simplified Arabic"/>
          <w:color w:val="auto"/>
          <w:sz w:val="32"/>
          <w:szCs w:val="32"/>
          <w:rtl/>
          <w:lang w:eastAsia="en-US" w:bidi="ar-IQ"/>
        </w:rPr>
        <w:t xml:space="preserve">هل النفاق فيلحقون بكم </w:t>
      </w:r>
      <w:r w:rsidRPr="00A41339">
        <w:rPr>
          <w:rFonts w:ascii="Simplified Arabic" w:eastAsia="Calibri" w:hAnsi="Simplified Arabic" w:cs="Simplified Arabic" w:hint="cs"/>
          <w:color w:val="auto"/>
          <w:sz w:val="32"/>
          <w:szCs w:val="32"/>
          <w:rtl/>
          <w:lang w:eastAsia="en-US" w:bidi="ar-IQ"/>
        </w:rPr>
        <w:t>أ</w:t>
      </w:r>
      <w:r w:rsidRPr="00A41339">
        <w:rPr>
          <w:rFonts w:ascii="Simplified Arabic" w:eastAsia="Calibri" w:hAnsi="Simplified Arabic" w:cs="Simplified Arabic"/>
          <w:color w:val="auto"/>
          <w:sz w:val="32"/>
          <w:szCs w:val="32"/>
          <w:rtl/>
          <w:lang w:eastAsia="en-US" w:bidi="ar-IQ"/>
        </w:rPr>
        <w:t>ضراراً بليغة</w:t>
      </w:r>
      <w:r w:rsidRPr="00A41339">
        <w:rPr>
          <w:rFonts w:ascii="Simplified Arabic" w:eastAsia="Calibri" w:hAnsi="Simplified Arabic" w:cs="Simplified Arabic" w:hint="cs"/>
          <w:color w:val="auto"/>
          <w:sz w:val="32"/>
          <w:szCs w:val="32"/>
          <w:rtl/>
          <w:lang w:eastAsia="en-US" w:bidi="ar-IQ"/>
        </w:rPr>
        <w:t>ً)</w:t>
      </w:r>
      <w:r w:rsidRPr="00A41339">
        <w:rPr>
          <w:rFonts w:ascii="Calibri" w:eastAsia="Calibri" w:hAnsi="Calibri"/>
          <w:color w:val="auto"/>
          <w:sz w:val="22"/>
          <w:szCs w:val="22"/>
          <w:vertAlign w:val="superscript"/>
          <w:rtl/>
          <w:lang w:eastAsia="en-US"/>
        </w:rPr>
        <w:t>(</w:t>
      </w:r>
      <w:r w:rsidRPr="00A41339">
        <w:rPr>
          <w:rFonts w:ascii="Calibri" w:eastAsia="Calibri" w:hAnsi="Calibri"/>
          <w:color w:val="auto"/>
          <w:sz w:val="22"/>
          <w:szCs w:val="22"/>
          <w:vertAlign w:val="superscript"/>
          <w:rtl/>
          <w:lang w:eastAsia="en-US"/>
        </w:rPr>
        <w:footnoteReference w:id="17"/>
      </w:r>
      <w:r w:rsidRPr="00A41339">
        <w:rPr>
          <w:rFonts w:ascii="Calibri" w:eastAsia="Calibri" w:hAnsi="Calibri"/>
          <w:color w:val="auto"/>
          <w:sz w:val="22"/>
          <w:szCs w:val="22"/>
          <w:vertAlign w:val="superscript"/>
          <w:rtl/>
          <w:lang w:eastAsia="en-US"/>
        </w:rPr>
        <w:t>)</w:t>
      </w:r>
      <w:r w:rsidRPr="00A41339">
        <w:rPr>
          <w:rFonts w:ascii="Simplified Arabic" w:eastAsia="Calibri" w:hAnsi="Simplified Arabic" w:cs="Simplified Arabic"/>
          <w:color w:val="auto"/>
          <w:sz w:val="32"/>
          <w:szCs w:val="32"/>
          <w:rtl/>
          <w:lang w:eastAsia="en-US" w:bidi="ar-IQ"/>
        </w:rPr>
        <w:t>.</w:t>
      </w:r>
    </w:p>
    <w:p w:rsidR="00B377D1" w:rsidRPr="00603DEE" w:rsidRDefault="00B377D1" w:rsidP="00B377D1">
      <w:pPr>
        <w:widowControl/>
        <w:ind w:firstLine="423"/>
        <w:rPr>
          <w:rFonts w:ascii="Simplified Arabic" w:eastAsia="Calibri" w:hAnsi="Simplified Arabic" w:cs="Simplified Arabic"/>
          <w:color w:val="auto"/>
          <w:sz w:val="32"/>
          <w:szCs w:val="32"/>
          <w:lang w:eastAsia="en-US"/>
        </w:rPr>
      </w:pPr>
      <w:r>
        <w:rPr>
          <w:rFonts w:ascii="Simplified Arabic" w:eastAsia="Calibri" w:hAnsi="Simplified Arabic" w:cs="Simplified Arabic" w:hint="cs"/>
          <w:color w:val="auto"/>
          <w:sz w:val="32"/>
          <w:szCs w:val="32"/>
          <w:rtl/>
          <w:lang w:eastAsia="en-US"/>
        </w:rPr>
        <w:t>و</w:t>
      </w:r>
      <w:r w:rsidRPr="00603DEE">
        <w:rPr>
          <w:rFonts w:ascii="Simplified Arabic" w:eastAsia="Calibri" w:hAnsi="Simplified Arabic" w:cs="Simplified Arabic" w:hint="cs"/>
          <w:color w:val="auto"/>
          <w:sz w:val="32"/>
          <w:szCs w:val="32"/>
          <w:rtl/>
          <w:lang w:eastAsia="en-US"/>
        </w:rPr>
        <w:t>يحث الأستاذ النورسي رحمه الله دائما طلابه على الأخوة دائما في السجن وغيره ، بحيث يسرّ بتساند الإخوان ويحزن بالشقاق بينهم قائلا : (</w:t>
      </w:r>
      <w:r>
        <w:rPr>
          <w:rFonts w:ascii="Simplified Arabic" w:eastAsia="Calibri" w:hAnsi="Simplified Arabic" w:cs="Simplified Arabic" w:hint="cs"/>
          <w:color w:val="auto"/>
          <w:sz w:val="32"/>
          <w:szCs w:val="32"/>
          <w:rtl/>
          <w:lang w:eastAsia="en-US"/>
        </w:rPr>
        <w:t xml:space="preserve"> </w:t>
      </w:r>
      <w:r w:rsidRPr="00603DEE">
        <w:rPr>
          <w:rFonts w:ascii="Simplified Arabic" w:eastAsia="Calibri" w:hAnsi="Simplified Arabic" w:cs="Simplified Arabic"/>
          <w:color w:val="auto"/>
          <w:sz w:val="32"/>
          <w:szCs w:val="32"/>
          <w:rtl/>
          <w:lang w:eastAsia="en-US"/>
        </w:rPr>
        <w:t>اخوتي الاعزاء الصدّيقين!</w:t>
      </w:r>
    </w:p>
    <w:p w:rsidR="00B377D1" w:rsidRPr="00603DEE" w:rsidRDefault="00B377D1" w:rsidP="00B377D1">
      <w:pPr>
        <w:widowControl/>
        <w:ind w:firstLine="423"/>
        <w:rPr>
          <w:rFonts w:ascii="Simplified Arabic" w:eastAsia="Calibri" w:hAnsi="Simplified Arabic" w:cs="Simplified Arabic"/>
          <w:color w:val="auto"/>
          <w:sz w:val="32"/>
          <w:szCs w:val="32"/>
          <w:rtl/>
          <w:lang w:eastAsia="en-US"/>
        </w:rPr>
      </w:pPr>
      <w:r w:rsidRPr="00603DEE">
        <w:rPr>
          <w:rFonts w:ascii="Simplified Arabic" w:eastAsia="Calibri" w:hAnsi="Simplified Arabic" w:cs="Simplified Arabic"/>
          <w:color w:val="auto"/>
          <w:sz w:val="32"/>
          <w:szCs w:val="32"/>
          <w:rtl/>
          <w:lang w:eastAsia="en-US"/>
        </w:rPr>
        <w:t>ان انجع علاج في هذه الدنيا، ولا سيما في هذا الزمان، وبخاصة للمبتلين بالمصائب، ولطلاب النور الذين انتابهم ضجر شديد ويأس قاتم هو:</w:t>
      </w:r>
      <w:r>
        <w:rPr>
          <w:rFonts w:ascii="Simplified Arabic" w:eastAsia="Calibri" w:hAnsi="Simplified Arabic" w:cs="Simplified Arabic" w:hint="cs"/>
          <w:color w:val="auto"/>
          <w:sz w:val="32"/>
          <w:szCs w:val="32"/>
          <w:rtl/>
          <w:lang w:eastAsia="en-US"/>
        </w:rPr>
        <w:t xml:space="preserve"> </w:t>
      </w:r>
      <w:r w:rsidRPr="00603DEE">
        <w:rPr>
          <w:rFonts w:ascii="Simplified Arabic" w:eastAsia="Calibri" w:hAnsi="Simplified Arabic" w:cs="Simplified Arabic"/>
          <w:color w:val="auto"/>
          <w:sz w:val="32"/>
          <w:szCs w:val="32"/>
          <w:rtl/>
          <w:lang w:eastAsia="en-US"/>
        </w:rPr>
        <w:t>تسلية أحدهم الآخر، وادخال السرور في قلبه، وامداد قوته المعنوية وضماد جراحات الضيق والحزن والسأم، وتلطيف قلبه المغموم، كأخ حقيقي مضح. إذ الأخوة الحقة والاخروية التي تربطكم لا تتحمل التحيز والاغاظة.</w:t>
      </w:r>
    </w:p>
    <w:p w:rsidR="00B377D1" w:rsidRPr="00603DEE" w:rsidRDefault="00B377D1" w:rsidP="00B377D1">
      <w:pPr>
        <w:widowControl/>
        <w:ind w:firstLine="423"/>
        <w:rPr>
          <w:rFonts w:ascii="Simplified Arabic" w:eastAsia="Calibri" w:hAnsi="Simplified Arabic" w:cs="Simplified Arabic"/>
          <w:color w:val="auto"/>
          <w:sz w:val="32"/>
          <w:szCs w:val="32"/>
          <w:rtl/>
          <w:lang w:eastAsia="en-US"/>
        </w:rPr>
      </w:pPr>
      <w:r>
        <w:rPr>
          <w:rFonts w:ascii="Simplified Arabic" w:eastAsia="Calibri" w:hAnsi="Simplified Arabic" w:cs="Simplified Arabic"/>
          <w:color w:val="auto"/>
          <w:sz w:val="32"/>
          <w:szCs w:val="32"/>
          <w:rtl/>
          <w:lang w:eastAsia="en-US"/>
        </w:rPr>
        <w:t>ف</w:t>
      </w:r>
      <w:r>
        <w:rPr>
          <w:rFonts w:ascii="Simplified Arabic" w:eastAsia="Calibri" w:hAnsi="Simplified Arabic" w:cs="Simplified Arabic" w:hint="cs"/>
          <w:color w:val="auto"/>
          <w:sz w:val="32"/>
          <w:szCs w:val="32"/>
          <w:rtl/>
          <w:lang w:eastAsia="en-US"/>
        </w:rPr>
        <w:t>أ</w:t>
      </w:r>
      <w:r w:rsidRPr="00603DEE">
        <w:rPr>
          <w:rFonts w:ascii="Simplified Arabic" w:eastAsia="Calibri" w:hAnsi="Simplified Arabic" w:cs="Simplified Arabic"/>
          <w:color w:val="auto"/>
          <w:sz w:val="32"/>
          <w:szCs w:val="32"/>
          <w:rtl/>
          <w:lang w:eastAsia="en-US"/>
        </w:rPr>
        <w:t>نا اعتمد عليكم كلياً واستند اليكم، وانتم على علم بقراري وعزمي بانني عازم على ان اضحي مسروراً لأجلكم أنتم بروحي، لا براحتي وحيثيتي وشرفي وحدها، بل قد تشاهدون هذا مني فعلاً، حتى انني اقسم لكم: انه منذ ثمانية أيام يتألم قلبي من عذاب شديد، من جراء حادثة تافهة سببت دلالاً ظاهرياً بين ركنين من أركان النور وإحزان احدهما الآخر بدلاً من السلوان. فصرختْ روحي وقلبي وعقلي معاً، وبكت قائلة:</w:t>
      </w:r>
    </w:p>
    <w:p w:rsidR="00B377D1" w:rsidRDefault="00B377D1" w:rsidP="00B377D1">
      <w:pPr>
        <w:widowControl/>
        <w:ind w:firstLine="423"/>
        <w:rPr>
          <w:rFonts w:ascii="Simplified Arabic" w:eastAsia="Calibri" w:hAnsi="Simplified Arabic" w:cs="Simplified Arabic"/>
          <w:color w:val="auto"/>
          <w:sz w:val="32"/>
          <w:szCs w:val="32"/>
          <w:rtl/>
          <w:lang w:eastAsia="en-US"/>
        </w:rPr>
      </w:pPr>
      <w:r w:rsidRPr="00603DEE">
        <w:rPr>
          <w:rFonts w:ascii="Simplified Arabic" w:eastAsia="Calibri" w:hAnsi="Simplified Arabic" w:cs="Simplified Arabic"/>
          <w:color w:val="auto"/>
          <w:sz w:val="32"/>
          <w:szCs w:val="32"/>
          <w:rtl/>
          <w:lang w:eastAsia="en-US"/>
        </w:rPr>
        <w:lastRenderedPageBreak/>
        <w:t>اواه! اواه! الغوث الغوث يا أرحم الراحمين، احفظنا واجرنا من شياطين الجن والانس، واملأ قلوب اخواني بالوفاء التام والمحبة الخالصة والاخوة الصادقة والشفقة الكاملة</w:t>
      </w:r>
      <w:r>
        <w:rPr>
          <w:rFonts w:ascii="Simplified Arabic" w:eastAsia="Calibri" w:hAnsi="Simplified Arabic" w:cs="Simplified Arabic" w:hint="cs"/>
          <w:color w:val="auto"/>
          <w:sz w:val="32"/>
          <w:szCs w:val="32"/>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18"/>
      </w:r>
      <w:r w:rsidRPr="002B6983">
        <w:rPr>
          <w:rFonts w:ascii="Calibri" w:eastAsia="Calibri" w:hAnsi="Calibri"/>
          <w:color w:val="auto"/>
          <w:sz w:val="22"/>
          <w:szCs w:val="22"/>
          <w:vertAlign w:val="superscript"/>
          <w:rtl/>
          <w:lang w:eastAsia="en-US"/>
        </w:rPr>
        <w:t>)</w:t>
      </w:r>
      <w:r w:rsidRPr="00603DEE">
        <w:rPr>
          <w:rFonts w:ascii="Simplified Arabic" w:eastAsia="Calibri" w:hAnsi="Simplified Arabic" w:cs="Simplified Arabic"/>
          <w:color w:val="auto"/>
          <w:sz w:val="32"/>
          <w:szCs w:val="32"/>
          <w:rtl/>
          <w:lang w:eastAsia="en-US"/>
        </w:rPr>
        <w:t>.</w:t>
      </w:r>
    </w:p>
    <w:p w:rsidR="00B377D1" w:rsidRPr="00231F11" w:rsidRDefault="00B377D1" w:rsidP="00B377D1">
      <w:pPr>
        <w:widowControl/>
        <w:ind w:firstLine="423"/>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 xml:space="preserve">ويصرّ </w:t>
      </w:r>
      <w:r w:rsidRPr="0048204B">
        <w:rPr>
          <w:rFonts w:ascii="Simplified Arabic" w:eastAsia="Calibri" w:hAnsi="Simplified Arabic" w:cs="Simplified Arabic" w:hint="cs"/>
          <w:color w:val="auto"/>
          <w:sz w:val="32"/>
          <w:szCs w:val="32"/>
          <w:rtl/>
          <w:lang w:eastAsia="en-US"/>
        </w:rPr>
        <w:t xml:space="preserve">الأستاذ بديع الزمان النورسي رحمه الله </w:t>
      </w:r>
      <w:r>
        <w:rPr>
          <w:rFonts w:ascii="Simplified Arabic" w:eastAsia="Calibri" w:hAnsi="Simplified Arabic" w:cs="Simplified Arabic" w:hint="cs"/>
          <w:color w:val="auto"/>
          <w:sz w:val="32"/>
          <w:szCs w:val="32"/>
          <w:rtl/>
          <w:lang w:eastAsia="en-US"/>
        </w:rPr>
        <w:t xml:space="preserve">بالحفاظ على الأخوًة الإسلامية حتى في السجن قائلاً </w:t>
      </w:r>
      <w:r w:rsidRPr="0048204B">
        <w:rPr>
          <w:rFonts w:ascii="Simplified Arabic" w:eastAsia="Calibri" w:hAnsi="Simplified Arabic" w:cs="Simplified Arabic" w:hint="cs"/>
          <w:color w:val="auto"/>
          <w:sz w:val="32"/>
          <w:szCs w:val="32"/>
          <w:rtl/>
          <w:lang w:eastAsia="en-US"/>
        </w:rPr>
        <w:t>:</w:t>
      </w:r>
      <w:r>
        <w:rPr>
          <w:rFonts w:eastAsia="Calibri" w:hint="cs"/>
          <w:b/>
          <w:bCs/>
          <w:color w:val="auto"/>
          <w:rtl/>
          <w:lang w:eastAsia="en-US"/>
        </w:rPr>
        <w:t xml:space="preserve"> ( </w:t>
      </w:r>
      <w:r w:rsidRPr="00231F11">
        <w:rPr>
          <w:rFonts w:eastAsia="Calibri"/>
          <w:b/>
          <w:bCs/>
          <w:color w:val="auto"/>
          <w:rtl/>
          <w:lang w:eastAsia="en-US"/>
        </w:rPr>
        <w:t>إخوتي المسجونين الأعزاء الجدد والقدامى!</w:t>
      </w:r>
      <w:r>
        <w:rPr>
          <w:rFonts w:ascii="Simplified Arabic" w:eastAsia="Calibri" w:hAnsi="Simplified Arabic" w:cs="Simplified Arabic" w:hint="cs"/>
          <w:color w:val="auto"/>
          <w:sz w:val="32"/>
          <w:szCs w:val="32"/>
          <w:rtl/>
          <w:lang w:eastAsia="en-US"/>
        </w:rPr>
        <w:t xml:space="preserve"> </w:t>
      </w:r>
      <w:r w:rsidRPr="00231F11">
        <w:rPr>
          <w:rFonts w:ascii="Simplified Arabic" w:eastAsia="Calibri" w:hAnsi="Simplified Arabic" w:cs="Simplified Arabic"/>
          <w:color w:val="auto"/>
          <w:sz w:val="32"/>
          <w:szCs w:val="32"/>
          <w:rtl/>
          <w:lang w:eastAsia="en-US"/>
        </w:rPr>
        <w:t>لقد بتُّ على قناعة تامة من أن العناية الإلهية هي التي ألقَت بنا إلى ههنا وذلك لأجلكم أنتم، أي إنَّ مجيئنا إلى هنا إنما هو لبث السلوان والعزاء الذي تحمله "رسائل النور" إليكم.. وتخفيف مضايقات السجن عنكم بحقائق الإيمان.. وصونكم من كثير من بلايا الدنيا ولأوائها.. وانتشال حياتكم المليئة بالأحزان والهموم من العبثية وعدم الجدوى.. وإنقاذ آخرتكم من أن تكون كدنياكم حزينة باكية.</w:t>
      </w:r>
    </w:p>
    <w:p w:rsidR="00B377D1" w:rsidRPr="00231F11" w:rsidRDefault="00B377D1" w:rsidP="00B377D1">
      <w:pPr>
        <w:widowControl/>
        <w:ind w:firstLine="423"/>
        <w:rPr>
          <w:rFonts w:ascii="Simplified Arabic" w:eastAsia="Calibri" w:hAnsi="Simplified Arabic" w:cs="Simplified Arabic"/>
          <w:color w:val="auto"/>
          <w:sz w:val="32"/>
          <w:szCs w:val="32"/>
          <w:rtl/>
          <w:lang w:eastAsia="en-US"/>
        </w:rPr>
      </w:pPr>
      <w:r w:rsidRPr="00231F11">
        <w:rPr>
          <w:rFonts w:ascii="Simplified Arabic" w:eastAsia="Calibri" w:hAnsi="Simplified Arabic" w:cs="Simplified Arabic"/>
          <w:color w:val="auto"/>
          <w:sz w:val="32"/>
          <w:szCs w:val="32"/>
          <w:rtl/>
          <w:lang w:eastAsia="en-US"/>
        </w:rPr>
        <w:t>ألا فقولوا مع هؤلاء الإخوة حديثي العهد بالسجن الذين يحملون مثلكم بطولة فطرية وشهامة وغيرة. قولوا أمام الهيئة ببطولة معنوية عظيمة في هذا الوقت:</w:t>
      </w:r>
      <w:r>
        <w:rPr>
          <w:rFonts w:ascii="Simplified Arabic" w:eastAsia="Calibri" w:hAnsi="Simplified Arabic" w:cs="Simplified Arabic" w:hint="cs"/>
          <w:color w:val="auto"/>
          <w:sz w:val="32"/>
          <w:szCs w:val="32"/>
          <w:rtl/>
          <w:lang w:eastAsia="en-US"/>
        </w:rPr>
        <w:t xml:space="preserve"> </w:t>
      </w:r>
      <w:r w:rsidRPr="00231F11">
        <w:rPr>
          <w:rFonts w:ascii="Simplified Arabic" w:eastAsia="Calibri" w:hAnsi="Simplified Arabic" w:cs="Simplified Arabic"/>
          <w:color w:val="auto"/>
          <w:sz w:val="32"/>
          <w:szCs w:val="32"/>
          <w:rtl/>
          <w:lang w:eastAsia="en-US"/>
        </w:rPr>
        <w:t>"ليست الآلات الجارحة البسيطة وحدها، بل لو سلّمتم إلى أيدينا أسلحة نارية أيضاً فلا نتعدى على أصدقائنا وأحبابنا هؤلاء الذين نُكبوا معنا، حتى لو كان بيننا عداءٌ أصيل سابق. فقد عفونا عنهم جميعاً، وسنبذل ما في وسعنا ألاّ نجرح شعورهم ونكسر خاطرهم، هذا هو قرارنا الذي اتخذناه بإرشاد القرآن الكريم وبأمر أخوة الإسلام وبمقتضى مصلحتنا جميعاً"</w:t>
      </w:r>
      <w:r>
        <w:rPr>
          <w:rFonts w:ascii="Simplified Arabic" w:eastAsia="Calibri" w:hAnsi="Simplified Arabic" w:cs="Simplified Arabic" w:hint="cs"/>
          <w:color w:val="auto"/>
          <w:sz w:val="32"/>
          <w:szCs w:val="32"/>
          <w:rtl/>
          <w:lang w:eastAsia="en-US"/>
        </w:rPr>
        <w:t xml:space="preserve"> ، </w:t>
      </w:r>
      <w:r w:rsidRPr="00231F11">
        <w:rPr>
          <w:rFonts w:ascii="Simplified Arabic" w:eastAsia="Calibri" w:hAnsi="Simplified Arabic" w:cs="Simplified Arabic"/>
          <w:color w:val="auto"/>
          <w:sz w:val="32"/>
          <w:szCs w:val="32"/>
          <w:rtl/>
          <w:lang w:eastAsia="en-US"/>
        </w:rPr>
        <w:t>وهكذا تُحوّلون هذا السجن إلى مدرسة طيبة مباركة</w:t>
      </w:r>
      <w:r>
        <w:rPr>
          <w:rFonts w:ascii="Simplified Arabic" w:eastAsia="Calibri" w:hAnsi="Simplified Arabic" w:cs="Simplified Arabic" w:hint="cs"/>
          <w:color w:val="auto"/>
          <w:sz w:val="32"/>
          <w:szCs w:val="32"/>
          <w:rtl/>
          <w:lang w:eastAsia="en-US"/>
        </w:rPr>
        <w:t>)</w:t>
      </w:r>
      <w:r w:rsidRPr="00231F11">
        <w:rPr>
          <w:rFonts w:ascii="Simplified Arabic" w:eastAsia="Calibri" w:hAnsi="Simplified Arabic" w:cs="Simplified Arabic"/>
          <w:color w:val="auto"/>
          <w:sz w:val="32"/>
          <w:szCs w:val="32"/>
          <w:rtl/>
          <w:lang w:eastAsia="en-US"/>
        </w:rPr>
        <w:t>.</w:t>
      </w:r>
      <w:r w:rsidRPr="002B6983">
        <w:rPr>
          <w:rFonts w:ascii="Calibri" w:eastAsia="Calibri" w:hAnsi="Calibri"/>
          <w:color w:val="auto"/>
          <w:sz w:val="22"/>
          <w:szCs w:val="22"/>
          <w:vertAlign w:val="superscript"/>
          <w:rtl/>
          <w:lang w:eastAsia="en-US"/>
        </w:rPr>
        <w:t xml:space="preserve"> (</w:t>
      </w:r>
      <w:r w:rsidRPr="002B6983">
        <w:rPr>
          <w:rFonts w:ascii="Calibri" w:eastAsia="Calibri" w:hAnsi="Calibri"/>
          <w:color w:val="auto"/>
          <w:sz w:val="22"/>
          <w:szCs w:val="22"/>
          <w:vertAlign w:val="superscript"/>
          <w:rtl/>
          <w:lang w:eastAsia="en-US"/>
        </w:rPr>
        <w:footnoteReference w:id="19"/>
      </w:r>
      <w:r w:rsidRPr="002B6983">
        <w:rPr>
          <w:rFonts w:ascii="Calibri" w:eastAsia="Calibri" w:hAnsi="Calibri"/>
          <w:color w:val="auto"/>
          <w:sz w:val="22"/>
          <w:szCs w:val="22"/>
          <w:vertAlign w:val="superscript"/>
          <w:rtl/>
          <w:lang w:eastAsia="en-US"/>
        </w:rPr>
        <w:t>)</w:t>
      </w:r>
      <w:r w:rsidRPr="00231F11">
        <w:rPr>
          <w:rFonts w:ascii="Simplified Arabic" w:eastAsia="Calibri" w:hAnsi="Simplified Arabic" w:cs="Simplified Arabic"/>
          <w:color w:val="auto"/>
          <w:sz w:val="32"/>
          <w:szCs w:val="32"/>
          <w:rtl/>
          <w:lang w:eastAsia="en-US"/>
        </w:rPr>
        <w:t>.</w:t>
      </w:r>
    </w:p>
    <w:p w:rsidR="00B377D1" w:rsidRDefault="00B377D1" w:rsidP="00B377D1">
      <w:pPr>
        <w:rPr>
          <w:rFonts w:ascii="Simplified Arabic" w:hAnsi="Simplified Arabic" w:cs="Simplified Arabic"/>
          <w:b/>
          <w:bCs/>
          <w:sz w:val="32"/>
          <w:szCs w:val="32"/>
          <w:rtl/>
          <w:lang w:eastAsia="en-US"/>
        </w:rPr>
      </w:pPr>
      <w:r w:rsidRPr="00B1569E">
        <w:rPr>
          <w:rFonts w:ascii="Simplified Arabic" w:hAnsi="Simplified Arabic" w:cs="Simplified Arabic" w:hint="cs"/>
          <w:b/>
          <w:bCs/>
          <w:sz w:val="32"/>
          <w:szCs w:val="32"/>
          <w:rtl/>
          <w:lang w:eastAsia="en-US"/>
        </w:rPr>
        <w:t xml:space="preserve">ثالثاً : </w:t>
      </w:r>
      <w:r>
        <w:rPr>
          <w:rFonts w:ascii="Simplified Arabic" w:hAnsi="Simplified Arabic" w:cs="Simplified Arabic" w:hint="cs"/>
          <w:b/>
          <w:bCs/>
          <w:sz w:val="32"/>
          <w:szCs w:val="32"/>
          <w:rtl/>
          <w:lang w:eastAsia="en-US"/>
        </w:rPr>
        <w:t>إصلاح المجرمين:</w:t>
      </w:r>
    </w:p>
    <w:p w:rsidR="00B377D1" w:rsidRDefault="00B377D1" w:rsidP="00B377D1">
      <w:pPr>
        <w:rPr>
          <w:rFonts w:ascii="Simplified Arabic" w:eastAsia="Calibri" w:hAnsi="Simplified Arabic" w:cs="Simplified Arabic"/>
          <w:color w:val="auto"/>
          <w:sz w:val="32"/>
          <w:szCs w:val="32"/>
          <w:rtl/>
          <w:lang w:eastAsia="en-US"/>
        </w:rPr>
      </w:pPr>
      <w:r w:rsidRPr="00B1569E">
        <w:rPr>
          <w:rFonts w:ascii="Simplified Arabic" w:hAnsi="Simplified Arabic" w:cs="Simplified Arabic" w:hint="cs"/>
          <w:b/>
          <w:bCs/>
          <w:sz w:val="32"/>
          <w:szCs w:val="32"/>
          <w:rtl/>
          <w:lang w:eastAsia="en-US"/>
        </w:rPr>
        <w:t xml:space="preserve"> </w:t>
      </w:r>
      <w:r w:rsidRPr="00A67AF6">
        <w:rPr>
          <w:rFonts w:ascii="Simplified Arabic" w:eastAsia="Calibri" w:hAnsi="Simplified Arabic" w:cs="Simplified Arabic" w:hint="cs"/>
          <w:color w:val="auto"/>
          <w:sz w:val="32"/>
          <w:szCs w:val="32"/>
          <w:rtl/>
          <w:lang w:eastAsia="en-US"/>
        </w:rPr>
        <w:t>أراد المعاندون بسجن</w:t>
      </w:r>
      <w:r>
        <w:rPr>
          <w:rFonts w:ascii="Simplified Arabic" w:eastAsia="Calibri" w:hAnsi="Simplified Arabic" w:cs="Simplified Arabic" w:hint="cs"/>
          <w:b/>
          <w:bCs/>
          <w:color w:val="auto"/>
          <w:sz w:val="32"/>
          <w:szCs w:val="32"/>
          <w:rtl/>
          <w:lang w:eastAsia="en-US"/>
        </w:rPr>
        <w:t xml:space="preserve"> </w:t>
      </w:r>
      <w:r w:rsidRPr="0048204B">
        <w:rPr>
          <w:rFonts w:ascii="Simplified Arabic" w:eastAsia="Calibri" w:hAnsi="Simplified Arabic" w:cs="Simplified Arabic" w:hint="cs"/>
          <w:color w:val="auto"/>
          <w:sz w:val="32"/>
          <w:szCs w:val="32"/>
          <w:rtl/>
          <w:lang w:eastAsia="en-US"/>
        </w:rPr>
        <w:t>الأستاذ بديع الزمان النورسي رحمه الله</w:t>
      </w:r>
      <w:r w:rsidRPr="00681A5B">
        <w:rPr>
          <w:rFonts w:ascii="Simplified Arabic" w:eastAsia="Calibri" w:hAnsi="Simplified Arabic" w:cs="Simplified Arabic" w:hint="cs"/>
          <w:color w:val="auto"/>
          <w:sz w:val="32"/>
          <w:szCs w:val="32"/>
          <w:rtl/>
          <w:lang w:eastAsia="en-US"/>
        </w:rPr>
        <w:t xml:space="preserve"> </w:t>
      </w:r>
      <w:r>
        <w:rPr>
          <w:rFonts w:ascii="Simplified Arabic" w:eastAsia="Calibri" w:hAnsi="Simplified Arabic" w:cs="Simplified Arabic" w:hint="cs"/>
          <w:color w:val="auto"/>
          <w:sz w:val="32"/>
          <w:szCs w:val="32"/>
          <w:rtl/>
          <w:lang w:eastAsia="en-US"/>
        </w:rPr>
        <w:t xml:space="preserve">تحقيق أمرين : </w:t>
      </w:r>
    </w:p>
    <w:p w:rsidR="00B377D1" w:rsidRDefault="00B377D1" w:rsidP="00B377D1">
      <w:pPr>
        <w:rPr>
          <w:rFonts w:ascii="Simplified Arabic" w:eastAsia="Calibri" w:hAnsi="Simplified Arabic" w:cs="Simplified Arabic"/>
          <w:color w:val="auto"/>
          <w:sz w:val="32"/>
          <w:szCs w:val="32"/>
          <w:rtl/>
          <w:lang w:eastAsia="en-US"/>
        </w:rPr>
      </w:pPr>
      <w:r w:rsidRPr="00681A5B">
        <w:rPr>
          <w:rFonts w:ascii="Simplified Arabic" w:eastAsia="Calibri" w:hAnsi="Simplified Arabic" w:cs="Simplified Arabic" w:hint="cs"/>
          <w:color w:val="auto"/>
          <w:sz w:val="32"/>
          <w:szCs w:val="32"/>
          <w:rtl/>
          <w:lang w:eastAsia="en-US"/>
        </w:rPr>
        <w:t xml:space="preserve">أولاً </w:t>
      </w:r>
      <w:r>
        <w:rPr>
          <w:rFonts w:ascii="Simplified Arabic" w:eastAsia="Calibri" w:hAnsi="Simplified Arabic" w:cs="Simplified Arabic" w:hint="cs"/>
          <w:color w:val="auto"/>
          <w:sz w:val="32"/>
          <w:szCs w:val="32"/>
          <w:rtl/>
          <w:lang w:eastAsia="en-US"/>
        </w:rPr>
        <w:t xml:space="preserve">: </w:t>
      </w:r>
      <w:r w:rsidRPr="00681A5B">
        <w:rPr>
          <w:rFonts w:ascii="Simplified Arabic" w:eastAsia="Calibri" w:hAnsi="Simplified Arabic" w:cs="Simplified Arabic" w:hint="cs"/>
          <w:color w:val="auto"/>
          <w:sz w:val="32"/>
          <w:szCs w:val="32"/>
          <w:rtl/>
          <w:lang w:eastAsia="en-US"/>
        </w:rPr>
        <w:t xml:space="preserve">الصدّ عن دعوته إلى الإسلام وحقائق القرآن الكريم </w:t>
      </w:r>
      <w:r>
        <w:rPr>
          <w:rFonts w:ascii="Simplified Arabic" w:eastAsia="Calibri" w:hAnsi="Simplified Arabic" w:cs="Simplified Arabic" w:hint="cs"/>
          <w:color w:val="auto"/>
          <w:sz w:val="32"/>
          <w:szCs w:val="32"/>
          <w:rtl/>
          <w:lang w:eastAsia="en-US"/>
        </w:rPr>
        <w:t>.</w:t>
      </w:r>
    </w:p>
    <w:p w:rsidR="00B377D1" w:rsidRPr="00681A5B" w:rsidRDefault="00B377D1" w:rsidP="00B377D1">
      <w:pPr>
        <w:rPr>
          <w:rFonts w:ascii="Simplified Arabic" w:hAnsi="Simplified Arabic" w:cs="Simplified Arabic"/>
          <w:b/>
          <w:bCs/>
          <w:sz w:val="32"/>
          <w:szCs w:val="32"/>
          <w:lang w:eastAsia="en-US"/>
        </w:rPr>
      </w:pPr>
      <w:r w:rsidRPr="00681A5B">
        <w:rPr>
          <w:rFonts w:ascii="Simplified Arabic" w:eastAsia="Calibri" w:hAnsi="Simplified Arabic" w:cs="Simplified Arabic" w:hint="cs"/>
          <w:color w:val="auto"/>
          <w:sz w:val="32"/>
          <w:szCs w:val="32"/>
          <w:rtl/>
          <w:lang w:eastAsia="en-US"/>
        </w:rPr>
        <w:t>ثانياً: الإهانة والإذلال، ولكن هيهات بين ما أرادوا، وبين ما رأو</w:t>
      </w:r>
      <w:r w:rsidRPr="00681A5B">
        <w:rPr>
          <w:rFonts w:ascii="Simplified Arabic" w:eastAsia="Calibri" w:hAnsi="Simplified Arabic" w:cs="Simplified Arabic" w:hint="eastAsia"/>
          <w:color w:val="auto"/>
          <w:sz w:val="32"/>
          <w:szCs w:val="32"/>
          <w:rtl/>
          <w:lang w:eastAsia="en-US"/>
        </w:rPr>
        <w:t>ا</w:t>
      </w:r>
      <w:r w:rsidRPr="00681A5B">
        <w:rPr>
          <w:rFonts w:ascii="Simplified Arabic" w:eastAsia="Calibri" w:hAnsi="Simplified Arabic" w:cs="Simplified Arabic" w:hint="cs"/>
          <w:color w:val="auto"/>
          <w:sz w:val="32"/>
          <w:szCs w:val="32"/>
          <w:rtl/>
          <w:lang w:eastAsia="en-US"/>
        </w:rPr>
        <w:t xml:space="preserve"> منه من الصبر والثبات والاستقامة والمروءة.</w:t>
      </w:r>
    </w:p>
    <w:p w:rsidR="00B377D1" w:rsidRPr="00681A5B" w:rsidRDefault="00B377D1" w:rsidP="00B377D1">
      <w:pPr>
        <w:widowControl/>
        <w:ind w:firstLine="423"/>
        <w:rPr>
          <w:rFonts w:ascii="Simplified Arabic" w:eastAsia="Calibri" w:hAnsi="Simplified Arabic" w:cs="Simplified Arabic"/>
          <w:color w:val="auto"/>
          <w:sz w:val="32"/>
          <w:szCs w:val="32"/>
          <w:rtl/>
          <w:lang w:eastAsia="en-US"/>
        </w:rPr>
      </w:pPr>
      <w:r w:rsidRPr="00681A5B">
        <w:rPr>
          <w:rFonts w:ascii="Simplified Arabic" w:eastAsia="Calibri" w:hAnsi="Simplified Arabic" w:cs="Simplified Arabic" w:hint="cs"/>
          <w:color w:val="auto"/>
          <w:sz w:val="32"/>
          <w:szCs w:val="32"/>
          <w:rtl/>
          <w:lang w:eastAsia="en-US"/>
        </w:rPr>
        <w:lastRenderedPageBreak/>
        <w:t>و</w:t>
      </w:r>
      <w:r>
        <w:rPr>
          <w:rFonts w:ascii="Simplified Arabic" w:eastAsia="Calibri" w:hAnsi="Simplified Arabic" w:cs="Simplified Arabic" w:hint="cs"/>
          <w:color w:val="auto"/>
          <w:sz w:val="32"/>
          <w:szCs w:val="32"/>
          <w:rtl/>
          <w:lang w:eastAsia="en-US"/>
        </w:rPr>
        <w:t>لكن</w:t>
      </w:r>
      <w:r w:rsidRPr="00681A5B">
        <w:rPr>
          <w:rFonts w:ascii="Simplified Arabic" w:eastAsia="Calibri" w:hAnsi="Simplified Arabic" w:cs="Simplified Arabic" w:hint="cs"/>
          <w:color w:val="auto"/>
          <w:sz w:val="32"/>
          <w:szCs w:val="32"/>
          <w:rtl/>
          <w:lang w:eastAsia="en-US"/>
        </w:rPr>
        <w:t xml:space="preserve"> نتيجة دعوته في السجون</w:t>
      </w:r>
      <w:r>
        <w:rPr>
          <w:rFonts w:ascii="Simplified Arabic" w:eastAsia="Calibri" w:hAnsi="Simplified Arabic" w:cs="Simplified Arabic" w:hint="cs"/>
          <w:color w:val="auto"/>
          <w:sz w:val="32"/>
          <w:szCs w:val="32"/>
          <w:rtl/>
          <w:lang w:eastAsia="en-US"/>
        </w:rPr>
        <w:t xml:space="preserve"> كانت أموراُ ، منها</w:t>
      </w:r>
      <w:r w:rsidRPr="00681A5B">
        <w:rPr>
          <w:rFonts w:ascii="Simplified Arabic" w:eastAsia="Calibri" w:hAnsi="Simplified Arabic" w:cs="Simplified Arabic" w:hint="cs"/>
          <w:color w:val="auto"/>
          <w:sz w:val="32"/>
          <w:szCs w:val="32"/>
          <w:rtl/>
          <w:lang w:eastAsia="en-US"/>
        </w:rPr>
        <w:t>: (تاب كثيرٌ من المجرمين، كان بينهم بعضٌ من حُكِم عليهم بالإعدام لارتكابهم جرائم القتل مثل السجين " طاهر "، الملقّب " بــــ " القصّاب " الذي كان يخشاه المسجونون. فقد كان ضخم الجثّة، قويّ الجسم متهوِّراً، وبعد زيارة واحدة للأستاذ في غرفته، تبدل تماماً.</w:t>
      </w:r>
      <w:r>
        <w:rPr>
          <w:rFonts w:ascii="Simplified Arabic" w:eastAsia="Calibri" w:hAnsi="Simplified Arabic" w:cs="Simplified Arabic" w:hint="cs"/>
          <w:color w:val="auto"/>
          <w:sz w:val="32"/>
          <w:szCs w:val="32"/>
          <w:rtl/>
          <w:lang w:eastAsia="en-US"/>
        </w:rPr>
        <w:t xml:space="preserve"> </w:t>
      </w:r>
      <w:r w:rsidRPr="00681A5B">
        <w:rPr>
          <w:rFonts w:ascii="Simplified Arabic" w:eastAsia="Calibri" w:hAnsi="Simplified Arabic" w:cs="Simplified Arabic" w:hint="cs"/>
          <w:color w:val="auto"/>
          <w:sz w:val="32"/>
          <w:szCs w:val="32"/>
          <w:rtl/>
          <w:lang w:eastAsia="en-US"/>
        </w:rPr>
        <w:t xml:space="preserve">وبشكل أثار دهشة الجميع من مسجونين وحرّاس ومسؤولي السجن. فقد غدا شخصاً وديعاً، لا يؤذي أحداً، يؤدّي الصلاة في أوقاتها، قليل الكلام محبّاً) </w:t>
      </w:r>
      <w:r w:rsidRPr="00681A5B">
        <w:rPr>
          <w:rFonts w:ascii="Calibri" w:eastAsia="Calibri" w:hAnsi="Calibri"/>
          <w:color w:val="auto"/>
          <w:sz w:val="22"/>
          <w:szCs w:val="22"/>
          <w:vertAlign w:val="superscript"/>
          <w:rtl/>
          <w:lang w:eastAsia="en-US"/>
        </w:rPr>
        <w:t>(</w:t>
      </w:r>
      <w:r w:rsidRPr="00681A5B">
        <w:rPr>
          <w:rFonts w:ascii="Calibri" w:eastAsia="Calibri" w:hAnsi="Calibri"/>
          <w:color w:val="auto"/>
          <w:sz w:val="22"/>
          <w:szCs w:val="22"/>
          <w:vertAlign w:val="superscript"/>
          <w:rtl/>
          <w:lang w:eastAsia="en-US"/>
        </w:rPr>
        <w:footnoteReference w:id="20"/>
      </w:r>
      <w:r w:rsidRPr="00681A5B">
        <w:rPr>
          <w:rFonts w:ascii="Calibri" w:eastAsia="Calibri" w:hAnsi="Calibri"/>
          <w:color w:val="auto"/>
          <w:sz w:val="22"/>
          <w:szCs w:val="22"/>
          <w:vertAlign w:val="superscript"/>
          <w:rtl/>
          <w:lang w:eastAsia="en-US"/>
        </w:rPr>
        <w:t>)</w:t>
      </w:r>
      <w:r w:rsidRPr="00681A5B">
        <w:rPr>
          <w:rFonts w:ascii="Simplified Arabic" w:eastAsia="Calibri" w:hAnsi="Simplified Arabic" w:cs="Simplified Arabic" w:hint="cs"/>
          <w:color w:val="auto"/>
          <w:sz w:val="32"/>
          <w:szCs w:val="32"/>
          <w:rtl/>
          <w:lang w:eastAsia="en-US"/>
        </w:rPr>
        <w:t>.</w:t>
      </w:r>
    </w:p>
    <w:p w:rsidR="00B377D1" w:rsidRDefault="00B377D1" w:rsidP="00B377D1">
      <w:pPr>
        <w:ind w:firstLine="0"/>
        <w:rPr>
          <w:rFonts w:ascii="Simplified Arabic" w:hAnsi="Simplified Arabic" w:cs="Simplified Arabic"/>
          <w:b/>
          <w:bCs/>
          <w:sz w:val="32"/>
          <w:szCs w:val="32"/>
          <w:rtl/>
          <w:lang w:eastAsia="en-US"/>
        </w:rPr>
      </w:pPr>
      <w:r w:rsidRPr="00B1569E">
        <w:rPr>
          <w:rFonts w:ascii="Simplified Arabic" w:hAnsi="Simplified Arabic" w:cs="Simplified Arabic" w:hint="cs"/>
          <w:b/>
          <w:bCs/>
          <w:sz w:val="32"/>
          <w:szCs w:val="32"/>
          <w:rtl/>
          <w:lang w:eastAsia="en-US"/>
        </w:rPr>
        <w:t xml:space="preserve">رابعاً : </w:t>
      </w:r>
      <w:r>
        <w:rPr>
          <w:rFonts w:ascii="Simplified Arabic" w:hAnsi="Simplified Arabic" w:cs="Simplified Arabic" w:hint="cs"/>
          <w:b/>
          <w:bCs/>
          <w:sz w:val="32"/>
          <w:szCs w:val="32"/>
          <w:rtl/>
          <w:lang w:eastAsia="en-US"/>
        </w:rPr>
        <w:t>دفاعات النورسي في السجون</w:t>
      </w:r>
    </w:p>
    <w:p w:rsidR="00B377D1" w:rsidRPr="00BD5D91" w:rsidRDefault="00B377D1" w:rsidP="00B377D1">
      <w:pPr>
        <w:ind w:firstLine="0"/>
        <w:rPr>
          <w:rFonts w:ascii="Simplified Arabic" w:hAnsi="Simplified Arabic" w:cs="Simplified Arabic"/>
          <w:b/>
          <w:bCs/>
          <w:sz w:val="32"/>
          <w:szCs w:val="32"/>
          <w:rtl/>
          <w:lang w:eastAsia="en-US"/>
        </w:rPr>
      </w:pPr>
      <w:r>
        <w:rPr>
          <w:rFonts w:ascii="Simplified Arabic" w:hAnsi="Simplified Arabic" w:cs="Simplified Arabic" w:hint="cs"/>
          <w:b/>
          <w:bCs/>
          <w:sz w:val="32"/>
          <w:szCs w:val="32"/>
          <w:rtl/>
          <w:lang w:eastAsia="en-US"/>
        </w:rPr>
        <w:t xml:space="preserve">  </w:t>
      </w:r>
      <w:r w:rsidRPr="00BD5D91">
        <w:rPr>
          <w:rFonts w:ascii="Simplified Arabic" w:eastAsia="Calibri" w:hAnsi="Simplified Arabic" w:cs="Simplified Arabic" w:hint="cs"/>
          <w:color w:val="auto"/>
          <w:sz w:val="32"/>
          <w:szCs w:val="32"/>
          <w:rtl/>
          <w:lang w:eastAsia="en-US"/>
        </w:rPr>
        <w:t>لقد سجل الأستاذ النورسي بطولات عدة في دفاعاته أمام المحاكم وما أثير حول أقواله وأفعاله ودعوته السلمية من بهتان وادعا</w:t>
      </w:r>
      <w:r>
        <w:rPr>
          <w:rFonts w:ascii="Simplified Arabic" w:eastAsia="Calibri" w:hAnsi="Simplified Arabic" w:cs="Simplified Arabic" w:hint="cs"/>
          <w:color w:val="auto"/>
          <w:sz w:val="32"/>
          <w:szCs w:val="32"/>
          <w:rtl/>
          <w:lang w:eastAsia="en-US"/>
        </w:rPr>
        <w:t xml:space="preserve">ء غير مدلل ، وهنا نقف عند </w:t>
      </w:r>
      <w:r w:rsidRPr="00BD5D91">
        <w:rPr>
          <w:rFonts w:ascii="Simplified Arabic" w:eastAsia="Calibri" w:hAnsi="Simplified Arabic" w:cs="Simplified Arabic"/>
          <w:color w:val="auto"/>
          <w:sz w:val="32"/>
          <w:szCs w:val="32"/>
          <w:rtl/>
          <w:lang w:eastAsia="en-US"/>
        </w:rPr>
        <w:t>مقتطفات من دفاع الأستاذ النورسي</w:t>
      </w:r>
      <w:r w:rsidRPr="00BD5D91">
        <w:rPr>
          <w:rFonts w:ascii="Simplified Arabic" w:eastAsia="Calibri" w:hAnsi="Simplified Arabic" w:cs="Simplified Arabic" w:hint="cs"/>
          <w:color w:val="auto"/>
          <w:sz w:val="32"/>
          <w:szCs w:val="32"/>
          <w:rtl/>
          <w:lang w:eastAsia="en-US"/>
        </w:rPr>
        <w:t xml:space="preserve"> </w:t>
      </w:r>
      <w:r w:rsidRPr="00BD5D91">
        <w:rPr>
          <w:rFonts w:ascii="Simplified Arabic" w:eastAsia="Calibri" w:hAnsi="Simplified Arabic" w:cs="Simplified Arabic"/>
          <w:color w:val="auto"/>
          <w:sz w:val="32"/>
          <w:szCs w:val="32"/>
          <w:rtl/>
          <w:lang w:eastAsia="en-US"/>
        </w:rPr>
        <w:t>امام محكمة آفيون</w:t>
      </w:r>
      <w:r>
        <w:rPr>
          <w:rFonts w:ascii="Simplified Arabic" w:eastAsia="Calibri" w:hAnsi="Simplified Arabic" w:cs="Simplified Arabic" w:hint="cs"/>
          <w:color w:val="auto"/>
          <w:sz w:val="32"/>
          <w:szCs w:val="32"/>
          <w:rtl/>
          <w:lang w:eastAsia="en-US"/>
        </w:rPr>
        <w:t xml:space="preserve"> ، إذ </w:t>
      </w:r>
      <w:r w:rsidRPr="00BD5D91">
        <w:rPr>
          <w:rFonts w:ascii="Simplified Arabic" w:eastAsia="Calibri" w:hAnsi="Simplified Arabic" w:cs="Simplified Arabic"/>
          <w:color w:val="auto"/>
          <w:sz w:val="32"/>
          <w:szCs w:val="32"/>
          <w:rtl/>
          <w:lang w:eastAsia="en-US"/>
        </w:rPr>
        <w:t>ردّ على لاِئحة الادعاء</w:t>
      </w:r>
      <w:r>
        <w:rPr>
          <w:rFonts w:ascii="Simplified Arabic" w:eastAsia="Calibri" w:hAnsi="Simplified Arabic" w:cs="Simplified Arabic" w:hint="cs"/>
          <w:color w:val="auto"/>
          <w:sz w:val="32"/>
          <w:szCs w:val="32"/>
          <w:rtl/>
          <w:lang w:eastAsia="en-US"/>
        </w:rPr>
        <w:t xml:space="preserve"> وأثبت حقائق عدة مهمة تتعلق بحقيقة دعوة النور ورد الشبهات وكيفية العمل وغيرها من مهمات المسائل </w:t>
      </w:r>
      <w:r w:rsidRPr="00BD5D91">
        <w:rPr>
          <w:rFonts w:ascii="Simplified Arabic" w:eastAsia="Calibri" w:hAnsi="Simplified Arabic" w:cs="Simplified Arabic" w:hint="cs"/>
          <w:color w:val="auto"/>
          <w:sz w:val="32"/>
          <w:szCs w:val="32"/>
          <w:rtl/>
          <w:lang w:eastAsia="en-US"/>
        </w:rPr>
        <w:t xml:space="preserve">، </w:t>
      </w:r>
      <w:r>
        <w:rPr>
          <w:rFonts w:ascii="Simplified Arabic" w:eastAsia="Calibri" w:hAnsi="Simplified Arabic" w:cs="Simplified Arabic" w:hint="cs"/>
          <w:color w:val="auto"/>
          <w:sz w:val="32"/>
          <w:szCs w:val="32"/>
          <w:rtl/>
          <w:lang w:eastAsia="en-US"/>
        </w:rPr>
        <w:t xml:space="preserve">حيث قال </w:t>
      </w:r>
      <w:r w:rsidRPr="00812DD9">
        <w:rPr>
          <w:rFonts w:eastAsia="Calibri"/>
          <w:b/>
          <w:bCs/>
          <w:color w:val="auto"/>
          <w:rtl/>
          <w:lang w:eastAsia="en-US"/>
        </w:rPr>
        <w:t>:</w:t>
      </w:r>
      <w:r>
        <w:rPr>
          <w:rFonts w:ascii="Simplified Arabic" w:hAnsi="Simplified Arabic" w:cs="Simplified Arabic" w:hint="cs"/>
          <w:b/>
          <w:bCs/>
          <w:sz w:val="32"/>
          <w:szCs w:val="32"/>
          <w:rtl/>
          <w:lang w:eastAsia="en-US"/>
        </w:rPr>
        <w:t xml:space="preserve"> ( </w:t>
      </w:r>
      <w:r w:rsidRPr="00812DD9">
        <w:rPr>
          <w:rFonts w:ascii="Simplified Arabic" w:eastAsia="Calibri" w:hAnsi="Simplified Arabic" w:cs="Simplified Arabic"/>
          <w:color w:val="auto"/>
          <w:sz w:val="32"/>
          <w:szCs w:val="32"/>
          <w:rtl/>
          <w:lang w:eastAsia="en-US"/>
        </w:rPr>
        <w:t>بعد صمت دام ثمانية عشر عاماً، اضطررت إلى إعادة تقديم هذه الدعوى رداً على لائحة الادعاء، رغم تقديمها إلى المحكمة وتقديم صورة منها إلى المراجع العليا في آنقرة.</w:t>
      </w:r>
      <w:r>
        <w:rPr>
          <w:rFonts w:ascii="Simplified Arabic" w:hAnsi="Simplified Arabic" w:cs="Simplified Arabic" w:hint="cs"/>
          <w:b/>
          <w:bCs/>
          <w:sz w:val="32"/>
          <w:szCs w:val="32"/>
          <w:rtl/>
          <w:lang w:eastAsia="en-US"/>
        </w:rPr>
        <w:t xml:space="preserve"> </w:t>
      </w:r>
      <w:r w:rsidRPr="00812DD9">
        <w:rPr>
          <w:rFonts w:ascii="Simplified Arabic" w:eastAsia="Calibri" w:hAnsi="Simplified Arabic" w:cs="Simplified Arabic"/>
          <w:color w:val="auto"/>
          <w:sz w:val="32"/>
          <w:szCs w:val="32"/>
          <w:rtl/>
          <w:lang w:eastAsia="en-US"/>
        </w:rPr>
        <w:t>أدناه خلاصة لدفاع قصير -هو الحقيقة عينها- قد قلته للمدعيين العامين وضابطي الشرطة الذين أتوا لتحري منزلي في (قسطموني) ثلاث مرات، وقلته ايضاً لمدير الشرطة ولثلة من أفراد الشرطة -في المرة الثالثة- ولمحكمة (دنيزلي وآفيون). فليكن معلوماً لديكم ان ما قلته لهم هو:</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إنني أعيش معتكفاً ومنزوياَ منذ عشرين سنة. فطوال ثماني سنوات في (قسطموني) بقيت مقابل مخفر الشرطة وكذا الحال في بقية الأماكن، كنت طوال هذه الفترة تحت المراقبة والترصد الدائم. وقد تحرّوا منزلي عدة مرات، ومع ذلك لم يعثروا على أية أمارة لها علاقة بالدنيا او بالسياسة. فلو كان لي شئ من التدخل بها لكانت الشرطة والعدلية تعلم به، أو علمتْ به ولكن لم تعر له بالاً، بمعنى انهم مسؤولون اكثر منى.</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lastRenderedPageBreak/>
        <w:t>فما دام الأمر هكذا فلِمَ تتعرضون لي إلى هذا الحد دون داع إليه وبما يلحق الضرر بالبلاد والعباد. علماً انه لا يُتعرض في الدنيا كلها للمنزوين المعتكفين المنشغلين بآخرتهم.</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نحن طلاب النور آلينا على انفسنا الاّ نجعل من (رسائل النور) أداة طيعة للتيارات السياسية، بل للكون كله. فضلاً عن ان القرآن الكريم قد منعنا بشدة من الاشتغال بالسياسة.</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نعم، ان مهمة رسائل النور الأساس هي: خدمة القرآن الكريم، والوقوف بصرامة وحزم في وجه الكفر المطلق الذي يودي بالحياة الأبدية ويجعل من الحياة الدنيا نفسها سماً زعافاً وجحيماً لا تطاق.</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ومنهجها في ذلك: هو إظهار الحقائق الإيمانية الناصعة المدعمة بالأدلة والبراهين القاطعة التي تلزم اشد الفلاسفة والمتزندقة تمرداً على التسليم بالإيمان. لذا فليس من حقنا ان نجعل رسائل النور أداة لأي شئ كان، وذلك لأسباب:</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أولاً: كي لا تحول الحقائق القرآنية التي تفوق الألماس نفاسة إلى قطع الزجاج المتكسر في نظر أهل الغفلة، حيث توهمونها كأنها دعاية سياسية تخدم اغراضاً معينة، وكي لا نمتهن تلك المعاني القرآنية القيمة.</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ثانياً: ان منهج رسائل النور الذي هو عبارة عن: الشفقة والعدل والحق والحقيقة والضمير ليمنعنا بشدة عن التدخل بالأمور السياسية أو بالسلطة الحاكمة. لأنه إذا كان هناك بعض ممن ابتلوا بالإلحاد واستحقوا بذلك العقاب فإن وراء كل واحد منهم عدداً من الأطفال والمرضى والشيوخ الأبرياء . فإذا نزل بأحد أولئك المبتلين المستحقين للعقاب كارثة او مصيبة، فان أولئك الأبرياء ايضاً سيحترقون بنارهم دون ذنب جنوه. وكذا لان حصول النتيجة المرجوة أمر مشكوك فيه، لذا فقد مُنعنا بشدة من التدخل في الشؤون الإدارية بما يخل بأمن البلاد ونظامها عن طريق وسائل سياسية.</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ثالثاً: في زمن عجيب كزماننا هذا، لا بد من تطبيق خمسة أسس ثابتة، حتى يمكن إنقاذ البلاد وإنقاذ الحياة الاجتماعية لأبنائها من الفوضى والانقسام. وهذه المبادئ هي:</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lastRenderedPageBreak/>
        <w:t>1- الاحترام المتبادل</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2- الشفقة والرحمة</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3- الابتعاد عن الحرام</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4- الحفاظ على الأمن</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5- نبذ الفوضى والغوغائية، والدخول في الطاعة.</w:t>
      </w:r>
    </w:p>
    <w:p w:rsidR="00B377D1" w:rsidRPr="00812DD9" w:rsidRDefault="00B377D1" w:rsidP="00B377D1">
      <w:pPr>
        <w:widowControl/>
        <w:ind w:firstLine="423"/>
        <w:rPr>
          <w:rFonts w:ascii="Simplified Arabic" w:eastAsia="Calibri" w:hAnsi="Simplified Arabic" w:cs="Simplified Arabic"/>
          <w:color w:val="auto"/>
          <w:sz w:val="32"/>
          <w:szCs w:val="32"/>
          <w:rtl/>
          <w:lang w:eastAsia="en-US"/>
        </w:rPr>
      </w:pPr>
      <w:r w:rsidRPr="00812DD9">
        <w:rPr>
          <w:rFonts w:ascii="Simplified Arabic" w:eastAsia="Calibri" w:hAnsi="Simplified Arabic" w:cs="Simplified Arabic"/>
          <w:color w:val="auto"/>
          <w:sz w:val="32"/>
          <w:szCs w:val="32"/>
          <w:rtl/>
          <w:lang w:eastAsia="en-US"/>
        </w:rPr>
        <w:t>والدليل على ان رسائل النور في نظرتها إلى الحياة الاجتماعية قد ظلت تثبت وتحكم هذه الأسس الخمسة وتحترمها احتراماً جاداً محافظة بذلك على الحجر الأساس لأمن البلاد، هو ان رسائل النور قد استطاعت في مدى عشرين عاماً ان تجعل اكثر من مائة ألف رجل أعضاء نافعين للبلاد والعباد دون ان يتأذى او يتضرر بهم أحد من الناس. ولعل محافظتي (إسپارطة وقسطموني) خير شاهد وابرز دليل على صدق ما نقول</w:t>
      </w:r>
      <w:r>
        <w:rPr>
          <w:rFonts w:ascii="Simplified Arabic" w:eastAsia="Calibri" w:hAnsi="Simplified Arabic" w:cs="Simplified Arabic" w:hint="cs"/>
          <w:color w:val="auto"/>
          <w:sz w:val="32"/>
          <w:szCs w:val="32"/>
          <w:rtl/>
          <w:lang w:eastAsia="en-US"/>
        </w:rPr>
        <w:t xml:space="preserve"> )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21"/>
      </w:r>
      <w:r w:rsidRPr="002B6983">
        <w:rPr>
          <w:rFonts w:ascii="Calibri" w:eastAsia="Calibri" w:hAnsi="Calibri"/>
          <w:color w:val="auto"/>
          <w:sz w:val="22"/>
          <w:szCs w:val="22"/>
          <w:vertAlign w:val="superscript"/>
          <w:rtl/>
          <w:lang w:eastAsia="en-US"/>
        </w:rPr>
        <w:t>)</w:t>
      </w:r>
      <w:r w:rsidRPr="00812DD9">
        <w:rPr>
          <w:rFonts w:ascii="Simplified Arabic" w:eastAsia="Calibri" w:hAnsi="Simplified Arabic" w:cs="Simplified Arabic"/>
          <w:color w:val="auto"/>
          <w:sz w:val="32"/>
          <w:szCs w:val="32"/>
          <w:rtl/>
          <w:lang w:eastAsia="en-US"/>
        </w:rPr>
        <w:t>.</w:t>
      </w:r>
    </w:p>
    <w:p w:rsidR="00B377D1" w:rsidRPr="0092599B" w:rsidRDefault="00B377D1" w:rsidP="00B377D1">
      <w:pPr>
        <w:rPr>
          <w:rFonts w:ascii="Simplified Arabic" w:hAnsi="Simplified Arabic" w:cs="Simplified Arabic"/>
          <w:b/>
          <w:bCs/>
          <w:sz w:val="32"/>
          <w:szCs w:val="32"/>
          <w:rtl/>
          <w:lang w:eastAsia="en-US"/>
        </w:rPr>
      </w:pPr>
      <w:r>
        <w:rPr>
          <w:rFonts w:ascii="Simplified Arabic" w:hAnsi="Simplified Arabic" w:cs="Simplified Arabic" w:hint="cs"/>
          <w:b/>
          <w:bCs/>
          <w:sz w:val="32"/>
          <w:szCs w:val="32"/>
          <w:rtl/>
          <w:lang w:eastAsia="en-US"/>
        </w:rPr>
        <w:t xml:space="preserve">خامساً: </w:t>
      </w:r>
      <w:r w:rsidRPr="0092599B">
        <w:rPr>
          <w:rFonts w:ascii="Simplified Arabic" w:hAnsi="Simplified Arabic" w:cs="Simplified Arabic" w:hint="cs"/>
          <w:b/>
          <w:bCs/>
          <w:sz w:val="32"/>
          <w:szCs w:val="32"/>
          <w:rtl/>
          <w:lang w:eastAsia="en-US"/>
        </w:rPr>
        <w:t>السعاد</w:t>
      </w:r>
      <w:r>
        <w:rPr>
          <w:rFonts w:ascii="Simplified Arabic" w:hAnsi="Simplified Arabic" w:cs="Simplified Arabic" w:hint="cs"/>
          <w:b/>
          <w:bCs/>
          <w:sz w:val="32"/>
          <w:szCs w:val="32"/>
          <w:rtl/>
          <w:lang w:eastAsia="en-US"/>
        </w:rPr>
        <w:t>ة ليست منوطة بالحرية .</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sidRPr="00BD5D91">
        <w:rPr>
          <w:rFonts w:ascii="Simplified Arabic" w:eastAsia="Calibri" w:hAnsi="Simplified Arabic" w:cs="Simplified Arabic" w:hint="cs"/>
          <w:color w:val="auto"/>
          <w:sz w:val="32"/>
          <w:szCs w:val="32"/>
          <w:rtl/>
          <w:lang w:eastAsia="en-US"/>
        </w:rPr>
        <w:t>يبين الأستاذ بديع الزمان النورسي رحمه الله</w:t>
      </w:r>
      <w:r w:rsidRPr="002B6983">
        <w:rPr>
          <w:rFonts w:ascii="Simplified Arabic" w:eastAsia="Calibri" w:hAnsi="Simplified Arabic" w:cs="Simplified Arabic" w:hint="cs"/>
          <w:color w:val="auto"/>
          <w:sz w:val="32"/>
          <w:szCs w:val="32"/>
          <w:rtl/>
          <w:lang w:eastAsia="en-US"/>
        </w:rPr>
        <w:t xml:space="preserve"> أن السعادة الحقيقية ليست منوطة بالحرية فقط، فكم من حرّ يعيش عيشة السجن من الألم والأحزان، ومن قلب اللذائذ لديه من النِّعم إلى النِّقم، نتيجة البعد عن الله </w:t>
      </w:r>
      <w:r w:rsidRPr="002B6983">
        <w:rPr>
          <w:rFonts w:ascii="Simplified Arabic" w:eastAsia="Calibri" w:hAnsi="Simplified Arabic" w:cs="Simplified Arabic" w:hint="cs"/>
          <w:color w:val="auto"/>
          <w:sz w:val="32"/>
          <w:szCs w:val="32"/>
          <w:lang w:eastAsia="en-US"/>
        </w:rPr>
        <w:sym w:font="AGA Arabesque" w:char="F055"/>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 xml:space="preserve">وكم من السّجناء يعيشون في أجواء من الاطمئنان القلبي وفرح الحقيقي، نتيجة إطاعة الله </w:t>
      </w:r>
      <w:r w:rsidRPr="002B6983">
        <w:rPr>
          <w:rFonts w:ascii="Simplified Arabic" w:eastAsia="Calibri" w:hAnsi="Simplified Arabic" w:cs="Simplified Arabic" w:hint="cs"/>
          <w:color w:val="auto"/>
          <w:sz w:val="32"/>
          <w:szCs w:val="32"/>
          <w:lang w:eastAsia="en-US"/>
        </w:rPr>
        <w:sym w:font="AGA Arabesque" w:char="F055"/>
      </w:r>
      <w:r w:rsidRPr="002B6983">
        <w:rPr>
          <w:rFonts w:ascii="Simplified Arabic" w:eastAsia="Calibri" w:hAnsi="Simplified Arabic" w:cs="Simplified Arabic" w:hint="cs"/>
          <w:color w:val="auto"/>
          <w:sz w:val="32"/>
          <w:szCs w:val="32"/>
          <w:rtl/>
          <w:lang w:eastAsia="en-US"/>
        </w:rPr>
        <w:t xml:space="preserve"> والعمل وفق أوامر</w:t>
      </w:r>
      <w:r>
        <w:rPr>
          <w:rFonts w:ascii="Simplified Arabic" w:eastAsia="Calibri" w:hAnsi="Simplified Arabic" w:cs="Simplified Arabic" w:hint="cs"/>
          <w:color w:val="auto"/>
          <w:sz w:val="32"/>
          <w:szCs w:val="32"/>
          <w:rtl/>
          <w:lang w:eastAsia="en-US"/>
        </w:rPr>
        <w:t xml:space="preserve">ه </w:t>
      </w:r>
      <w:r>
        <w:rPr>
          <w:rFonts w:ascii="Simplified Arabic" w:eastAsia="Calibri" w:hAnsi="Simplified Arabic" w:cs="Simplified Arabic"/>
          <w:color w:val="auto"/>
          <w:sz w:val="32"/>
          <w:szCs w:val="32"/>
          <w:lang w:eastAsia="en-US"/>
        </w:rPr>
        <w:sym w:font="AGA Arabesque" w:char="F049"/>
      </w:r>
      <w:r w:rsidRPr="002B6983">
        <w:rPr>
          <w:rFonts w:ascii="Simplified Arabic" w:eastAsia="Calibri" w:hAnsi="Simplified Arabic" w:cs="Simplified Arabic" w:hint="cs"/>
          <w:color w:val="auto"/>
          <w:sz w:val="32"/>
          <w:szCs w:val="32"/>
          <w:rtl/>
          <w:lang w:eastAsia="en-US"/>
        </w:rPr>
        <w:t>.</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 xml:space="preserve">ولذلك يذكر لنا </w:t>
      </w:r>
      <w:r w:rsidRPr="000F4D8F">
        <w:rPr>
          <w:rFonts w:ascii="Simplified Arabic" w:eastAsia="Calibri" w:hAnsi="Simplified Arabic" w:cs="Simplified Arabic" w:hint="cs"/>
          <w:color w:val="auto"/>
          <w:sz w:val="32"/>
          <w:szCs w:val="32"/>
          <w:rtl/>
          <w:lang w:eastAsia="en-US"/>
        </w:rPr>
        <w:t>الأستاذ بديع الزمان النورسي رحمه الله</w:t>
      </w:r>
      <w:r w:rsidRPr="002B6983">
        <w:rPr>
          <w:rFonts w:ascii="Simplified Arabic" w:eastAsia="Calibri" w:hAnsi="Simplified Arabic" w:cs="Simplified Arabic" w:hint="cs"/>
          <w:color w:val="auto"/>
          <w:sz w:val="32"/>
          <w:szCs w:val="32"/>
          <w:rtl/>
          <w:lang w:eastAsia="en-US"/>
        </w:rPr>
        <w:t xml:space="preserve"> هذين النّوعين من الحياتين المناوئتين ويقول: (</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ومثلما قلت ذلك </w:t>
      </w:r>
      <w:r w:rsidRPr="002B6983">
        <w:rPr>
          <w:rFonts w:ascii="Simplified Arabic" w:eastAsia="Calibri" w:hAnsi="Simplified Arabic" w:cs="Simplified Arabic" w:hint="cs"/>
          <w:color w:val="auto"/>
          <w:sz w:val="32"/>
          <w:szCs w:val="32"/>
          <w:rtl/>
          <w:lang w:eastAsia="en-US"/>
        </w:rPr>
        <w:t>لإخواني</w:t>
      </w:r>
      <w:r w:rsidRPr="002B6983">
        <w:rPr>
          <w:rFonts w:ascii="Simplified Arabic" w:eastAsia="Calibri" w:hAnsi="Simplified Arabic" w:cs="Simplified Arabic"/>
          <w:color w:val="auto"/>
          <w:sz w:val="32"/>
          <w:szCs w:val="32"/>
          <w:rtl/>
          <w:lang w:eastAsia="en-US"/>
        </w:rPr>
        <w:t xml:space="preserve"> الطلبة</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قول كذلك للمسجونين</w:t>
      </w:r>
      <w:r w:rsidRPr="002B6983">
        <w:rPr>
          <w:rFonts w:ascii="Simplified Arabic" w:eastAsia="Calibri" w:hAnsi="Simplified Arabic" w:cs="Simplified Arabic" w:hint="cs"/>
          <w:color w:val="auto"/>
          <w:sz w:val="32"/>
          <w:szCs w:val="32"/>
          <w:rtl/>
          <w:lang w:eastAsia="en-US"/>
        </w:rPr>
        <w:t>:</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ن من عرف الله و</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طاعه سعيدٌ ولو كان في غياهب السجن</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ومن غفل عنه ونسيه شقي ولو كان في قصور مشيدة</w:t>
      </w:r>
      <w:r w:rsidRPr="002B6983">
        <w:rPr>
          <w:rFonts w:ascii="Simplified Arabic" w:eastAsia="Calibri" w:hAnsi="Simplified Arabic" w:cs="Simplified Arabic" w:hint="cs"/>
          <w:color w:val="auto"/>
          <w:sz w:val="32"/>
          <w:szCs w:val="32"/>
          <w:rtl/>
          <w:lang w:eastAsia="en-US"/>
        </w:rPr>
        <w:t>.</w:t>
      </w:r>
    </w:p>
    <w:p w:rsidR="00B377D1" w:rsidRPr="002B6983"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color w:val="auto"/>
          <w:sz w:val="32"/>
          <w:szCs w:val="32"/>
          <w:rtl/>
          <w:lang w:eastAsia="en-US"/>
        </w:rPr>
        <w:t>فلقد صرخ مظلوم ذات يوم بوجه الظالمين وهو يعتلي منصة ال</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عدام فرحاً جذلاً وقائلاً</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نني لا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نتهي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لى الفناء ولا أُعدم</w:t>
      </w:r>
      <w:r w:rsidRPr="002B6983">
        <w:rPr>
          <w:rFonts w:ascii="Simplified Arabic" w:eastAsia="Calibri" w:hAnsi="Simplified Arabic" w:cs="Simplified Arabic" w:hint="cs"/>
          <w:color w:val="auto"/>
          <w:sz w:val="32"/>
          <w:szCs w:val="32"/>
          <w:rtl/>
          <w:lang w:eastAsia="en-US"/>
        </w:rPr>
        <w:t>.</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color w:val="auto"/>
          <w:sz w:val="32"/>
          <w:szCs w:val="32"/>
          <w:rtl/>
          <w:lang w:eastAsia="en-US"/>
        </w:rPr>
        <w:t xml:space="preserve">بل أُسّرح من سجن الدنيا طليقاً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 xml:space="preserve">لى السعادة </w:t>
      </w:r>
      <w:r w:rsidRPr="002B6983">
        <w:rPr>
          <w:rFonts w:ascii="Simplified Arabic" w:eastAsia="Calibri" w:hAnsi="Simplified Arabic" w:cs="Simplified Arabic"/>
          <w:color w:val="auto"/>
          <w:sz w:val="32"/>
          <w:szCs w:val="32"/>
          <w:rtl/>
          <w:lang w:eastAsia="en-US"/>
        </w:rPr>
        <w:lastRenderedPageBreak/>
        <w:t>ال</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بدية، ولكني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راكم </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نتم محكومين </w:t>
      </w:r>
      <w:r w:rsidRPr="002B6983">
        <w:rPr>
          <w:rFonts w:ascii="Simplified Arabic" w:eastAsia="Calibri" w:hAnsi="Simplified Arabic" w:cs="Simplified Arabic" w:hint="cs"/>
          <w:color w:val="auto"/>
          <w:sz w:val="32"/>
          <w:szCs w:val="32"/>
          <w:rtl/>
          <w:lang w:eastAsia="en-US"/>
        </w:rPr>
        <w:t>بالإعدام</w:t>
      </w:r>
      <w:r w:rsidRPr="002B6983">
        <w:rPr>
          <w:rFonts w:ascii="Simplified Arabic" w:eastAsia="Calibri" w:hAnsi="Simplified Arabic" w:cs="Simplified Arabic"/>
          <w:color w:val="auto"/>
          <w:sz w:val="32"/>
          <w:szCs w:val="32"/>
          <w:rtl/>
          <w:lang w:eastAsia="en-US"/>
        </w:rPr>
        <w:t xml:space="preserve"> ال</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بدي لما ترون الموت فناء</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وعدماً</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ف</w:t>
      </w:r>
      <w:r w:rsidRPr="002B6983">
        <w:rPr>
          <w:rFonts w:ascii="Simplified Arabic" w:eastAsia="Calibri" w:hAnsi="Simplified Arabic" w:cs="Simplified Arabic" w:hint="cs"/>
          <w:color w:val="auto"/>
          <w:sz w:val="32"/>
          <w:szCs w:val="32"/>
          <w:rtl/>
          <w:lang w:eastAsia="en-US"/>
        </w:rPr>
        <w:t>أ</w:t>
      </w:r>
      <w:r w:rsidRPr="002B6983">
        <w:rPr>
          <w:rFonts w:ascii="Simplified Arabic" w:eastAsia="Calibri" w:hAnsi="Simplified Arabic" w:cs="Simplified Arabic"/>
          <w:color w:val="auto"/>
          <w:sz w:val="32"/>
          <w:szCs w:val="32"/>
          <w:rtl/>
          <w:lang w:eastAsia="en-US"/>
        </w:rPr>
        <w:t xml:space="preserve">نا </w:t>
      </w:r>
      <w:r w:rsidRPr="002B6983">
        <w:rPr>
          <w:rFonts w:ascii="Simplified Arabic" w:eastAsia="Calibri" w:hAnsi="Simplified Arabic" w:cs="Simplified Arabic" w:hint="cs"/>
          <w:color w:val="auto"/>
          <w:sz w:val="32"/>
          <w:szCs w:val="32"/>
          <w:rtl/>
          <w:lang w:eastAsia="en-US"/>
        </w:rPr>
        <w:t>إ</w:t>
      </w:r>
      <w:r w:rsidRPr="002B6983">
        <w:rPr>
          <w:rFonts w:ascii="Simplified Arabic" w:eastAsia="Calibri" w:hAnsi="Simplified Arabic" w:cs="Simplified Arabic"/>
          <w:color w:val="auto"/>
          <w:sz w:val="32"/>
          <w:szCs w:val="32"/>
          <w:rtl/>
          <w:lang w:eastAsia="en-US"/>
        </w:rPr>
        <w:t>ذن قد ثأرت لنفسي منكم</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فسلّم روحه وهو قرير العين يردد</w:t>
      </w:r>
      <w:r w:rsidRPr="002B6983">
        <w:rPr>
          <w:rFonts w:ascii="Simplified Arabic" w:eastAsia="Calibri" w:hAnsi="Simplified Arabic" w:cs="Simplified Arabic" w:hint="cs"/>
          <w:color w:val="auto"/>
          <w:sz w:val="32"/>
          <w:szCs w:val="32"/>
          <w:rtl/>
          <w:lang w:eastAsia="en-US"/>
        </w:rPr>
        <w:t>:</w:t>
      </w:r>
      <w:r w:rsidRPr="002B6983">
        <w:rPr>
          <w:rFonts w:ascii="Simplified Arabic" w:eastAsia="Calibri" w:hAnsi="Simplified Arabic" w:cs="Simplified Arabic"/>
          <w:color w:val="auto"/>
          <w:sz w:val="32"/>
          <w:szCs w:val="32"/>
          <w:rtl/>
          <w:lang w:eastAsia="en-US"/>
        </w:rPr>
        <w:t xml:space="preserve"> لا إله إلاّ الله</w:t>
      </w:r>
      <w:r w:rsidRPr="002B6983">
        <w:rPr>
          <w:rFonts w:ascii="Simplified Arabic" w:eastAsia="Calibri" w:hAnsi="Simplified Arabic" w:cs="Simplified Arabic" w:hint="cs"/>
          <w:color w:val="auto"/>
          <w:sz w:val="32"/>
          <w:szCs w:val="32"/>
          <w:rtl/>
          <w:lang w:eastAsia="en-US"/>
        </w:rPr>
        <w:t xml:space="preserve">)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22"/>
      </w:r>
      <w:r w:rsidRPr="002B6983">
        <w:rPr>
          <w:rFonts w:ascii="Calibri" w:eastAsia="Calibri" w:hAnsi="Calibri"/>
          <w:color w:val="auto"/>
          <w:sz w:val="22"/>
          <w:szCs w:val="22"/>
          <w:vertAlign w:val="superscript"/>
          <w:rtl/>
          <w:lang w:eastAsia="en-US"/>
        </w:rPr>
        <w:t>)</w:t>
      </w:r>
      <w:r w:rsidRPr="002B6983">
        <w:rPr>
          <w:rFonts w:ascii="Simplified Arabic" w:eastAsia="Calibri" w:hAnsi="Simplified Arabic" w:cs="Simplified Arabic"/>
          <w:color w:val="auto"/>
          <w:sz w:val="32"/>
          <w:szCs w:val="32"/>
          <w:rtl/>
          <w:lang w:eastAsia="en-US"/>
        </w:rPr>
        <w:t>.</w:t>
      </w:r>
    </w:p>
    <w:p w:rsidR="00B377D1" w:rsidRDefault="00B377D1" w:rsidP="00B377D1">
      <w:pPr>
        <w:widowControl/>
        <w:ind w:firstLine="423"/>
        <w:rPr>
          <w:rFonts w:ascii="Simplified Arabic" w:eastAsia="Calibri" w:hAnsi="Simplified Arabic" w:cs="Simplified Arabic"/>
          <w:color w:val="auto"/>
          <w:sz w:val="32"/>
          <w:szCs w:val="32"/>
          <w:rtl/>
          <w:lang w:eastAsia="en-US"/>
        </w:rPr>
      </w:pPr>
      <w:r w:rsidRPr="002B6983">
        <w:rPr>
          <w:rFonts w:ascii="Simplified Arabic" w:eastAsia="Calibri" w:hAnsi="Simplified Arabic" w:cs="Simplified Arabic" w:hint="cs"/>
          <w:color w:val="auto"/>
          <w:sz w:val="32"/>
          <w:szCs w:val="32"/>
          <w:rtl/>
          <w:lang w:eastAsia="en-US"/>
        </w:rPr>
        <w:t xml:space="preserve">تحمل </w:t>
      </w:r>
      <w:r>
        <w:rPr>
          <w:rFonts w:ascii="Simplified Arabic" w:eastAsia="Calibri" w:hAnsi="Simplified Arabic" w:cs="Simplified Arabic" w:hint="cs"/>
          <w:color w:val="auto"/>
          <w:sz w:val="32"/>
          <w:szCs w:val="32"/>
          <w:rtl/>
          <w:lang w:eastAsia="en-US"/>
        </w:rPr>
        <w:t xml:space="preserve">تلك </w:t>
      </w:r>
      <w:r w:rsidRPr="002B6983">
        <w:rPr>
          <w:rFonts w:ascii="Simplified Arabic" w:eastAsia="Calibri" w:hAnsi="Simplified Arabic" w:cs="Simplified Arabic" w:hint="cs"/>
          <w:color w:val="auto"/>
          <w:sz w:val="32"/>
          <w:szCs w:val="32"/>
          <w:rtl/>
          <w:lang w:eastAsia="en-US"/>
        </w:rPr>
        <w:t>النصائح للأستاذ بديع الزمان النورسي رحمه الله بخصوص المسجونين سلواناً لقلوبهم، وأملاً لفكّهم عن الأسر، وتخفيفاً للضّغوطات النفسيّة</w:t>
      </w:r>
      <w:r>
        <w:rPr>
          <w:rFonts w:ascii="Simplified Arabic" w:eastAsia="Calibri" w:hAnsi="Simplified Arabic" w:cs="Simplified Arabic" w:hint="cs"/>
          <w:color w:val="auto"/>
          <w:sz w:val="32"/>
          <w:szCs w:val="32"/>
          <w:rtl/>
          <w:lang w:eastAsia="en-US"/>
        </w:rPr>
        <w:t xml:space="preserve"> عليهم </w:t>
      </w:r>
      <w:r w:rsidRPr="002B6983">
        <w:rPr>
          <w:rFonts w:ascii="Simplified Arabic" w:eastAsia="Calibri" w:hAnsi="Simplified Arabic" w:cs="Simplified Arabic" w:hint="cs"/>
          <w:color w:val="auto"/>
          <w:sz w:val="32"/>
          <w:szCs w:val="32"/>
          <w:rtl/>
          <w:lang w:eastAsia="en-US"/>
        </w:rPr>
        <w:t>، نتيجة الأسر والبعد عن الأهل والأحباب والعيش بين الجُدران والمنافذ</w:t>
      </w:r>
      <w:r>
        <w:rPr>
          <w:rFonts w:ascii="Simplified Arabic" w:eastAsia="Calibri" w:hAnsi="Simplified Arabic" w:cs="Simplified Arabic" w:hint="cs"/>
          <w:color w:val="auto"/>
          <w:sz w:val="32"/>
          <w:szCs w:val="32"/>
          <w:rtl/>
          <w:lang w:eastAsia="en-US"/>
        </w:rPr>
        <w:t xml:space="preserve"> ، وبهذا الخصوص يقول رحمه الله : </w:t>
      </w:r>
    </w:p>
    <w:p w:rsidR="00B377D1" w:rsidRPr="008378BA" w:rsidRDefault="00B377D1" w:rsidP="00B377D1">
      <w:pPr>
        <w:widowControl/>
        <w:ind w:firstLine="0"/>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 xml:space="preserve">( </w:t>
      </w:r>
      <w:r w:rsidRPr="008378BA">
        <w:rPr>
          <w:rFonts w:ascii="Simplified Arabic" w:eastAsia="Calibri" w:hAnsi="Simplified Arabic" w:cs="Simplified Arabic"/>
          <w:color w:val="auto"/>
          <w:sz w:val="32"/>
          <w:szCs w:val="32"/>
          <w:rtl/>
          <w:lang w:eastAsia="en-US"/>
        </w:rPr>
        <w:t>أيها المساكين المبتلون بمصيبة السجن!</w:t>
      </w:r>
      <w:r>
        <w:rPr>
          <w:rFonts w:ascii="Simplified Arabic" w:eastAsia="Calibri" w:hAnsi="Simplified Arabic" w:cs="Simplified Arabic" w:hint="cs"/>
          <w:color w:val="auto"/>
          <w:sz w:val="32"/>
          <w:szCs w:val="32"/>
          <w:rtl/>
          <w:lang w:eastAsia="en-US"/>
        </w:rPr>
        <w:t xml:space="preserve"> </w:t>
      </w:r>
      <w:r w:rsidRPr="008378BA">
        <w:rPr>
          <w:rFonts w:ascii="Simplified Arabic" w:eastAsia="Calibri" w:hAnsi="Simplified Arabic" w:cs="Simplified Arabic"/>
          <w:color w:val="auto"/>
          <w:sz w:val="32"/>
          <w:szCs w:val="32"/>
          <w:rtl/>
          <w:lang w:eastAsia="en-US"/>
        </w:rPr>
        <w:t>ما دامت دنياكم حزينة باكية، وأن حياتكم قد تعكرت بالآلام والمصائب، فابذلوا ما في وسعكم كيلا تبكي آخرتُكم، ولتفرح وتحلو وتسعد حياتكم الأبدية. فاغتنموا يا إخوتي هذه الفرصة، إذ كما إن مرابطةَ ساعة واحدة أمام العدو ضمن ظروف شاقة يمكن أن تتحول إلى سنة من العبادة، فإن كل ساعة من ساعاتكم التي تقاسونها في السجن تتحول إلى ساعات كثيرة هناك إذا ما أديتم الفرائض، وعندها تتحول المشقات والمصاعب إلى رحماتٍ وغفران</w:t>
      </w:r>
      <w:r>
        <w:rPr>
          <w:rFonts w:ascii="Simplified Arabic" w:eastAsia="Calibri" w:hAnsi="Simplified Arabic" w:cs="Simplified Arabic" w:hint="cs"/>
          <w:color w:val="auto"/>
          <w:sz w:val="32"/>
          <w:szCs w:val="32"/>
          <w:rtl/>
          <w:lang w:eastAsia="en-US"/>
        </w:rPr>
        <w:t xml:space="preserve"> ) </w:t>
      </w:r>
      <w:r w:rsidRPr="002B6983">
        <w:rPr>
          <w:rFonts w:ascii="Calibri" w:eastAsia="Calibri" w:hAnsi="Calibri"/>
          <w:color w:val="auto"/>
          <w:sz w:val="22"/>
          <w:szCs w:val="22"/>
          <w:vertAlign w:val="superscript"/>
          <w:rtl/>
          <w:lang w:eastAsia="en-US"/>
        </w:rPr>
        <w:t>(</w:t>
      </w:r>
      <w:r w:rsidRPr="002B6983">
        <w:rPr>
          <w:rFonts w:ascii="Calibri" w:eastAsia="Calibri" w:hAnsi="Calibri"/>
          <w:color w:val="auto"/>
          <w:sz w:val="22"/>
          <w:szCs w:val="22"/>
          <w:vertAlign w:val="superscript"/>
          <w:rtl/>
          <w:lang w:eastAsia="en-US"/>
        </w:rPr>
        <w:footnoteReference w:id="23"/>
      </w:r>
      <w:r w:rsidRPr="002B6983">
        <w:rPr>
          <w:rFonts w:ascii="Calibri" w:eastAsia="Calibri" w:hAnsi="Calibri"/>
          <w:color w:val="auto"/>
          <w:sz w:val="22"/>
          <w:szCs w:val="22"/>
          <w:vertAlign w:val="superscript"/>
          <w:rtl/>
          <w:lang w:eastAsia="en-US"/>
        </w:rPr>
        <w:t>)</w:t>
      </w:r>
      <w:r w:rsidRPr="008378BA">
        <w:rPr>
          <w:rFonts w:ascii="Simplified Arabic" w:eastAsia="Calibri" w:hAnsi="Simplified Arabic" w:cs="Simplified Arabic"/>
          <w:color w:val="auto"/>
          <w:sz w:val="32"/>
          <w:szCs w:val="32"/>
          <w:rtl/>
          <w:lang w:eastAsia="en-US"/>
        </w:rPr>
        <w:t>.</w:t>
      </w:r>
    </w:p>
    <w:p w:rsidR="00B377D1" w:rsidRPr="0063762D" w:rsidRDefault="00B377D1" w:rsidP="00B377D1">
      <w:pPr>
        <w:widowControl/>
        <w:ind w:firstLine="0"/>
        <w:jc w:val="center"/>
        <w:rPr>
          <w:rFonts w:ascii="Simplified Arabic" w:eastAsia="Calibri" w:hAnsi="Simplified Arabic" w:cs="Simplified Arabic"/>
          <w:b/>
          <w:bCs/>
          <w:color w:val="auto"/>
          <w:position w:val="4"/>
          <w:sz w:val="32"/>
          <w:szCs w:val="32"/>
          <w:u w:val="single"/>
          <w:rtl/>
          <w:lang w:eastAsia="en-US"/>
        </w:rPr>
      </w:pPr>
      <w:r>
        <w:rPr>
          <w:rFonts w:ascii="Simplified Arabic" w:eastAsia="Calibri" w:hAnsi="Simplified Arabic" w:cs="Simplified Arabic" w:hint="cs"/>
          <w:b/>
          <w:bCs/>
          <w:color w:val="auto"/>
          <w:position w:val="4"/>
          <w:sz w:val="32"/>
          <w:szCs w:val="32"/>
          <w:u w:val="single"/>
          <w:rtl/>
          <w:lang w:eastAsia="en-US"/>
        </w:rPr>
        <w:t>الخاتمة و</w:t>
      </w:r>
      <w:r w:rsidRPr="0063762D">
        <w:rPr>
          <w:rFonts w:ascii="Simplified Arabic" w:eastAsia="Calibri" w:hAnsi="Simplified Arabic" w:cs="Simplified Arabic" w:hint="cs"/>
          <w:b/>
          <w:bCs/>
          <w:color w:val="auto"/>
          <w:position w:val="4"/>
          <w:sz w:val="32"/>
          <w:szCs w:val="32"/>
          <w:u w:val="single"/>
          <w:rtl/>
          <w:lang w:eastAsia="en-US"/>
        </w:rPr>
        <w:t>الــــنــــتــــائـــج</w:t>
      </w:r>
    </w:p>
    <w:p w:rsidR="00B377D1" w:rsidRPr="00BD5D91" w:rsidRDefault="00B377D1" w:rsidP="00B377D1">
      <w:pPr>
        <w:widowControl/>
        <w:ind w:firstLine="0"/>
        <w:rPr>
          <w:rFonts w:ascii="Simplified Arabic" w:eastAsia="Calibri" w:hAnsi="Simplified Arabic" w:cs="Simplified Arabic"/>
          <w:color w:val="auto"/>
          <w:position w:val="4"/>
          <w:sz w:val="32"/>
          <w:szCs w:val="32"/>
          <w:rtl/>
          <w:lang w:eastAsia="en-US"/>
        </w:rPr>
      </w:pPr>
      <w:r w:rsidRPr="00BD5D91">
        <w:rPr>
          <w:rFonts w:ascii="Simplified Arabic" w:eastAsia="Calibri" w:hAnsi="Simplified Arabic" w:cs="Simplified Arabic" w:hint="cs"/>
          <w:color w:val="auto"/>
          <w:position w:val="4"/>
          <w:sz w:val="32"/>
          <w:szCs w:val="32"/>
          <w:rtl/>
          <w:lang w:eastAsia="en-US"/>
        </w:rPr>
        <w:t xml:space="preserve">هذه أهم النتائج التي توصّلت إليها من خلال هذا البحث المختصر: </w:t>
      </w:r>
    </w:p>
    <w:p w:rsidR="00B377D1" w:rsidRPr="00FF31B3" w:rsidRDefault="00B377D1" w:rsidP="00B377D1">
      <w:pPr>
        <w:widowControl/>
        <w:numPr>
          <w:ilvl w:val="0"/>
          <w:numId w:val="8"/>
        </w:numPr>
        <w:spacing w:after="200" w:line="276" w:lineRule="auto"/>
        <w:ind w:hanging="722"/>
        <w:jc w:val="lowKashida"/>
        <w:rPr>
          <w:rFonts w:ascii="Simplified Arabic" w:eastAsia="Calibri" w:hAnsi="Simplified Arabic" w:cs="Simplified Arabic"/>
          <w:color w:val="auto"/>
          <w:position w:val="4"/>
          <w:sz w:val="32"/>
          <w:szCs w:val="32"/>
          <w:lang w:eastAsia="en-US"/>
        </w:rPr>
      </w:pPr>
      <w:r w:rsidRPr="00985769">
        <w:rPr>
          <w:rFonts w:ascii="Simplified Arabic" w:eastAsia="Calibri" w:hAnsi="Simplified Arabic" w:cs="Simplified Arabic" w:hint="cs"/>
          <w:color w:val="auto"/>
          <w:position w:val="4"/>
          <w:sz w:val="32"/>
          <w:szCs w:val="32"/>
          <w:rtl/>
          <w:lang w:eastAsia="en-US"/>
        </w:rPr>
        <w:t xml:space="preserve">عاش الأستاذ بديع الزمان النورسي رحمه الله داعيةً إلى الله </w:t>
      </w:r>
      <w:r w:rsidRPr="00985769">
        <w:rPr>
          <w:rFonts w:ascii="Simplified Arabic" w:eastAsia="Calibri" w:hAnsi="Simplified Arabic" w:cs="Simplified Arabic" w:hint="cs"/>
          <w:color w:val="auto"/>
          <w:position w:val="4"/>
          <w:sz w:val="32"/>
          <w:szCs w:val="32"/>
          <w:lang w:eastAsia="en-US"/>
        </w:rPr>
        <w:sym w:font="AGA Arabesque" w:char="F055"/>
      </w:r>
      <w:r w:rsidRPr="00985769">
        <w:rPr>
          <w:rFonts w:ascii="Simplified Arabic" w:eastAsia="Calibri" w:hAnsi="Simplified Arabic" w:cs="Simplified Arabic" w:hint="cs"/>
          <w:color w:val="auto"/>
          <w:position w:val="4"/>
          <w:sz w:val="32"/>
          <w:szCs w:val="32"/>
          <w:rtl/>
          <w:lang w:eastAsia="en-US"/>
        </w:rPr>
        <w:t xml:space="preserve"> بصدق وإخلاص </w:t>
      </w:r>
      <w:r>
        <w:rPr>
          <w:rFonts w:ascii="Simplified Arabic" w:eastAsia="Calibri" w:hAnsi="Simplified Arabic" w:cs="Simplified Arabic" w:hint="cs"/>
          <w:color w:val="auto"/>
          <w:position w:val="4"/>
          <w:sz w:val="32"/>
          <w:szCs w:val="32"/>
          <w:rtl/>
          <w:lang w:eastAsia="en-US"/>
        </w:rPr>
        <w:t>في حياته سواء كان مسجونا أو حرّاً طليقاً ، ولم يتوان في العمل الدؤوب من أجل الحق وإثبات الحقائق الإيمانية</w:t>
      </w:r>
      <w:r w:rsidRPr="00985769">
        <w:rPr>
          <w:rFonts w:ascii="Simplified Arabic" w:eastAsia="Calibri" w:hAnsi="Simplified Arabic" w:cs="Simplified Arabic" w:hint="cs"/>
          <w:color w:val="auto"/>
          <w:position w:val="4"/>
          <w:sz w:val="32"/>
          <w:szCs w:val="32"/>
          <w:rtl/>
          <w:lang w:eastAsia="en-US"/>
        </w:rPr>
        <w:t>.</w:t>
      </w:r>
      <w:r w:rsidRPr="00FF31B3">
        <w:rPr>
          <w:rFonts w:ascii="Simplified Arabic" w:eastAsia="Calibri" w:hAnsi="Simplified Arabic" w:cs="Simplified Arabic" w:hint="cs"/>
          <w:color w:val="auto"/>
          <w:position w:val="4"/>
          <w:sz w:val="32"/>
          <w:szCs w:val="32"/>
          <w:rtl/>
          <w:lang w:eastAsia="en-US"/>
        </w:rPr>
        <w:t xml:space="preserve"> </w:t>
      </w:r>
      <w:r>
        <w:rPr>
          <w:rFonts w:ascii="Simplified Arabic" w:eastAsia="Calibri" w:hAnsi="Simplified Arabic" w:cs="Simplified Arabic" w:hint="cs"/>
          <w:color w:val="auto"/>
          <w:position w:val="4"/>
          <w:sz w:val="32"/>
          <w:szCs w:val="32"/>
          <w:rtl/>
          <w:lang w:eastAsia="en-US"/>
        </w:rPr>
        <w:t xml:space="preserve">وقد </w:t>
      </w:r>
      <w:r w:rsidRPr="00985769">
        <w:rPr>
          <w:rFonts w:ascii="Simplified Arabic" w:eastAsia="Calibri" w:hAnsi="Simplified Arabic" w:cs="Simplified Arabic" w:hint="cs"/>
          <w:color w:val="auto"/>
          <w:position w:val="4"/>
          <w:sz w:val="32"/>
          <w:szCs w:val="32"/>
          <w:rtl/>
          <w:lang w:eastAsia="en-US"/>
        </w:rPr>
        <w:t xml:space="preserve">أعطى الأستاذ بديع الزمان </w:t>
      </w:r>
      <w:r>
        <w:rPr>
          <w:rFonts w:ascii="Simplified Arabic" w:eastAsia="Calibri" w:hAnsi="Simplified Arabic" w:cs="Simplified Arabic" w:hint="cs"/>
          <w:color w:val="auto"/>
          <w:position w:val="4"/>
          <w:sz w:val="32"/>
          <w:szCs w:val="32"/>
          <w:rtl/>
          <w:lang w:eastAsia="en-US"/>
        </w:rPr>
        <w:t xml:space="preserve">سعيد </w:t>
      </w:r>
      <w:r w:rsidRPr="00985769">
        <w:rPr>
          <w:rFonts w:ascii="Simplified Arabic" w:eastAsia="Calibri" w:hAnsi="Simplified Arabic" w:cs="Simplified Arabic" w:hint="cs"/>
          <w:color w:val="auto"/>
          <w:position w:val="4"/>
          <w:sz w:val="32"/>
          <w:szCs w:val="32"/>
          <w:rtl/>
          <w:lang w:eastAsia="en-US"/>
        </w:rPr>
        <w:t xml:space="preserve">النورسي رحمه الله </w:t>
      </w:r>
      <w:r>
        <w:rPr>
          <w:rFonts w:ascii="Simplified Arabic" w:eastAsia="Calibri" w:hAnsi="Simplified Arabic" w:cs="Simplified Arabic" w:hint="cs"/>
          <w:color w:val="auto"/>
          <w:position w:val="4"/>
          <w:sz w:val="32"/>
          <w:szCs w:val="32"/>
          <w:rtl/>
          <w:lang w:eastAsia="en-US"/>
        </w:rPr>
        <w:t>الأولوية</w:t>
      </w:r>
      <w:r w:rsidRPr="00985769">
        <w:rPr>
          <w:rFonts w:ascii="Simplified Arabic" w:eastAsia="Calibri" w:hAnsi="Simplified Arabic" w:cs="Simplified Arabic" w:hint="cs"/>
          <w:color w:val="auto"/>
          <w:position w:val="4"/>
          <w:sz w:val="32"/>
          <w:szCs w:val="32"/>
          <w:rtl/>
          <w:lang w:eastAsia="en-US"/>
        </w:rPr>
        <w:t xml:space="preserve"> للقضايا الكبرى التي يتعلق بها مصير الأمة الإسلامية </w:t>
      </w:r>
      <w:r>
        <w:rPr>
          <w:rFonts w:ascii="Simplified Arabic" w:eastAsia="Calibri" w:hAnsi="Simplified Arabic" w:cs="Simplified Arabic" w:hint="cs"/>
          <w:color w:val="auto"/>
          <w:position w:val="4"/>
          <w:sz w:val="32"/>
          <w:szCs w:val="32"/>
          <w:rtl/>
          <w:lang w:eastAsia="en-US"/>
        </w:rPr>
        <w:t xml:space="preserve">أو الفرد المسلم </w:t>
      </w:r>
      <w:r w:rsidRPr="00985769">
        <w:rPr>
          <w:rFonts w:ascii="Simplified Arabic" w:eastAsia="Calibri" w:hAnsi="Simplified Arabic" w:cs="Simplified Arabic" w:hint="cs"/>
          <w:color w:val="auto"/>
          <w:position w:val="4"/>
          <w:sz w:val="32"/>
          <w:szCs w:val="32"/>
          <w:rtl/>
          <w:lang w:eastAsia="en-US"/>
        </w:rPr>
        <w:t xml:space="preserve">في الدنيا والآخرة ، وكان بين تلك القضايا </w:t>
      </w:r>
      <w:r>
        <w:rPr>
          <w:rFonts w:ascii="Simplified Arabic" w:eastAsia="Calibri" w:hAnsi="Simplified Arabic" w:cs="Simplified Arabic" w:hint="cs"/>
          <w:color w:val="auto"/>
          <w:position w:val="4"/>
          <w:sz w:val="32"/>
          <w:szCs w:val="32"/>
          <w:rtl/>
          <w:lang w:eastAsia="en-US"/>
        </w:rPr>
        <w:t xml:space="preserve">الجوهرية </w:t>
      </w:r>
      <w:r w:rsidRPr="00985769">
        <w:rPr>
          <w:rFonts w:ascii="Simplified Arabic" w:eastAsia="Calibri" w:hAnsi="Simplified Arabic" w:cs="Simplified Arabic" w:hint="cs"/>
          <w:color w:val="auto"/>
          <w:position w:val="4"/>
          <w:sz w:val="32"/>
          <w:szCs w:val="32"/>
          <w:rtl/>
          <w:lang w:eastAsia="en-US"/>
        </w:rPr>
        <w:t>" إنقاذ الإيمان " ، وفي الحفاظ على هذه القضية الجوهرية كانت حياته موزّعةً بين النفي من أوطانه ، والسجن والت</w:t>
      </w:r>
      <w:r>
        <w:rPr>
          <w:rFonts w:ascii="Simplified Arabic" w:eastAsia="Calibri" w:hAnsi="Simplified Arabic" w:cs="Simplified Arabic" w:hint="cs"/>
          <w:color w:val="auto"/>
          <w:position w:val="4"/>
          <w:sz w:val="32"/>
          <w:szCs w:val="32"/>
          <w:rtl/>
          <w:lang w:eastAsia="en-US"/>
        </w:rPr>
        <w:t>عذيب والتسميم والمراقبة الجبرية إلى أن انتهت المهلة أمامه ورجع إلى مرضات الله وجنانه</w:t>
      </w:r>
      <w:r w:rsidRPr="00985769">
        <w:rPr>
          <w:rFonts w:ascii="Simplified Arabic" w:eastAsia="Calibri" w:hAnsi="Simplified Arabic" w:cs="Simplified Arabic" w:hint="cs"/>
          <w:color w:val="auto"/>
          <w:position w:val="4"/>
          <w:sz w:val="32"/>
          <w:szCs w:val="32"/>
          <w:rtl/>
          <w:lang w:eastAsia="en-US"/>
        </w:rPr>
        <w:t>.</w:t>
      </w:r>
      <w:r>
        <w:rPr>
          <w:rFonts w:ascii="Simplified Arabic" w:eastAsia="Calibri" w:hAnsi="Simplified Arabic" w:cs="Simplified Arabic" w:hint="cs"/>
          <w:color w:val="auto"/>
          <w:position w:val="4"/>
          <w:sz w:val="32"/>
          <w:szCs w:val="32"/>
          <w:rtl/>
          <w:lang w:eastAsia="en-US"/>
        </w:rPr>
        <w:t xml:space="preserve"> وقد</w:t>
      </w:r>
      <w:r w:rsidRPr="00FF31B3">
        <w:rPr>
          <w:rFonts w:ascii="Simplified Arabic" w:eastAsia="Calibri" w:hAnsi="Simplified Arabic" w:cs="Simplified Arabic" w:hint="cs"/>
          <w:color w:val="auto"/>
          <w:position w:val="4"/>
          <w:sz w:val="32"/>
          <w:szCs w:val="32"/>
          <w:rtl/>
          <w:lang w:eastAsia="en-US"/>
        </w:rPr>
        <w:t xml:space="preserve"> </w:t>
      </w:r>
      <w:r w:rsidRPr="00985769">
        <w:rPr>
          <w:rFonts w:ascii="Simplified Arabic" w:eastAsia="Calibri" w:hAnsi="Simplified Arabic" w:cs="Simplified Arabic" w:hint="cs"/>
          <w:color w:val="auto"/>
          <w:position w:val="4"/>
          <w:sz w:val="32"/>
          <w:szCs w:val="32"/>
          <w:rtl/>
          <w:lang w:eastAsia="en-US"/>
        </w:rPr>
        <w:t xml:space="preserve">ركّز </w:t>
      </w:r>
      <w:r w:rsidRPr="00985769">
        <w:rPr>
          <w:rFonts w:ascii="Simplified Arabic" w:eastAsia="Calibri" w:hAnsi="Simplified Arabic" w:cs="Simplified Arabic" w:hint="cs"/>
          <w:color w:val="auto"/>
          <w:position w:val="4"/>
          <w:sz w:val="32"/>
          <w:szCs w:val="32"/>
          <w:rtl/>
          <w:lang w:eastAsia="en-US"/>
        </w:rPr>
        <w:lastRenderedPageBreak/>
        <w:t xml:space="preserve">الأستاذ بديع الزمان </w:t>
      </w:r>
      <w:r>
        <w:rPr>
          <w:rFonts w:ascii="Simplified Arabic" w:eastAsia="Calibri" w:hAnsi="Simplified Arabic" w:cs="Simplified Arabic" w:hint="cs"/>
          <w:color w:val="auto"/>
          <w:position w:val="4"/>
          <w:sz w:val="32"/>
          <w:szCs w:val="32"/>
          <w:rtl/>
          <w:lang w:eastAsia="en-US"/>
        </w:rPr>
        <w:t xml:space="preserve">سعيد </w:t>
      </w:r>
      <w:r w:rsidRPr="00985769">
        <w:rPr>
          <w:rFonts w:ascii="Simplified Arabic" w:eastAsia="Calibri" w:hAnsi="Simplified Arabic" w:cs="Simplified Arabic" w:hint="cs"/>
          <w:color w:val="auto"/>
          <w:position w:val="4"/>
          <w:sz w:val="32"/>
          <w:szCs w:val="32"/>
          <w:rtl/>
          <w:lang w:eastAsia="en-US"/>
        </w:rPr>
        <w:t xml:space="preserve">النورسي رحمه الله في </w:t>
      </w:r>
      <w:r>
        <w:rPr>
          <w:rFonts w:ascii="Simplified Arabic" w:eastAsia="Calibri" w:hAnsi="Simplified Arabic" w:cs="Simplified Arabic" w:hint="cs"/>
          <w:color w:val="auto"/>
          <w:position w:val="4"/>
          <w:sz w:val="32"/>
          <w:szCs w:val="32"/>
          <w:rtl/>
          <w:lang w:eastAsia="en-US"/>
        </w:rPr>
        <w:t xml:space="preserve">" رسائل النور " </w:t>
      </w:r>
      <w:r w:rsidRPr="00985769">
        <w:rPr>
          <w:rFonts w:ascii="Simplified Arabic" w:eastAsia="Calibri" w:hAnsi="Simplified Arabic" w:cs="Simplified Arabic" w:hint="cs"/>
          <w:color w:val="auto"/>
          <w:position w:val="4"/>
          <w:sz w:val="32"/>
          <w:szCs w:val="32"/>
          <w:rtl/>
          <w:lang w:eastAsia="en-US"/>
        </w:rPr>
        <w:t>على تربية المسلمين تربيةً إيمانيّة ، مقتنعاً : بأن التربية الإسلامية الصحيحة هي السدّ المنيع أمام مكائد الأعداء ضدّ أهل الإيمان ، ولذلك ربّى جيلاً فريداً في عصره .</w:t>
      </w:r>
    </w:p>
    <w:p w:rsidR="00B377D1" w:rsidRDefault="00B377D1" w:rsidP="00B377D1">
      <w:pPr>
        <w:widowControl/>
        <w:numPr>
          <w:ilvl w:val="0"/>
          <w:numId w:val="8"/>
        </w:numPr>
        <w:spacing w:after="200" w:line="276" w:lineRule="auto"/>
        <w:ind w:hanging="722"/>
        <w:jc w:val="lowKashida"/>
        <w:rPr>
          <w:rFonts w:ascii="Simplified Arabic" w:eastAsia="Calibri" w:hAnsi="Simplified Arabic" w:cs="Simplified Arabic"/>
          <w:color w:val="auto"/>
          <w:position w:val="4"/>
          <w:sz w:val="32"/>
          <w:szCs w:val="32"/>
          <w:lang w:eastAsia="en-US"/>
        </w:rPr>
      </w:pPr>
      <w:r>
        <w:rPr>
          <w:rFonts w:ascii="Simplified Arabic" w:eastAsia="Calibri" w:hAnsi="Simplified Arabic" w:cs="Simplified Arabic" w:hint="cs"/>
          <w:color w:val="auto"/>
          <w:position w:val="4"/>
          <w:sz w:val="32"/>
          <w:szCs w:val="32"/>
          <w:rtl/>
          <w:lang w:eastAsia="en-US"/>
        </w:rPr>
        <w:t>إن</w:t>
      </w:r>
      <w:r w:rsidRPr="004730C5">
        <w:rPr>
          <w:rFonts w:ascii="Simplified Arabic" w:eastAsia="Calibri" w:hAnsi="Simplified Arabic" w:cs="Simplified Arabic" w:hint="cs"/>
          <w:color w:val="auto"/>
          <w:sz w:val="32"/>
          <w:szCs w:val="32"/>
          <w:rtl/>
          <w:lang w:eastAsia="en-US" w:bidi="ar-IQ"/>
        </w:rPr>
        <w:t xml:space="preserve"> </w:t>
      </w:r>
      <w:r>
        <w:rPr>
          <w:rFonts w:ascii="Simplified Arabic" w:eastAsia="Calibri" w:hAnsi="Simplified Arabic" w:cs="Simplified Arabic" w:hint="cs"/>
          <w:color w:val="auto"/>
          <w:sz w:val="32"/>
          <w:szCs w:val="32"/>
          <w:rtl/>
          <w:lang w:eastAsia="en-US" w:bidi="ar-IQ"/>
        </w:rPr>
        <w:t xml:space="preserve">" </w:t>
      </w:r>
      <w:r w:rsidRPr="004730C5">
        <w:rPr>
          <w:rFonts w:ascii="Simplified Arabic" w:eastAsia="Calibri" w:hAnsi="Simplified Arabic" w:cs="Simplified Arabic" w:hint="cs"/>
          <w:color w:val="auto"/>
          <w:sz w:val="32"/>
          <w:szCs w:val="32"/>
          <w:rtl/>
          <w:lang w:eastAsia="en-US" w:bidi="ar-IQ"/>
        </w:rPr>
        <w:t xml:space="preserve">الإيمان </w:t>
      </w:r>
      <w:r>
        <w:rPr>
          <w:rFonts w:ascii="Simplified Arabic" w:eastAsia="Calibri" w:hAnsi="Simplified Arabic" w:cs="Simplified Arabic" w:hint="cs"/>
          <w:color w:val="auto"/>
          <w:sz w:val="32"/>
          <w:szCs w:val="32"/>
          <w:rtl/>
          <w:lang w:eastAsia="en-US" w:bidi="ar-IQ"/>
        </w:rPr>
        <w:t xml:space="preserve">" التحقيقي الذي أعطاه الله </w:t>
      </w:r>
      <w:r>
        <w:rPr>
          <w:rFonts w:ascii="Simplified Arabic" w:eastAsia="Calibri" w:hAnsi="Simplified Arabic" w:cs="Simplified Arabic" w:hint="cs"/>
          <w:color w:val="auto"/>
          <w:sz w:val="32"/>
          <w:szCs w:val="32"/>
          <w:lang w:eastAsia="en-US" w:bidi="ar-IQ"/>
        </w:rPr>
        <w:sym w:font="AGA Arabesque" w:char="F059"/>
      </w:r>
      <w:r>
        <w:rPr>
          <w:rFonts w:ascii="Simplified Arabic" w:eastAsia="Calibri" w:hAnsi="Simplified Arabic" w:cs="Simplified Arabic" w:hint="cs"/>
          <w:color w:val="auto"/>
          <w:sz w:val="32"/>
          <w:szCs w:val="32"/>
          <w:rtl/>
          <w:lang w:eastAsia="en-US" w:bidi="ar-IQ"/>
        </w:rPr>
        <w:t xml:space="preserve"> </w:t>
      </w:r>
      <w:r w:rsidRPr="00B92141">
        <w:rPr>
          <w:rFonts w:ascii="Simplified Arabic" w:eastAsia="Calibri" w:hAnsi="Simplified Arabic" w:cs="Simplified Arabic" w:hint="cs"/>
          <w:color w:val="auto"/>
          <w:sz w:val="32"/>
          <w:szCs w:val="32"/>
          <w:rtl/>
          <w:lang w:eastAsia="en-US" w:bidi="ar-IQ"/>
        </w:rPr>
        <w:t>وأكرمه به الأستاذ بديع الزمان</w:t>
      </w:r>
      <w:r w:rsidRPr="00985769">
        <w:rPr>
          <w:rFonts w:ascii="Simplified Arabic" w:eastAsia="Calibri" w:hAnsi="Simplified Arabic" w:cs="Simplified Arabic" w:hint="cs"/>
          <w:color w:val="auto"/>
          <w:position w:val="4"/>
          <w:sz w:val="32"/>
          <w:szCs w:val="32"/>
          <w:rtl/>
          <w:lang w:eastAsia="en-US"/>
        </w:rPr>
        <w:t xml:space="preserve"> </w:t>
      </w:r>
      <w:r>
        <w:rPr>
          <w:rFonts w:ascii="Simplified Arabic" w:eastAsia="Calibri" w:hAnsi="Simplified Arabic" w:cs="Simplified Arabic" w:hint="cs"/>
          <w:color w:val="auto"/>
          <w:position w:val="4"/>
          <w:sz w:val="32"/>
          <w:szCs w:val="32"/>
          <w:rtl/>
          <w:lang w:eastAsia="en-US"/>
        </w:rPr>
        <w:t xml:space="preserve">سعيد </w:t>
      </w:r>
      <w:r w:rsidRPr="00985769">
        <w:rPr>
          <w:rFonts w:ascii="Simplified Arabic" w:eastAsia="Calibri" w:hAnsi="Simplified Arabic" w:cs="Simplified Arabic" w:hint="cs"/>
          <w:color w:val="auto"/>
          <w:position w:val="4"/>
          <w:sz w:val="32"/>
          <w:szCs w:val="32"/>
          <w:rtl/>
          <w:lang w:eastAsia="en-US"/>
        </w:rPr>
        <w:t xml:space="preserve">النورسي رحمه الله </w:t>
      </w:r>
      <w:r>
        <w:rPr>
          <w:rFonts w:ascii="Simplified Arabic" w:eastAsia="Calibri" w:hAnsi="Simplified Arabic" w:cs="Simplified Arabic" w:hint="cs"/>
          <w:color w:val="auto"/>
          <w:position w:val="4"/>
          <w:sz w:val="32"/>
          <w:szCs w:val="32"/>
          <w:rtl/>
          <w:lang w:eastAsia="en-US"/>
        </w:rPr>
        <w:t xml:space="preserve">لهو : الأمان والضمان باستقامته على الحق والصدع به داخل السجون وخارجها ، وجعل الله </w:t>
      </w:r>
      <w:r>
        <w:rPr>
          <w:rFonts w:ascii="Simplified Arabic" w:eastAsia="Calibri" w:hAnsi="Simplified Arabic" w:cs="Simplified Arabic" w:hint="cs"/>
          <w:color w:val="auto"/>
          <w:position w:val="4"/>
          <w:sz w:val="32"/>
          <w:szCs w:val="32"/>
          <w:lang w:eastAsia="en-US"/>
        </w:rPr>
        <w:sym w:font="AGA Arabesque" w:char="F059"/>
      </w:r>
      <w:r>
        <w:rPr>
          <w:rFonts w:ascii="Simplified Arabic" w:eastAsia="Calibri" w:hAnsi="Simplified Arabic" w:cs="Simplified Arabic" w:hint="cs"/>
          <w:color w:val="auto"/>
          <w:position w:val="4"/>
          <w:sz w:val="32"/>
          <w:szCs w:val="32"/>
          <w:rtl/>
          <w:lang w:eastAsia="en-US"/>
        </w:rPr>
        <w:t xml:space="preserve"> بذلك الإيمان : </w:t>
      </w:r>
      <w:r w:rsidRPr="00B92141">
        <w:rPr>
          <w:rFonts w:ascii="Simplified Arabic" w:eastAsia="Calibri" w:hAnsi="Simplified Arabic" w:cs="Simplified Arabic" w:hint="cs"/>
          <w:color w:val="auto"/>
          <w:position w:val="4"/>
          <w:sz w:val="32"/>
          <w:szCs w:val="32"/>
          <w:rtl/>
          <w:lang w:eastAsia="en-US"/>
        </w:rPr>
        <w:t xml:space="preserve">عدم تسليم بديع الزمان </w:t>
      </w:r>
      <w:r>
        <w:rPr>
          <w:rFonts w:ascii="Simplified Arabic" w:eastAsia="Calibri" w:hAnsi="Simplified Arabic" w:cs="Simplified Arabic" w:hint="cs"/>
          <w:color w:val="auto"/>
          <w:position w:val="4"/>
          <w:sz w:val="32"/>
          <w:szCs w:val="32"/>
          <w:rtl/>
          <w:lang w:eastAsia="en-US"/>
        </w:rPr>
        <w:t xml:space="preserve">سعيد </w:t>
      </w:r>
      <w:r w:rsidRPr="00985769">
        <w:rPr>
          <w:rFonts w:ascii="Simplified Arabic" w:eastAsia="Calibri" w:hAnsi="Simplified Arabic" w:cs="Simplified Arabic" w:hint="cs"/>
          <w:color w:val="auto"/>
          <w:position w:val="4"/>
          <w:sz w:val="32"/>
          <w:szCs w:val="32"/>
          <w:rtl/>
          <w:lang w:eastAsia="en-US"/>
        </w:rPr>
        <w:t xml:space="preserve">النورسي رحمه الله </w:t>
      </w:r>
      <w:r w:rsidRPr="00B92141">
        <w:rPr>
          <w:rFonts w:ascii="Simplified Arabic" w:eastAsia="Calibri" w:hAnsi="Simplified Arabic" w:cs="Simplified Arabic" w:hint="cs"/>
          <w:color w:val="auto"/>
          <w:position w:val="4"/>
          <w:sz w:val="32"/>
          <w:szCs w:val="32"/>
          <w:rtl/>
          <w:lang w:eastAsia="en-US"/>
        </w:rPr>
        <w:t>للواقع المرير في السج</w:t>
      </w:r>
      <w:r>
        <w:rPr>
          <w:rFonts w:ascii="Simplified Arabic" w:eastAsia="Calibri" w:hAnsi="Simplified Arabic" w:cs="Simplified Arabic" w:hint="cs"/>
          <w:color w:val="auto"/>
          <w:position w:val="4"/>
          <w:sz w:val="32"/>
          <w:szCs w:val="32"/>
          <w:rtl/>
          <w:lang w:eastAsia="en-US"/>
        </w:rPr>
        <w:t>و</w:t>
      </w:r>
      <w:r w:rsidRPr="00B92141">
        <w:rPr>
          <w:rFonts w:ascii="Simplified Arabic" w:eastAsia="Calibri" w:hAnsi="Simplified Arabic" w:cs="Simplified Arabic" w:hint="cs"/>
          <w:color w:val="auto"/>
          <w:position w:val="4"/>
          <w:sz w:val="32"/>
          <w:szCs w:val="32"/>
          <w:rtl/>
          <w:lang w:eastAsia="en-US"/>
        </w:rPr>
        <w:t>ن</w:t>
      </w:r>
      <w:r>
        <w:rPr>
          <w:rFonts w:ascii="Simplified Arabic" w:eastAsia="Calibri" w:hAnsi="Simplified Arabic" w:cs="Simplified Arabic" w:hint="cs"/>
          <w:color w:val="auto"/>
          <w:position w:val="4"/>
          <w:sz w:val="32"/>
          <w:szCs w:val="32"/>
          <w:rtl/>
          <w:lang w:eastAsia="en-US"/>
        </w:rPr>
        <w:t xml:space="preserve"> في أحلك الظروف التي مرّ بها </w:t>
      </w:r>
      <w:r w:rsidRPr="00B92141">
        <w:rPr>
          <w:rFonts w:ascii="Simplified Arabic" w:eastAsia="Calibri" w:hAnsi="Simplified Arabic" w:cs="Simplified Arabic" w:hint="cs"/>
          <w:color w:val="auto"/>
          <w:sz w:val="32"/>
          <w:szCs w:val="32"/>
          <w:rtl/>
          <w:lang w:eastAsia="en-US" w:bidi="ar-IQ"/>
        </w:rPr>
        <w:t>الأستاذ بديع الزمان</w:t>
      </w:r>
      <w:r w:rsidRPr="00985769">
        <w:rPr>
          <w:rFonts w:ascii="Simplified Arabic" w:eastAsia="Calibri" w:hAnsi="Simplified Arabic" w:cs="Simplified Arabic" w:hint="cs"/>
          <w:color w:val="auto"/>
          <w:position w:val="4"/>
          <w:sz w:val="32"/>
          <w:szCs w:val="32"/>
          <w:rtl/>
          <w:lang w:eastAsia="en-US"/>
        </w:rPr>
        <w:t xml:space="preserve"> </w:t>
      </w:r>
      <w:r>
        <w:rPr>
          <w:rFonts w:ascii="Simplified Arabic" w:eastAsia="Calibri" w:hAnsi="Simplified Arabic" w:cs="Simplified Arabic" w:hint="cs"/>
          <w:color w:val="auto"/>
          <w:position w:val="4"/>
          <w:sz w:val="32"/>
          <w:szCs w:val="32"/>
          <w:rtl/>
          <w:lang w:eastAsia="en-US"/>
        </w:rPr>
        <w:t xml:space="preserve">سعيد </w:t>
      </w:r>
      <w:r w:rsidRPr="00985769">
        <w:rPr>
          <w:rFonts w:ascii="Simplified Arabic" w:eastAsia="Calibri" w:hAnsi="Simplified Arabic" w:cs="Simplified Arabic" w:hint="cs"/>
          <w:color w:val="auto"/>
          <w:position w:val="4"/>
          <w:sz w:val="32"/>
          <w:szCs w:val="32"/>
          <w:rtl/>
          <w:lang w:eastAsia="en-US"/>
        </w:rPr>
        <w:t>النورسي رحمه الله</w:t>
      </w:r>
      <w:r>
        <w:rPr>
          <w:rFonts w:ascii="Simplified Arabic" w:eastAsia="Calibri" w:hAnsi="Simplified Arabic" w:cs="Simplified Arabic" w:hint="cs"/>
          <w:color w:val="auto"/>
          <w:position w:val="4"/>
          <w:sz w:val="32"/>
          <w:szCs w:val="32"/>
          <w:rtl/>
          <w:lang w:eastAsia="en-US"/>
        </w:rPr>
        <w:t xml:space="preserve"> ، فتبين أن هذا</w:t>
      </w:r>
      <w:r>
        <w:rPr>
          <w:rFonts w:ascii="Simplified Arabic" w:eastAsia="Calibri" w:hAnsi="Simplified Arabic" w:cs="Simplified Arabic" w:hint="cs"/>
          <w:color w:val="auto"/>
          <w:sz w:val="32"/>
          <w:szCs w:val="32"/>
          <w:rtl/>
          <w:lang w:eastAsia="en-US" w:bidi="ar-IQ"/>
        </w:rPr>
        <w:t xml:space="preserve"> الإيمان التحقيقي بالله </w:t>
      </w:r>
      <w:r>
        <w:rPr>
          <w:rFonts w:ascii="Simplified Arabic" w:eastAsia="Calibri" w:hAnsi="Simplified Arabic" w:cs="Simplified Arabic" w:hint="cs"/>
          <w:color w:val="auto"/>
          <w:sz w:val="32"/>
          <w:szCs w:val="32"/>
          <w:lang w:eastAsia="en-US" w:bidi="ar-IQ"/>
        </w:rPr>
        <w:sym w:font="AGA Arabesque" w:char="F059"/>
      </w:r>
      <w:r>
        <w:rPr>
          <w:rFonts w:ascii="Simplified Arabic" w:eastAsia="Calibri" w:hAnsi="Simplified Arabic" w:cs="Simplified Arabic" w:hint="cs"/>
          <w:color w:val="auto"/>
          <w:sz w:val="32"/>
          <w:szCs w:val="32"/>
          <w:rtl/>
          <w:lang w:eastAsia="en-US" w:bidi="ar-IQ"/>
        </w:rPr>
        <w:t xml:space="preserve"> لهو أنجعٌ علاج ، وأقوى وسيلة في إصلاح </w:t>
      </w:r>
      <w:r w:rsidRPr="00E903CF">
        <w:rPr>
          <w:rFonts w:ascii="Simplified Arabic" w:eastAsia="Calibri" w:hAnsi="Simplified Arabic" w:cs="Simplified Arabic" w:hint="cs"/>
          <w:color w:val="auto"/>
          <w:position w:val="4"/>
          <w:sz w:val="32"/>
          <w:szCs w:val="32"/>
          <w:rtl/>
          <w:lang w:eastAsia="en-US"/>
        </w:rPr>
        <w:t>سلوك</w:t>
      </w:r>
      <w:r>
        <w:rPr>
          <w:rFonts w:ascii="Simplified Arabic" w:eastAsia="Calibri" w:hAnsi="Simplified Arabic" w:cs="Simplified Arabic" w:hint="cs"/>
          <w:color w:val="auto"/>
          <w:position w:val="4"/>
          <w:sz w:val="32"/>
          <w:szCs w:val="32"/>
          <w:rtl/>
          <w:lang w:eastAsia="en-US"/>
        </w:rPr>
        <w:t xml:space="preserve"> الإنسان ، سواء</w:t>
      </w:r>
      <w:r>
        <w:rPr>
          <w:rFonts w:ascii="Simplified Arabic" w:eastAsia="Calibri" w:hAnsi="Simplified Arabic" w:cs="Simplified Arabic" w:hint="cs"/>
          <w:color w:val="auto"/>
          <w:position w:val="4"/>
          <w:sz w:val="32"/>
          <w:szCs w:val="32"/>
          <w:rtl/>
          <w:lang w:eastAsia="en-US" w:bidi="ar-IQ"/>
        </w:rPr>
        <w:t xml:space="preserve"> كان في السجن أو غيره ، وإن المسجونين بحاجة إلى الاهتمام بهم ، والسعي الجاد لإصلاحهم بكل وسيلة شرعية ممكنة.</w:t>
      </w:r>
    </w:p>
    <w:p w:rsidR="00B377D1" w:rsidRPr="00985769" w:rsidRDefault="00B377D1" w:rsidP="00B377D1">
      <w:pPr>
        <w:widowControl/>
        <w:numPr>
          <w:ilvl w:val="0"/>
          <w:numId w:val="8"/>
        </w:numPr>
        <w:spacing w:after="200" w:line="276" w:lineRule="auto"/>
        <w:ind w:hanging="722"/>
        <w:jc w:val="lowKashida"/>
        <w:rPr>
          <w:rFonts w:ascii="Simplified Arabic" w:eastAsia="Calibri" w:hAnsi="Simplified Arabic" w:cs="Simplified Arabic"/>
          <w:color w:val="auto"/>
          <w:position w:val="4"/>
          <w:sz w:val="32"/>
          <w:szCs w:val="32"/>
          <w:lang w:eastAsia="en-US"/>
        </w:rPr>
      </w:pPr>
      <w:r>
        <w:rPr>
          <w:rFonts w:ascii="Simplified Arabic" w:eastAsia="Calibri" w:hAnsi="Simplified Arabic" w:cs="Simplified Arabic" w:hint="cs"/>
          <w:color w:val="auto"/>
          <w:position w:val="4"/>
          <w:sz w:val="32"/>
          <w:szCs w:val="32"/>
          <w:rtl/>
          <w:lang w:eastAsia="en-US"/>
        </w:rPr>
        <w:t>إن في " رسائل النور " سلوانا إيمانيًا خالصاً لفئات المجتمع ، ومن بين تلك الفئات المنسية  : هم " المسجونون"</w:t>
      </w:r>
      <w:r w:rsidRPr="00985769">
        <w:rPr>
          <w:rFonts w:ascii="Simplified Arabic" w:eastAsia="Calibri" w:hAnsi="Simplified Arabic" w:cs="Simplified Arabic" w:hint="cs"/>
          <w:color w:val="auto"/>
          <w:position w:val="4"/>
          <w:sz w:val="32"/>
          <w:szCs w:val="32"/>
          <w:rtl/>
          <w:lang w:eastAsia="en-US"/>
        </w:rPr>
        <w:t xml:space="preserve"> </w:t>
      </w:r>
      <w:r>
        <w:rPr>
          <w:rFonts w:ascii="Simplified Arabic" w:eastAsia="Calibri" w:hAnsi="Simplified Arabic" w:cs="Simplified Arabic" w:hint="cs"/>
          <w:color w:val="auto"/>
          <w:position w:val="4"/>
          <w:sz w:val="32"/>
          <w:szCs w:val="32"/>
          <w:rtl/>
          <w:lang w:eastAsia="en-US"/>
        </w:rPr>
        <w:t>، الذين أبعدهم تصرف فعلي أو قولي خطأ أو بهتان الفاسدين عن الحياة بين الناس ، وصاروا في اعتزال عن مجريات الحياة الطبيعية ، فالزمن والمكان مناسبان للشعور بالنقص والتقرب إلى ذي الجلال وجبر الماضي بالرجوع إلى رحمة الله والتهيئة للمستقبل القريب أو البعيد بروحية قوية وصلابة متينة</w:t>
      </w:r>
      <w:r w:rsidRPr="00985769">
        <w:rPr>
          <w:rFonts w:ascii="Simplified Arabic" w:eastAsia="Calibri" w:hAnsi="Simplified Arabic" w:cs="Simplified Arabic" w:hint="cs"/>
          <w:color w:val="auto"/>
          <w:position w:val="4"/>
          <w:sz w:val="32"/>
          <w:szCs w:val="32"/>
          <w:rtl/>
          <w:lang w:eastAsia="en-US"/>
        </w:rPr>
        <w:t>.</w:t>
      </w:r>
    </w:p>
    <w:p w:rsidR="00B377D1" w:rsidRPr="000C4375" w:rsidRDefault="00B377D1" w:rsidP="00B377D1">
      <w:pPr>
        <w:numPr>
          <w:ilvl w:val="0"/>
          <w:numId w:val="8"/>
        </w:numPr>
        <w:rPr>
          <w:rFonts w:ascii="Simplified Arabic" w:eastAsia="Calibri" w:hAnsi="Simplified Arabic" w:cs="Simplified Arabic"/>
          <w:color w:val="auto"/>
          <w:sz w:val="32"/>
          <w:szCs w:val="32"/>
          <w:rtl/>
          <w:lang w:eastAsia="en-US"/>
        </w:rPr>
      </w:pPr>
      <w:r>
        <w:rPr>
          <w:rFonts w:ascii="Simplified Arabic" w:eastAsia="Calibri" w:hAnsi="Simplified Arabic" w:cs="Simplified Arabic" w:hint="cs"/>
          <w:color w:val="auto"/>
          <w:sz w:val="32"/>
          <w:szCs w:val="32"/>
          <w:rtl/>
          <w:lang w:eastAsia="en-US"/>
        </w:rPr>
        <w:t xml:space="preserve">إن </w:t>
      </w:r>
      <w:r w:rsidRPr="002B6983">
        <w:rPr>
          <w:rFonts w:ascii="Simplified Arabic" w:eastAsia="Calibri" w:hAnsi="Simplified Arabic" w:cs="Simplified Arabic" w:hint="cs"/>
          <w:color w:val="auto"/>
          <w:sz w:val="32"/>
          <w:szCs w:val="32"/>
          <w:rtl/>
          <w:lang w:eastAsia="en-US"/>
        </w:rPr>
        <w:t xml:space="preserve">السجن </w:t>
      </w:r>
      <w:r w:rsidRPr="005C28AC">
        <w:rPr>
          <w:rFonts w:ascii="Simplified Arabic" w:eastAsia="Calibri" w:hAnsi="Simplified Arabic" w:cs="Simplified Arabic" w:hint="cs"/>
          <w:color w:val="auto"/>
          <w:sz w:val="32"/>
          <w:szCs w:val="32"/>
          <w:rtl/>
          <w:lang w:eastAsia="en-US"/>
        </w:rPr>
        <w:t xml:space="preserve">عند </w:t>
      </w:r>
      <w:r w:rsidRPr="002B6983">
        <w:rPr>
          <w:rFonts w:ascii="Simplified Arabic" w:eastAsia="Calibri" w:hAnsi="Simplified Arabic" w:cs="Simplified Arabic" w:hint="cs"/>
          <w:color w:val="auto"/>
          <w:sz w:val="32"/>
          <w:szCs w:val="32"/>
          <w:rtl/>
          <w:lang w:eastAsia="en-US"/>
        </w:rPr>
        <w:t xml:space="preserve">الأستاذ بديع الزمان </w:t>
      </w:r>
      <w:r>
        <w:rPr>
          <w:rFonts w:ascii="Simplified Arabic" w:eastAsia="Calibri" w:hAnsi="Simplified Arabic" w:cs="Simplified Arabic" w:hint="cs"/>
          <w:color w:val="auto"/>
          <w:sz w:val="32"/>
          <w:szCs w:val="32"/>
          <w:rtl/>
          <w:lang w:eastAsia="en-US"/>
        </w:rPr>
        <w:t xml:space="preserve">سعيد </w:t>
      </w:r>
      <w:r w:rsidRPr="002B6983">
        <w:rPr>
          <w:rFonts w:ascii="Simplified Arabic" w:eastAsia="Calibri" w:hAnsi="Simplified Arabic" w:cs="Simplified Arabic" w:hint="cs"/>
          <w:color w:val="auto"/>
          <w:sz w:val="32"/>
          <w:szCs w:val="32"/>
          <w:rtl/>
          <w:lang w:eastAsia="en-US"/>
        </w:rPr>
        <w:t xml:space="preserve">النورسي رحمه الله </w:t>
      </w:r>
      <w:r>
        <w:rPr>
          <w:rFonts w:ascii="Simplified Arabic" w:eastAsia="Calibri" w:hAnsi="Simplified Arabic" w:cs="Simplified Arabic" w:hint="cs"/>
          <w:color w:val="auto"/>
          <w:sz w:val="32"/>
          <w:szCs w:val="32"/>
          <w:rtl/>
          <w:lang w:eastAsia="en-US"/>
        </w:rPr>
        <w:t xml:space="preserve">:" </w:t>
      </w:r>
      <w:r w:rsidRPr="005C28AC">
        <w:rPr>
          <w:rFonts w:ascii="Simplified Arabic" w:eastAsia="Calibri" w:hAnsi="Simplified Arabic" w:cs="Simplified Arabic" w:hint="cs"/>
          <w:color w:val="auto"/>
          <w:sz w:val="32"/>
          <w:szCs w:val="32"/>
          <w:rtl/>
          <w:lang w:eastAsia="en-US"/>
        </w:rPr>
        <w:t xml:space="preserve">مدرسة يوسفية </w:t>
      </w:r>
      <w:r>
        <w:rPr>
          <w:rFonts w:ascii="Simplified Arabic" w:eastAsia="Calibri" w:hAnsi="Simplified Arabic" w:cs="Simplified Arabic" w:hint="cs"/>
          <w:color w:val="auto"/>
          <w:sz w:val="32"/>
          <w:szCs w:val="32"/>
          <w:rtl/>
          <w:lang w:eastAsia="en-US"/>
        </w:rPr>
        <w:t>" ، و</w:t>
      </w:r>
      <w:r w:rsidRPr="002B6983">
        <w:rPr>
          <w:rFonts w:ascii="Simplified Arabic" w:eastAsia="Calibri" w:hAnsi="Simplified Arabic" w:cs="Simplified Arabic" w:hint="cs"/>
          <w:color w:val="auto"/>
          <w:sz w:val="32"/>
          <w:szCs w:val="32"/>
          <w:rtl/>
          <w:lang w:eastAsia="en-US"/>
        </w:rPr>
        <w:t xml:space="preserve">أن البقاء فيه </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دأب عظماء الإسلام</w:t>
      </w:r>
      <w:r>
        <w:rPr>
          <w:rFonts w:ascii="Simplified Arabic" w:eastAsia="Calibri" w:hAnsi="Simplified Arabic" w:cs="Simplified Arabic" w:hint="cs"/>
          <w:color w:val="auto"/>
          <w:sz w:val="32"/>
          <w:szCs w:val="32"/>
          <w:rtl/>
          <w:lang w:eastAsia="en-US"/>
        </w:rPr>
        <w:t xml:space="preserve"> "</w:t>
      </w:r>
      <w:r w:rsidRPr="002B6983">
        <w:rPr>
          <w:rFonts w:ascii="Simplified Arabic" w:eastAsia="Calibri" w:hAnsi="Simplified Arabic" w:cs="Simplified Arabic" w:hint="cs"/>
          <w:color w:val="auto"/>
          <w:sz w:val="32"/>
          <w:szCs w:val="32"/>
          <w:rtl/>
          <w:lang w:eastAsia="en-US"/>
        </w:rPr>
        <w:t xml:space="preserve"> من العلماء الربانيين، والدعاة الصادقين، والمجاهدين المخلصين للأمة الإسلامية</w:t>
      </w:r>
      <w:r>
        <w:rPr>
          <w:rFonts w:ascii="Simplified Arabic" w:eastAsia="Calibri" w:hAnsi="Simplified Arabic" w:cs="Simplified Arabic" w:hint="cs"/>
          <w:color w:val="auto"/>
          <w:sz w:val="32"/>
          <w:szCs w:val="32"/>
          <w:rtl/>
          <w:lang w:eastAsia="en-US"/>
        </w:rPr>
        <w:t xml:space="preserve">  ، وقام الأستاذ بأعمال في </w:t>
      </w:r>
      <w:r>
        <w:rPr>
          <w:rFonts w:ascii="Simplified Arabic" w:eastAsia="Calibri" w:hAnsi="Simplified Arabic" w:cs="Simplified Arabic" w:hint="cs"/>
          <w:color w:val="auto"/>
          <w:sz w:val="32"/>
          <w:szCs w:val="32"/>
          <w:rtl/>
          <w:lang w:eastAsia="en-US"/>
        </w:rPr>
        <w:lastRenderedPageBreak/>
        <w:t xml:space="preserve">السجون تمكن من خلالها تقديم أنجع الأدوية لهذه الفئة بما يضمن لهم السعادة الآنية والمستقبلية ، منها : دعوتهم إلى مائدة الإيمان والقرآن ، وتشجيعهم للحفاظ على روح الأخوة الصادقة ، وتقديم الدواء المعنوي للمحتاجين منهم ممن اقترفوا الجرائم وساروا في الظلالة سابقا ، وغيرها من الاصلاحات </w:t>
      </w:r>
      <w:r w:rsidRPr="002B6983">
        <w:rPr>
          <w:rFonts w:ascii="Simplified Arabic" w:eastAsia="Calibri" w:hAnsi="Simplified Arabic" w:cs="Simplified Arabic" w:hint="cs"/>
          <w:color w:val="auto"/>
          <w:sz w:val="32"/>
          <w:szCs w:val="32"/>
          <w:rtl/>
          <w:lang w:eastAsia="en-US"/>
        </w:rPr>
        <w:t>.</w:t>
      </w:r>
    </w:p>
    <w:p w:rsidR="00B377D1" w:rsidRPr="00056BC3" w:rsidRDefault="00B377D1" w:rsidP="00B377D1">
      <w:pPr>
        <w:widowControl/>
        <w:ind w:firstLine="0"/>
        <w:jc w:val="center"/>
        <w:rPr>
          <w:rFonts w:ascii="Simplified Arabic" w:eastAsia="Calibri" w:hAnsi="Simplified Arabic" w:cs="Simplified Arabic"/>
          <w:b/>
          <w:bCs/>
          <w:color w:val="auto"/>
          <w:u w:val="single"/>
          <w:rtl/>
          <w:lang w:eastAsia="en-US"/>
        </w:rPr>
      </w:pPr>
      <w:r w:rsidRPr="00056BC3">
        <w:rPr>
          <w:rFonts w:ascii="Simplified Arabic" w:eastAsia="Calibri" w:hAnsi="Simplified Arabic" w:cs="Simplified Arabic" w:hint="cs"/>
          <w:b/>
          <w:bCs/>
          <w:color w:val="auto"/>
          <w:u w:val="single"/>
          <w:rtl/>
          <w:lang w:eastAsia="en-US"/>
        </w:rPr>
        <w:t xml:space="preserve">ثبت </w:t>
      </w:r>
      <w:r w:rsidRPr="00056BC3">
        <w:rPr>
          <w:rFonts w:ascii="Simplified Arabic" w:eastAsia="Calibri" w:hAnsi="Simplified Arabic" w:cs="Simplified Arabic"/>
          <w:b/>
          <w:bCs/>
          <w:color w:val="auto"/>
          <w:u w:val="single"/>
          <w:rtl/>
          <w:lang w:eastAsia="en-US"/>
        </w:rPr>
        <w:t>المصادر والمراجع</w:t>
      </w:r>
      <w:r w:rsidRPr="00056BC3">
        <w:rPr>
          <w:rFonts w:ascii="Simplified Arabic" w:eastAsia="Calibri" w:hAnsi="Simplified Arabic" w:cs="Simplified Arabic" w:hint="cs"/>
          <w:b/>
          <w:bCs/>
          <w:color w:val="auto"/>
          <w:u w:val="single"/>
          <w:rtl/>
          <w:lang w:eastAsia="en-US"/>
        </w:rPr>
        <w:t xml:space="preserve"> بعد القرآن الكريم </w:t>
      </w:r>
      <w:r w:rsidRPr="006A723B">
        <w:rPr>
          <w:rFonts w:ascii="Simplified Arabic" w:eastAsia="Calibri" w:hAnsi="Simplified Arabic" w:cs="Simplified Arabic" w:hint="cs"/>
          <w:b/>
          <w:bCs/>
          <w:color w:val="auto"/>
          <w:u w:val="single"/>
          <w:rtl/>
          <w:lang w:eastAsia="en-US"/>
        </w:rPr>
        <w:t xml:space="preserve">: </w:t>
      </w:r>
    </w:p>
    <w:p w:rsidR="00B377D1" w:rsidRPr="0092738A" w:rsidRDefault="00B377D1" w:rsidP="00B377D1">
      <w:pPr>
        <w:widowControl/>
        <w:numPr>
          <w:ilvl w:val="0"/>
          <w:numId w:val="9"/>
        </w:numPr>
        <w:ind w:hanging="609"/>
        <w:contextualSpacing/>
        <w:rPr>
          <w:rFonts w:ascii="Simplified Arabic" w:hAnsi="Simplified Arabic" w:cs="Simplified Arabic"/>
          <w:sz w:val="32"/>
          <w:szCs w:val="32"/>
          <w:rtl/>
        </w:rPr>
      </w:pPr>
      <w:r w:rsidRPr="0092738A">
        <w:rPr>
          <w:rFonts w:ascii="Simplified Arabic" w:hAnsi="Simplified Arabic" w:cs="Simplified Arabic"/>
          <w:sz w:val="32"/>
          <w:szCs w:val="32"/>
          <w:rtl/>
        </w:rPr>
        <w:t xml:space="preserve">الشعاعات: بديع الزمان سعيد النورسي: ترجمها: إحسان قاسم الصالحي، شركة: </w:t>
      </w:r>
      <w:r w:rsidRPr="0092738A">
        <w:rPr>
          <w:rFonts w:ascii="Simplified Arabic" w:hAnsi="Simplified Arabic" w:cs="Simplified Arabic"/>
          <w:sz w:val="32"/>
          <w:szCs w:val="32"/>
        </w:rPr>
        <w:t>RNK</w:t>
      </w:r>
      <w:r w:rsidRPr="0092738A">
        <w:rPr>
          <w:rFonts w:ascii="Simplified Arabic" w:hAnsi="Simplified Arabic" w:cs="Simplified Arabic"/>
          <w:sz w:val="32"/>
          <w:szCs w:val="32"/>
          <w:rtl/>
        </w:rPr>
        <w:t xml:space="preserve"> للنشر، الطبعة الأولى، إسطنبول، 2014 م.</w:t>
      </w:r>
    </w:p>
    <w:p w:rsidR="00B377D1" w:rsidRPr="008771F2" w:rsidRDefault="00B377D1" w:rsidP="00B377D1">
      <w:pPr>
        <w:widowControl/>
        <w:numPr>
          <w:ilvl w:val="0"/>
          <w:numId w:val="9"/>
        </w:numPr>
        <w:ind w:hanging="609"/>
        <w:contextualSpacing/>
        <w:rPr>
          <w:rFonts w:ascii="Simplified Arabic" w:hAnsi="Simplified Arabic" w:cs="Simplified Arabic"/>
          <w:sz w:val="32"/>
          <w:szCs w:val="32"/>
        </w:rPr>
      </w:pPr>
      <w:r>
        <w:rPr>
          <w:rFonts w:ascii="Simplified Arabic" w:eastAsia="Calibri" w:hAnsi="Simplified Arabic" w:cs="Simplified Arabic" w:hint="cs"/>
          <w:color w:val="auto"/>
          <w:sz w:val="32"/>
          <w:szCs w:val="32"/>
          <w:rtl/>
          <w:lang w:eastAsia="en-US"/>
        </w:rPr>
        <w:t>الكلمات</w:t>
      </w:r>
      <w:r>
        <w:rPr>
          <w:rFonts w:ascii="Simplified Arabic" w:hAnsi="Simplified Arabic" w:cs="Simplified Arabic" w:hint="cs"/>
          <w:b/>
          <w:bCs/>
          <w:sz w:val="24"/>
          <w:szCs w:val="24"/>
          <w:rtl/>
        </w:rPr>
        <w:t xml:space="preserve"> </w:t>
      </w:r>
      <w:r w:rsidRPr="000C25D6">
        <w:rPr>
          <w:rFonts w:ascii="Simplified Arabic" w:hAnsi="Simplified Arabic" w:cs="Simplified Arabic" w:hint="cs"/>
          <w:b/>
          <w:bCs/>
          <w:sz w:val="24"/>
          <w:szCs w:val="24"/>
          <w:rtl/>
        </w:rPr>
        <w:t>:</w:t>
      </w:r>
      <w:r>
        <w:rPr>
          <w:rFonts w:ascii="Simplified Arabic" w:hAnsi="Simplified Arabic" w:cs="Simplified Arabic" w:hint="cs"/>
          <w:sz w:val="32"/>
          <w:szCs w:val="32"/>
          <w:rtl/>
        </w:rPr>
        <w:t xml:space="preserve"> </w:t>
      </w:r>
      <w:r w:rsidRPr="0092738A">
        <w:rPr>
          <w:rFonts w:ascii="Simplified Arabic" w:hAnsi="Simplified Arabic" w:cs="Simplified Arabic"/>
          <w:sz w:val="32"/>
          <w:szCs w:val="32"/>
          <w:rtl/>
        </w:rPr>
        <w:t xml:space="preserve">بديع الزمان سعيد النورسي: ترجمها: إحسان قاسم الصالحي، شركة: </w:t>
      </w:r>
      <w:r w:rsidRPr="0092738A">
        <w:rPr>
          <w:rFonts w:ascii="Simplified Arabic" w:hAnsi="Simplified Arabic" w:cs="Simplified Arabic"/>
          <w:sz w:val="32"/>
          <w:szCs w:val="32"/>
        </w:rPr>
        <w:t>RNK</w:t>
      </w:r>
      <w:r w:rsidRPr="0092738A">
        <w:rPr>
          <w:rFonts w:ascii="Simplified Arabic" w:hAnsi="Simplified Arabic" w:cs="Simplified Arabic"/>
          <w:sz w:val="32"/>
          <w:szCs w:val="32"/>
          <w:rtl/>
        </w:rPr>
        <w:t xml:space="preserve"> للنشر، الطبعة الأولى، إسطنبول، 2014 م.</w:t>
      </w:r>
    </w:p>
    <w:p w:rsidR="00B377D1" w:rsidRPr="008771F2" w:rsidRDefault="00B377D1" w:rsidP="00B377D1">
      <w:pPr>
        <w:widowControl/>
        <w:numPr>
          <w:ilvl w:val="0"/>
          <w:numId w:val="9"/>
        </w:numPr>
        <w:ind w:hanging="609"/>
        <w:contextualSpacing/>
        <w:rPr>
          <w:rFonts w:ascii="Simplified Arabic" w:hAnsi="Simplified Arabic" w:cs="Simplified Arabic"/>
          <w:sz w:val="32"/>
          <w:szCs w:val="32"/>
        </w:rPr>
      </w:pPr>
      <w:r w:rsidRPr="00CA51DA">
        <w:rPr>
          <w:rFonts w:ascii="Simplified Arabic" w:hAnsi="Simplified Arabic" w:cs="Simplified Arabic" w:hint="cs"/>
          <w:sz w:val="32"/>
          <w:szCs w:val="32"/>
          <w:rtl/>
        </w:rPr>
        <w:t>اللمعات</w:t>
      </w:r>
      <w:r>
        <w:rPr>
          <w:rFonts w:ascii="Simplified Arabic" w:hAnsi="Simplified Arabic" w:cs="Simplified Arabic" w:hint="cs"/>
          <w:sz w:val="32"/>
          <w:szCs w:val="32"/>
          <w:rtl/>
        </w:rPr>
        <w:t xml:space="preserve"> : </w:t>
      </w:r>
      <w:r w:rsidRPr="0092738A">
        <w:rPr>
          <w:rFonts w:ascii="Simplified Arabic" w:hAnsi="Simplified Arabic" w:cs="Simplified Arabic"/>
          <w:sz w:val="32"/>
          <w:szCs w:val="32"/>
          <w:rtl/>
        </w:rPr>
        <w:t xml:space="preserve">بديع الزمان سعيد النورسي: ترجمها: إحسان قاسم الصالحي، شركة: </w:t>
      </w:r>
      <w:r w:rsidRPr="0092738A">
        <w:rPr>
          <w:rFonts w:ascii="Simplified Arabic" w:hAnsi="Simplified Arabic" w:cs="Simplified Arabic"/>
          <w:sz w:val="32"/>
          <w:szCs w:val="32"/>
        </w:rPr>
        <w:t>RNK</w:t>
      </w:r>
      <w:r w:rsidRPr="0092738A">
        <w:rPr>
          <w:rFonts w:ascii="Simplified Arabic" w:hAnsi="Simplified Arabic" w:cs="Simplified Arabic"/>
          <w:sz w:val="32"/>
          <w:szCs w:val="32"/>
          <w:rtl/>
        </w:rPr>
        <w:t xml:space="preserve"> للنشر، الطبعة الأولى، إسطنبول، 2014 م.</w:t>
      </w:r>
    </w:p>
    <w:p w:rsidR="00B377D1" w:rsidRPr="008771F2" w:rsidRDefault="00B377D1" w:rsidP="00B377D1">
      <w:pPr>
        <w:widowControl/>
        <w:numPr>
          <w:ilvl w:val="0"/>
          <w:numId w:val="9"/>
        </w:numPr>
        <w:ind w:hanging="609"/>
        <w:contextualSpacing/>
        <w:rPr>
          <w:rFonts w:ascii="Simplified Arabic" w:hAnsi="Simplified Arabic" w:cs="Simplified Arabic"/>
          <w:sz w:val="32"/>
          <w:szCs w:val="32"/>
        </w:rPr>
      </w:pPr>
      <w:r w:rsidRPr="00A975DD">
        <w:rPr>
          <w:rFonts w:ascii="Simplified Arabic" w:hAnsi="Simplified Arabic" w:cs="Simplified Arabic" w:hint="cs"/>
          <w:sz w:val="32"/>
          <w:szCs w:val="32"/>
          <w:rtl/>
        </w:rPr>
        <w:t>المكتوبات:</w:t>
      </w:r>
      <w:r>
        <w:rPr>
          <w:rFonts w:ascii="Simplified Arabic" w:hAnsi="Simplified Arabic" w:cs="Simplified Arabic" w:hint="cs"/>
          <w:sz w:val="32"/>
          <w:szCs w:val="32"/>
          <w:rtl/>
        </w:rPr>
        <w:t xml:space="preserve"> </w:t>
      </w:r>
      <w:r w:rsidRPr="0092738A">
        <w:rPr>
          <w:rFonts w:ascii="Simplified Arabic" w:hAnsi="Simplified Arabic" w:cs="Simplified Arabic"/>
          <w:sz w:val="32"/>
          <w:szCs w:val="32"/>
          <w:rtl/>
        </w:rPr>
        <w:t xml:space="preserve">بديع الزمان سعيد النورسي: ترجمها: إحسان قاسم الصالحي، شركة: </w:t>
      </w:r>
      <w:r w:rsidRPr="0092738A">
        <w:rPr>
          <w:rFonts w:ascii="Simplified Arabic" w:hAnsi="Simplified Arabic" w:cs="Simplified Arabic"/>
          <w:sz w:val="32"/>
          <w:szCs w:val="32"/>
        </w:rPr>
        <w:t>RNK</w:t>
      </w:r>
      <w:r w:rsidRPr="0092738A">
        <w:rPr>
          <w:rFonts w:ascii="Simplified Arabic" w:hAnsi="Simplified Arabic" w:cs="Simplified Arabic"/>
          <w:sz w:val="32"/>
          <w:szCs w:val="32"/>
          <w:rtl/>
        </w:rPr>
        <w:t xml:space="preserve"> للنشر، الطبعة الأولى، إسطنبول، 2014 م.</w:t>
      </w:r>
    </w:p>
    <w:p w:rsidR="00B377D1" w:rsidRPr="008771F2" w:rsidRDefault="00B377D1" w:rsidP="00B377D1">
      <w:pPr>
        <w:widowControl/>
        <w:numPr>
          <w:ilvl w:val="0"/>
          <w:numId w:val="9"/>
        </w:numPr>
        <w:ind w:hanging="609"/>
        <w:contextualSpacing/>
        <w:rPr>
          <w:rFonts w:ascii="Simplified Arabic" w:hAnsi="Simplified Arabic" w:cs="Simplified Arabic"/>
          <w:sz w:val="32"/>
          <w:szCs w:val="32"/>
        </w:rPr>
      </w:pPr>
      <w:r w:rsidRPr="00C371F0">
        <w:rPr>
          <w:rFonts w:ascii="Simplified Arabic" w:hAnsi="Simplified Arabic" w:cs="Simplified Arabic"/>
          <w:sz w:val="32"/>
          <w:szCs w:val="32"/>
          <w:rtl/>
        </w:rPr>
        <w:t>ال</w:t>
      </w:r>
      <w:r w:rsidRPr="00C371F0">
        <w:rPr>
          <w:rFonts w:ascii="Simplified Arabic" w:hAnsi="Simplified Arabic" w:cs="Simplified Arabic" w:hint="cs"/>
          <w:sz w:val="32"/>
          <w:szCs w:val="32"/>
          <w:rtl/>
        </w:rPr>
        <w:t>ملاحق في فقه دعوة النور</w:t>
      </w:r>
      <w:r w:rsidRPr="00C371F0">
        <w:rPr>
          <w:rFonts w:ascii="Simplified Arabic" w:hAnsi="Simplified Arabic" w:cs="Simplified Arabic"/>
          <w:sz w:val="32"/>
          <w:szCs w:val="32"/>
          <w:rtl/>
        </w:rPr>
        <w:t>:</w:t>
      </w:r>
      <w:r>
        <w:rPr>
          <w:rFonts w:ascii="Simplified Arabic" w:hAnsi="Simplified Arabic" w:cs="Simplified Arabic" w:hint="cs"/>
          <w:sz w:val="32"/>
          <w:szCs w:val="32"/>
          <w:rtl/>
        </w:rPr>
        <w:t xml:space="preserve"> </w:t>
      </w:r>
      <w:r w:rsidRPr="0092738A">
        <w:rPr>
          <w:rFonts w:ascii="Simplified Arabic" w:hAnsi="Simplified Arabic" w:cs="Simplified Arabic"/>
          <w:sz w:val="32"/>
          <w:szCs w:val="32"/>
          <w:rtl/>
        </w:rPr>
        <w:t xml:space="preserve">بديع الزمان سعيد النورسي: ترجمها: إحسان قاسم الصالحي، شركة: </w:t>
      </w:r>
      <w:r w:rsidRPr="0092738A">
        <w:rPr>
          <w:rFonts w:ascii="Simplified Arabic" w:hAnsi="Simplified Arabic" w:cs="Simplified Arabic"/>
          <w:sz w:val="32"/>
          <w:szCs w:val="32"/>
        </w:rPr>
        <w:t>RNK</w:t>
      </w:r>
      <w:r w:rsidRPr="0092738A">
        <w:rPr>
          <w:rFonts w:ascii="Simplified Arabic" w:hAnsi="Simplified Arabic" w:cs="Simplified Arabic"/>
          <w:sz w:val="32"/>
          <w:szCs w:val="32"/>
          <w:rtl/>
        </w:rPr>
        <w:t xml:space="preserve"> للنشر، الطبعة الأولى، إسطنبول، 2014 م.</w:t>
      </w:r>
    </w:p>
    <w:p w:rsidR="00B377D1" w:rsidRPr="008771F2" w:rsidRDefault="00B377D1" w:rsidP="00B377D1">
      <w:pPr>
        <w:widowControl/>
        <w:numPr>
          <w:ilvl w:val="0"/>
          <w:numId w:val="9"/>
        </w:numPr>
        <w:ind w:hanging="609"/>
        <w:contextualSpacing/>
        <w:rPr>
          <w:rFonts w:ascii="Simplified Arabic" w:hAnsi="Simplified Arabic" w:cs="Simplified Arabic"/>
          <w:sz w:val="32"/>
          <w:szCs w:val="32"/>
        </w:rPr>
      </w:pPr>
      <w:r w:rsidRPr="008771F2">
        <w:rPr>
          <w:rFonts w:ascii="Simplified Arabic" w:hAnsi="Simplified Arabic" w:cs="Simplified Arabic"/>
          <w:sz w:val="32"/>
          <w:szCs w:val="32"/>
          <w:rtl/>
        </w:rPr>
        <w:t>نظرة عام</w:t>
      </w:r>
      <w:r w:rsidRPr="008771F2">
        <w:rPr>
          <w:rFonts w:ascii="Simplified Arabic" w:hAnsi="Simplified Arabic" w:cs="Simplified Arabic" w:hint="cs"/>
          <w:sz w:val="32"/>
          <w:szCs w:val="32"/>
          <w:rtl/>
        </w:rPr>
        <w:t>ّ</w:t>
      </w:r>
      <w:r w:rsidRPr="008771F2">
        <w:rPr>
          <w:rFonts w:ascii="Simplified Arabic" w:hAnsi="Simplified Arabic" w:cs="Simplified Arabic"/>
          <w:sz w:val="32"/>
          <w:szCs w:val="32"/>
          <w:rtl/>
        </w:rPr>
        <w:t>ة</w:t>
      </w:r>
      <w:r w:rsidRPr="008771F2">
        <w:rPr>
          <w:rFonts w:ascii="Simplified Arabic" w:hAnsi="Simplified Arabic" w:cs="Simplified Arabic" w:hint="cs"/>
          <w:sz w:val="32"/>
          <w:szCs w:val="32"/>
          <w:rtl/>
        </w:rPr>
        <w:t>ٌ</w:t>
      </w:r>
      <w:r w:rsidRPr="008771F2">
        <w:rPr>
          <w:rFonts w:ascii="Simplified Arabic" w:hAnsi="Simplified Arabic" w:cs="Simplified Arabic"/>
          <w:sz w:val="32"/>
          <w:szCs w:val="32"/>
          <w:rtl/>
        </w:rPr>
        <w:t xml:space="preserve"> عن حيا</w:t>
      </w:r>
      <w:r w:rsidRPr="008771F2">
        <w:rPr>
          <w:rFonts w:ascii="Simplified Arabic" w:hAnsi="Simplified Arabic" w:cs="Simplified Arabic" w:hint="cs"/>
          <w:sz w:val="32"/>
          <w:szCs w:val="32"/>
          <w:rtl/>
        </w:rPr>
        <w:t>ة</w:t>
      </w:r>
      <w:r w:rsidRPr="008771F2">
        <w:rPr>
          <w:rFonts w:ascii="Simplified Arabic" w:hAnsi="Simplified Arabic" w:cs="Simplified Arabic"/>
          <w:sz w:val="32"/>
          <w:szCs w:val="32"/>
          <w:rtl/>
        </w:rPr>
        <w:t xml:space="preserve"> بديع الزمان سعيد النورسي</w:t>
      </w:r>
      <w:r w:rsidRPr="008771F2">
        <w:rPr>
          <w:rFonts w:ascii="Simplified Arabic" w:hAnsi="Simplified Arabic" w:cs="Simplified Arabic" w:hint="cs"/>
          <w:sz w:val="32"/>
          <w:szCs w:val="32"/>
          <w:rtl/>
        </w:rPr>
        <w:t xml:space="preserve"> </w:t>
      </w:r>
      <w:r w:rsidRPr="008771F2">
        <w:rPr>
          <w:rFonts w:ascii="Simplified Arabic" w:hAnsi="Simplified Arabic" w:cs="Simplified Arabic"/>
          <w:sz w:val="32"/>
          <w:szCs w:val="32"/>
          <w:rtl/>
        </w:rPr>
        <w:t xml:space="preserve">: إحسان قاسم الصالحي دار سوزلر، القاهرة </w:t>
      </w:r>
      <w:r w:rsidRPr="008771F2">
        <w:rPr>
          <w:rFonts w:ascii="Simplified Arabic" w:hAnsi="Simplified Arabic" w:cs="Simplified Arabic" w:hint="cs"/>
          <w:sz w:val="32"/>
          <w:szCs w:val="32"/>
          <w:rtl/>
        </w:rPr>
        <w:t xml:space="preserve">، </w:t>
      </w:r>
      <w:r w:rsidRPr="008771F2">
        <w:rPr>
          <w:rFonts w:ascii="Simplified Arabic" w:hAnsi="Simplified Arabic" w:cs="Simplified Arabic"/>
          <w:sz w:val="32"/>
          <w:szCs w:val="32"/>
          <w:rtl/>
        </w:rPr>
        <w:t>الطبعة ال</w:t>
      </w:r>
      <w:r w:rsidRPr="008771F2">
        <w:rPr>
          <w:rFonts w:ascii="Simplified Arabic" w:hAnsi="Simplified Arabic" w:cs="Simplified Arabic" w:hint="cs"/>
          <w:sz w:val="32"/>
          <w:szCs w:val="32"/>
          <w:rtl/>
        </w:rPr>
        <w:t xml:space="preserve">أولى </w:t>
      </w:r>
      <w:r w:rsidRPr="008771F2">
        <w:rPr>
          <w:rFonts w:ascii="Simplified Arabic" w:hAnsi="Simplified Arabic" w:cs="Simplified Arabic"/>
          <w:sz w:val="32"/>
          <w:szCs w:val="32"/>
          <w:rtl/>
        </w:rPr>
        <w:t>، 20</w:t>
      </w:r>
      <w:r w:rsidRPr="008771F2">
        <w:rPr>
          <w:rFonts w:ascii="Simplified Arabic" w:hAnsi="Simplified Arabic" w:cs="Simplified Arabic" w:hint="cs"/>
          <w:sz w:val="32"/>
          <w:szCs w:val="32"/>
          <w:rtl/>
        </w:rPr>
        <w:t xml:space="preserve">10 .  </w:t>
      </w:r>
    </w:p>
    <w:p w:rsidR="00B377D1" w:rsidRPr="008771F2" w:rsidRDefault="00B377D1" w:rsidP="00B377D1">
      <w:pPr>
        <w:widowControl/>
        <w:numPr>
          <w:ilvl w:val="0"/>
          <w:numId w:val="9"/>
        </w:numPr>
        <w:ind w:hanging="609"/>
        <w:contextualSpacing/>
        <w:rPr>
          <w:rFonts w:ascii="Simplified Arabic" w:hAnsi="Simplified Arabic" w:cs="Simplified Arabic"/>
          <w:sz w:val="32"/>
          <w:szCs w:val="32"/>
          <w:rtl/>
        </w:rPr>
      </w:pPr>
      <w:r w:rsidRPr="008771F2">
        <w:rPr>
          <w:rFonts w:ascii="Simplified Arabic" w:hAnsi="Simplified Arabic" w:cs="Simplified Arabic"/>
          <w:sz w:val="32"/>
          <w:szCs w:val="32"/>
          <w:rtl/>
        </w:rPr>
        <w:t>نظم الدرر ف</w:t>
      </w:r>
      <w:r w:rsidRPr="008771F2">
        <w:rPr>
          <w:rFonts w:ascii="Simplified Arabic" w:hAnsi="Simplified Arabic" w:cs="Simplified Arabic" w:hint="cs"/>
          <w:sz w:val="32"/>
          <w:szCs w:val="32"/>
          <w:rtl/>
        </w:rPr>
        <w:t>ي</w:t>
      </w:r>
      <w:r w:rsidRPr="008771F2">
        <w:rPr>
          <w:rFonts w:ascii="Simplified Arabic" w:hAnsi="Simplified Arabic" w:cs="Simplified Arabic"/>
          <w:sz w:val="32"/>
          <w:szCs w:val="32"/>
          <w:rtl/>
        </w:rPr>
        <w:t xml:space="preserve"> تناسب الآيات والسور</w:t>
      </w:r>
      <w:r w:rsidRPr="008771F2">
        <w:rPr>
          <w:rFonts w:ascii="Simplified Arabic" w:hAnsi="Simplified Arabic" w:cs="Simplified Arabic" w:hint="cs"/>
          <w:sz w:val="32"/>
          <w:szCs w:val="32"/>
          <w:rtl/>
        </w:rPr>
        <w:t xml:space="preserve">: </w:t>
      </w:r>
      <w:r w:rsidRPr="008771F2">
        <w:rPr>
          <w:rFonts w:ascii="Simplified Arabic" w:hAnsi="Simplified Arabic" w:cs="Simplified Arabic"/>
          <w:sz w:val="32"/>
          <w:szCs w:val="32"/>
          <w:rtl/>
        </w:rPr>
        <w:t>برهان الدين أبو الحسن إبراهيم عمر البقاع</w:t>
      </w:r>
      <w:r w:rsidRPr="008771F2">
        <w:rPr>
          <w:rFonts w:ascii="Simplified Arabic" w:hAnsi="Simplified Arabic" w:cs="Simplified Arabic" w:hint="cs"/>
          <w:sz w:val="32"/>
          <w:szCs w:val="32"/>
          <w:rtl/>
        </w:rPr>
        <w:t xml:space="preserve">ي، </w:t>
      </w:r>
      <w:r w:rsidRPr="008771F2">
        <w:rPr>
          <w:rFonts w:ascii="Simplified Arabic" w:hAnsi="Simplified Arabic" w:cs="Simplified Arabic"/>
          <w:sz w:val="32"/>
          <w:szCs w:val="32"/>
          <w:rtl/>
        </w:rPr>
        <w:t>دار الكتب العلمية، بيروت</w:t>
      </w:r>
      <w:r w:rsidRPr="008771F2">
        <w:rPr>
          <w:rFonts w:ascii="Simplified Arabic" w:hAnsi="Simplified Arabic" w:cs="Simplified Arabic" w:hint="cs"/>
          <w:sz w:val="32"/>
          <w:szCs w:val="32"/>
          <w:rtl/>
        </w:rPr>
        <w:t xml:space="preserve">، </w:t>
      </w:r>
      <w:r w:rsidRPr="008771F2">
        <w:rPr>
          <w:rFonts w:ascii="Simplified Arabic" w:hAnsi="Simplified Arabic" w:cs="Simplified Arabic"/>
          <w:sz w:val="32"/>
          <w:szCs w:val="32"/>
          <w:rtl/>
        </w:rPr>
        <w:t>الطبعة الثانية، 1424 هـ</w:t>
      </w:r>
      <w:r w:rsidRPr="008771F2">
        <w:rPr>
          <w:rFonts w:ascii="Simplified Arabic" w:hAnsi="Simplified Arabic" w:cs="Simplified Arabic" w:hint="cs"/>
          <w:sz w:val="32"/>
          <w:szCs w:val="32"/>
          <w:rtl/>
        </w:rPr>
        <w:t xml:space="preserve">ــ، </w:t>
      </w:r>
      <w:r w:rsidRPr="008771F2">
        <w:rPr>
          <w:rFonts w:ascii="Simplified Arabic" w:hAnsi="Simplified Arabic" w:cs="Simplified Arabic"/>
          <w:sz w:val="32"/>
          <w:szCs w:val="32"/>
          <w:rtl/>
        </w:rPr>
        <w:t>2002 م</w:t>
      </w:r>
      <w:r w:rsidRPr="008771F2">
        <w:rPr>
          <w:rFonts w:ascii="Simplified Arabic" w:hAnsi="Simplified Arabic" w:cs="Simplified Arabic" w:hint="cs"/>
          <w:sz w:val="32"/>
          <w:szCs w:val="32"/>
          <w:rtl/>
        </w:rPr>
        <w:t xml:space="preserve"> .</w:t>
      </w:r>
    </w:p>
    <w:p w:rsidR="00B377D1" w:rsidRPr="00C926D2" w:rsidRDefault="00B377D1" w:rsidP="00B377D1">
      <w:pPr>
        <w:widowControl/>
        <w:numPr>
          <w:ilvl w:val="0"/>
          <w:numId w:val="9"/>
        </w:numPr>
        <w:ind w:hanging="609"/>
        <w:contextualSpacing/>
        <w:rPr>
          <w:rFonts w:ascii="Simplified Arabic" w:hAnsi="Simplified Arabic" w:cs="Simplified Arabic"/>
          <w:sz w:val="32"/>
          <w:szCs w:val="32"/>
          <w:rtl/>
        </w:rPr>
      </w:pPr>
      <w:r w:rsidRPr="0043031F">
        <w:rPr>
          <w:rFonts w:ascii="Simplified Arabic" w:hAnsi="Simplified Arabic" w:cs="Simplified Arabic" w:hint="cs"/>
          <w:sz w:val="32"/>
          <w:szCs w:val="32"/>
          <w:rtl/>
        </w:rPr>
        <w:t xml:space="preserve">النورسي متكلم العصر الحديث : البروفيسور : محسن عبدالحميد ، شركة سوزلر، القاهرة ، الطبعة الأولى، 2002 </w:t>
      </w:r>
      <w:r>
        <w:rPr>
          <w:rFonts w:ascii="Simplified Arabic" w:hAnsi="Simplified Arabic" w:cs="Simplified Arabic" w:hint="cs"/>
          <w:sz w:val="32"/>
          <w:szCs w:val="32"/>
          <w:rtl/>
        </w:rPr>
        <w:t>.</w:t>
      </w:r>
    </w:p>
    <w:p w:rsidR="00B377D1" w:rsidRPr="00812DD9" w:rsidRDefault="00B377D1" w:rsidP="00B377D1">
      <w:pPr>
        <w:widowControl/>
        <w:ind w:firstLine="0"/>
        <w:rPr>
          <w:rFonts w:ascii="Simplified Arabic" w:eastAsia="Calibri" w:hAnsi="Simplified Arabic" w:cs="Simplified Arabic"/>
          <w:color w:val="auto"/>
          <w:sz w:val="32"/>
          <w:szCs w:val="32"/>
          <w:lang w:eastAsia="en-US"/>
        </w:rPr>
      </w:pPr>
    </w:p>
    <w:p w:rsidR="000C4375" w:rsidRPr="00B377D1" w:rsidRDefault="000C4375" w:rsidP="00B377D1">
      <w:pPr>
        <w:rPr>
          <w:rFonts w:eastAsia="Calibri"/>
        </w:rPr>
      </w:pPr>
    </w:p>
    <w:sectPr w:rsidR="000C4375" w:rsidRPr="00B377D1" w:rsidSect="009B7238">
      <w:footerReference w:type="default" r:id="rId10"/>
      <w:pgSz w:w="11906" w:h="16838"/>
      <w:pgMar w:top="1418" w:right="1418" w:bottom="1418" w:left="1418" w:header="709" w:footer="709" w:gutter="567"/>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435" w:rsidRDefault="004C2435" w:rsidP="00AB7AD9">
      <w:r>
        <w:separator/>
      </w:r>
    </w:p>
  </w:endnote>
  <w:endnote w:type="continuationSeparator" w:id="0">
    <w:p w:rsidR="004C2435" w:rsidRDefault="004C2435" w:rsidP="00AB7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Simplified Arabic Fixed">
    <w:panose1 w:val="02070309020205020404"/>
    <w:charset w:val="00"/>
    <w:family w:val="modern"/>
    <w:pitch w:val="fixed"/>
    <w:sig w:usb0="00002003" w:usb1="00000000" w:usb2="00000000" w:usb3="00000000" w:csb0="00000041" w:csb1="00000000"/>
  </w:font>
  <w:font w:name="DecoType Naskh">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10002FF" w:usb1="4000ACFF" w:usb2="00000009" w:usb3="00000000" w:csb0="0000019F" w:csb1="00000000"/>
  </w:font>
  <w:font w:name="AGA Arabesque">
    <w:panose1 w:val="05010101010101010101"/>
    <w:charset w:val="02"/>
    <w:family w:val="auto"/>
    <w:pitch w:val="variable"/>
    <w:sig w:usb0="00000000" w:usb1="10000000" w:usb2="00000000" w:usb3="00000000" w:csb0="80000000" w:csb1="00000000"/>
  </w:font>
  <w:font w:name="QCF_BSML">
    <w:altName w:val="Times New Roman"/>
    <w:panose1 w:val="02000400000000000000"/>
    <w:charset w:val="00"/>
    <w:family w:val="auto"/>
    <w:pitch w:val="variable"/>
    <w:sig w:usb0="80002003" w:usb1="90000000" w:usb2="00000008" w:usb3="00000000" w:csb0="80000041" w:csb1="00000000"/>
  </w:font>
  <w:font w:name="QCF_P239">
    <w:altName w:val="Times New Roman"/>
    <w:panose1 w:val="02000400000000000000"/>
    <w:charset w:val="00"/>
    <w:family w:val="auto"/>
    <w:pitch w:val="variable"/>
    <w:sig w:usb0="80002003" w:usb1="90000000" w:usb2="00000008" w:usb3="00000000" w:csb0="80000041"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F17" w:rsidRDefault="005542B3">
    <w:pPr>
      <w:pStyle w:val="afe"/>
      <w:jc w:val="center"/>
    </w:pPr>
    <w:r>
      <w:fldChar w:fldCharType="begin"/>
    </w:r>
    <w:r>
      <w:instrText xml:space="preserve"> PAGE   \* MERGEFORMAT </w:instrText>
    </w:r>
    <w:r>
      <w:fldChar w:fldCharType="separate"/>
    </w:r>
    <w:r w:rsidR="00BB4B08">
      <w:rPr>
        <w:noProof/>
        <w:rtl/>
      </w:rPr>
      <w:t>2</w:t>
    </w:r>
    <w:r>
      <w:rPr>
        <w:noProof/>
      </w:rPr>
      <w:fldChar w:fldCharType="end"/>
    </w:r>
  </w:p>
  <w:p w:rsidR="00435F17" w:rsidRDefault="004C2435">
    <w:pPr>
      <w:pStyle w:val="af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435" w:rsidRDefault="004C2435" w:rsidP="00AB7AD9">
      <w:r>
        <w:separator/>
      </w:r>
    </w:p>
  </w:footnote>
  <w:footnote w:type="continuationSeparator" w:id="0">
    <w:p w:rsidR="004C2435" w:rsidRDefault="004C2435" w:rsidP="00AB7AD9">
      <w:r>
        <w:continuationSeparator/>
      </w:r>
    </w:p>
  </w:footnote>
  <w:footnote w:id="1">
    <w:p w:rsidR="00B377D1" w:rsidRPr="000C25D6" w:rsidRDefault="00B377D1" w:rsidP="00B377D1">
      <w:pPr>
        <w:pStyle w:val="af3"/>
        <w:ind w:left="281" w:hanging="281"/>
        <w:rPr>
          <w:rFonts w:ascii="Tahoma" w:hAnsi="Tahoma"/>
          <w:b/>
          <w:bCs/>
          <w:sz w:val="24"/>
          <w:szCs w:val="24"/>
          <w:rtl/>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Tahoma" w:hAnsi="Tahoma" w:hint="cs"/>
          <w:b/>
          <w:bCs/>
          <w:sz w:val="24"/>
          <w:szCs w:val="24"/>
          <w:rtl/>
        </w:rPr>
        <w:t xml:space="preserve"> </w:t>
      </w:r>
      <w:r w:rsidRPr="000C25D6">
        <w:rPr>
          <w:rFonts w:ascii="Simplified Arabic" w:hAnsi="Simplified Arabic" w:cs="Simplified Arabic"/>
          <w:b/>
          <w:bCs/>
          <w:sz w:val="24"/>
          <w:szCs w:val="24"/>
          <w:rtl/>
        </w:rPr>
        <w:t>سورة يوسف: الآية:  ٣٣ – ٣٤.</w:t>
      </w:r>
      <w:r w:rsidRPr="000C25D6">
        <w:rPr>
          <w:rFonts w:ascii="Tahoma" w:hAnsi="Tahoma" w:hint="cs"/>
          <w:b/>
          <w:bCs/>
          <w:sz w:val="24"/>
          <w:szCs w:val="24"/>
          <w:rtl/>
        </w:rPr>
        <w:t xml:space="preserve"> </w:t>
      </w:r>
    </w:p>
  </w:footnote>
  <w:footnote w:id="2">
    <w:p w:rsidR="00B377D1" w:rsidRPr="000C25D6" w:rsidRDefault="00B377D1" w:rsidP="00B377D1">
      <w:pPr>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w:t>
      </w:r>
      <w:r w:rsidRPr="000C25D6">
        <w:rPr>
          <w:rFonts w:ascii="Simplified Arabic" w:hAnsi="Simplified Arabic" w:cs="Simplified Arabic"/>
          <w:b/>
          <w:bCs/>
          <w:sz w:val="24"/>
          <w:szCs w:val="24"/>
          <w:rtl/>
        </w:rPr>
        <w:t>نظم الدرر ف</w:t>
      </w:r>
      <w:r w:rsidRPr="000C25D6">
        <w:rPr>
          <w:rFonts w:ascii="Simplified Arabic" w:hAnsi="Simplified Arabic" w:cs="Simplified Arabic" w:hint="cs"/>
          <w:b/>
          <w:bCs/>
          <w:sz w:val="24"/>
          <w:szCs w:val="24"/>
          <w:rtl/>
        </w:rPr>
        <w:t>ي</w:t>
      </w:r>
      <w:r w:rsidRPr="000C25D6">
        <w:rPr>
          <w:rFonts w:ascii="Simplified Arabic" w:hAnsi="Simplified Arabic" w:cs="Simplified Arabic"/>
          <w:b/>
          <w:bCs/>
          <w:sz w:val="24"/>
          <w:szCs w:val="24"/>
          <w:rtl/>
        </w:rPr>
        <w:t xml:space="preserve"> تناسب الآيات والسور</w:t>
      </w:r>
      <w:r w:rsidRPr="000C25D6">
        <w:rPr>
          <w:rFonts w:ascii="Tahoma" w:hAnsi="Tahoma" w:hint="cs"/>
          <w:b/>
          <w:bCs/>
          <w:sz w:val="24"/>
          <w:szCs w:val="24"/>
          <w:rtl/>
        </w:rPr>
        <w:t xml:space="preserve">: </w:t>
      </w:r>
      <w:r w:rsidRPr="000C25D6">
        <w:rPr>
          <w:rFonts w:ascii="Simplified Arabic" w:hAnsi="Simplified Arabic" w:cs="Simplified Arabic"/>
          <w:b/>
          <w:bCs/>
          <w:sz w:val="24"/>
          <w:szCs w:val="24"/>
          <w:rtl/>
        </w:rPr>
        <w:t>برهان الدين أبو الحسن إبراهيم عمر البقاع</w:t>
      </w:r>
      <w:r w:rsidRPr="000C25D6">
        <w:rPr>
          <w:rFonts w:ascii="Simplified Arabic" w:hAnsi="Simplified Arabic" w:cs="Simplified Arabic" w:hint="cs"/>
          <w:b/>
          <w:bCs/>
          <w:sz w:val="24"/>
          <w:szCs w:val="24"/>
          <w:rtl/>
        </w:rPr>
        <w:t xml:space="preserve">ي، </w:t>
      </w:r>
      <w:r w:rsidRPr="000C25D6">
        <w:rPr>
          <w:rFonts w:ascii="Simplified Arabic" w:hAnsi="Simplified Arabic" w:cs="Simplified Arabic"/>
          <w:b/>
          <w:bCs/>
          <w:sz w:val="24"/>
          <w:szCs w:val="24"/>
          <w:rtl/>
        </w:rPr>
        <w:t>دار الكتب العلمية، بيروت</w:t>
      </w:r>
      <w:r w:rsidRPr="000C25D6">
        <w:rPr>
          <w:rFonts w:ascii="Simplified Arabic" w:hAnsi="Simplified Arabic" w:cs="Simplified Arabic" w:hint="cs"/>
          <w:b/>
          <w:bCs/>
          <w:sz w:val="24"/>
          <w:szCs w:val="24"/>
          <w:rtl/>
        </w:rPr>
        <w:t xml:space="preserve">، </w:t>
      </w:r>
      <w:r w:rsidRPr="000C25D6">
        <w:rPr>
          <w:rFonts w:ascii="Simplified Arabic" w:hAnsi="Simplified Arabic" w:cs="Simplified Arabic"/>
          <w:b/>
          <w:bCs/>
          <w:sz w:val="24"/>
          <w:szCs w:val="24"/>
          <w:rtl/>
        </w:rPr>
        <w:t>الطبعة الثانية، 1424 هـ</w:t>
      </w:r>
      <w:r w:rsidRPr="000C25D6">
        <w:rPr>
          <w:rFonts w:ascii="Simplified Arabic" w:hAnsi="Simplified Arabic" w:cs="Simplified Arabic" w:hint="cs"/>
          <w:b/>
          <w:bCs/>
          <w:sz w:val="24"/>
          <w:szCs w:val="24"/>
          <w:rtl/>
        </w:rPr>
        <w:t xml:space="preserve">ــ، </w:t>
      </w:r>
      <w:r w:rsidRPr="000C25D6">
        <w:rPr>
          <w:rFonts w:ascii="Simplified Arabic" w:hAnsi="Simplified Arabic" w:cs="Simplified Arabic"/>
          <w:b/>
          <w:bCs/>
          <w:sz w:val="24"/>
          <w:szCs w:val="24"/>
          <w:rtl/>
        </w:rPr>
        <w:t>2002 م،</w:t>
      </w:r>
      <w:r w:rsidRPr="000C25D6">
        <w:rPr>
          <w:rFonts w:ascii="Simplified Arabic" w:hAnsi="Simplified Arabic" w:cs="Simplified Arabic" w:hint="cs"/>
          <w:b/>
          <w:bCs/>
          <w:sz w:val="24"/>
          <w:szCs w:val="24"/>
          <w:rtl/>
        </w:rPr>
        <w:t xml:space="preserve"> 4 / 59.</w:t>
      </w:r>
      <w:r w:rsidRPr="000C25D6">
        <w:rPr>
          <w:rFonts w:hint="cs"/>
          <w:b/>
          <w:bCs/>
          <w:sz w:val="24"/>
          <w:szCs w:val="24"/>
          <w:rtl/>
        </w:rPr>
        <w:t xml:space="preserve"> </w:t>
      </w:r>
    </w:p>
  </w:footnote>
  <w:footnote w:id="3">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Tahoma" w:hAnsi="Tahoma" w:hint="cs"/>
          <w:b/>
          <w:bCs/>
          <w:sz w:val="24"/>
          <w:szCs w:val="24"/>
          <w:rtl/>
        </w:rPr>
        <w:t xml:space="preserve"> </w:t>
      </w:r>
      <w:r w:rsidRPr="000C25D6">
        <w:rPr>
          <w:rFonts w:ascii="Simplified Arabic" w:hAnsi="Simplified Arabic" w:cs="Simplified Arabic"/>
          <w:b/>
          <w:bCs/>
          <w:position w:val="4"/>
          <w:sz w:val="24"/>
          <w:szCs w:val="24"/>
          <w:rtl/>
        </w:rPr>
        <w:t>نظرة عام</w:t>
      </w:r>
      <w:r w:rsidRPr="000C25D6">
        <w:rPr>
          <w:rFonts w:ascii="Simplified Arabic" w:hAnsi="Simplified Arabic" w:cs="Simplified Arabic" w:hint="cs"/>
          <w:b/>
          <w:bCs/>
          <w:position w:val="4"/>
          <w:sz w:val="24"/>
          <w:szCs w:val="24"/>
          <w:rtl/>
        </w:rPr>
        <w:t>ّ</w:t>
      </w:r>
      <w:r w:rsidRPr="000C25D6">
        <w:rPr>
          <w:rFonts w:ascii="Simplified Arabic" w:hAnsi="Simplified Arabic" w:cs="Simplified Arabic"/>
          <w:b/>
          <w:bCs/>
          <w:position w:val="4"/>
          <w:sz w:val="24"/>
          <w:szCs w:val="24"/>
          <w:rtl/>
        </w:rPr>
        <w:t>ة</w:t>
      </w:r>
      <w:r w:rsidRPr="000C25D6">
        <w:rPr>
          <w:rFonts w:ascii="Simplified Arabic" w:hAnsi="Simplified Arabic" w:cs="Simplified Arabic" w:hint="cs"/>
          <w:b/>
          <w:bCs/>
          <w:position w:val="4"/>
          <w:sz w:val="24"/>
          <w:szCs w:val="24"/>
          <w:rtl/>
        </w:rPr>
        <w:t>ٌ</w:t>
      </w:r>
      <w:r w:rsidRPr="000C25D6">
        <w:rPr>
          <w:rFonts w:ascii="Simplified Arabic" w:hAnsi="Simplified Arabic" w:cs="Simplified Arabic"/>
          <w:b/>
          <w:bCs/>
          <w:position w:val="4"/>
          <w:sz w:val="24"/>
          <w:szCs w:val="24"/>
          <w:rtl/>
        </w:rPr>
        <w:t xml:space="preserve"> عن حيا</w:t>
      </w:r>
      <w:r w:rsidRPr="000C25D6">
        <w:rPr>
          <w:rFonts w:ascii="Simplified Arabic" w:hAnsi="Simplified Arabic" w:cs="Simplified Arabic" w:hint="cs"/>
          <w:b/>
          <w:bCs/>
          <w:position w:val="4"/>
          <w:sz w:val="24"/>
          <w:szCs w:val="24"/>
          <w:rtl/>
        </w:rPr>
        <w:t>ة</w:t>
      </w:r>
      <w:r w:rsidRPr="000C25D6">
        <w:rPr>
          <w:rFonts w:ascii="Simplified Arabic" w:hAnsi="Simplified Arabic" w:cs="Simplified Arabic"/>
          <w:b/>
          <w:bCs/>
          <w:position w:val="4"/>
          <w:sz w:val="24"/>
          <w:szCs w:val="24"/>
          <w:rtl/>
        </w:rPr>
        <w:t xml:space="preserve"> بديع الزمان سعيد النورسي</w:t>
      </w:r>
      <w:r w:rsidRPr="000C25D6">
        <w:rPr>
          <w:rFonts w:ascii="Simplified Arabic" w:hAnsi="Simplified Arabic" w:cs="Simplified Arabic" w:hint="cs"/>
          <w:b/>
          <w:bCs/>
          <w:position w:val="4"/>
          <w:sz w:val="24"/>
          <w:szCs w:val="24"/>
          <w:rtl/>
        </w:rPr>
        <w:t xml:space="preserve"> </w:t>
      </w:r>
      <w:r w:rsidRPr="000C25D6">
        <w:rPr>
          <w:rFonts w:ascii="Simplified Arabic" w:hAnsi="Simplified Arabic" w:cs="Simplified Arabic"/>
          <w:b/>
          <w:bCs/>
          <w:position w:val="4"/>
          <w:sz w:val="24"/>
          <w:szCs w:val="24"/>
          <w:rtl/>
        </w:rPr>
        <w:t xml:space="preserve">: إحسان قاسم الصالحي دار سوزلر، القاهرة </w:t>
      </w:r>
      <w:r w:rsidRPr="000C25D6">
        <w:rPr>
          <w:rFonts w:ascii="Simplified Arabic" w:hAnsi="Simplified Arabic" w:cs="Simplified Arabic" w:hint="cs"/>
          <w:b/>
          <w:bCs/>
          <w:position w:val="4"/>
          <w:sz w:val="24"/>
          <w:szCs w:val="24"/>
          <w:rtl/>
        </w:rPr>
        <w:t xml:space="preserve">، </w:t>
      </w:r>
      <w:r w:rsidRPr="000C25D6">
        <w:rPr>
          <w:rFonts w:ascii="Simplified Arabic" w:hAnsi="Simplified Arabic" w:cs="Simplified Arabic"/>
          <w:b/>
          <w:bCs/>
          <w:position w:val="4"/>
          <w:sz w:val="24"/>
          <w:szCs w:val="24"/>
          <w:rtl/>
        </w:rPr>
        <w:t>الطبعة ال</w:t>
      </w:r>
      <w:r w:rsidRPr="000C25D6">
        <w:rPr>
          <w:rFonts w:ascii="Simplified Arabic" w:hAnsi="Simplified Arabic" w:cs="Simplified Arabic" w:hint="cs"/>
          <w:b/>
          <w:bCs/>
          <w:position w:val="4"/>
          <w:sz w:val="24"/>
          <w:szCs w:val="24"/>
          <w:rtl/>
        </w:rPr>
        <w:t xml:space="preserve">أولى </w:t>
      </w:r>
      <w:r w:rsidRPr="000C25D6">
        <w:rPr>
          <w:rFonts w:ascii="Simplified Arabic" w:hAnsi="Simplified Arabic" w:cs="Simplified Arabic"/>
          <w:b/>
          <w:bCs/>
          <w:position w:val="4"/>
          <w:sz w:val="24"/>
          <w:szCs w:val="24"/>
          <w:rtl/>
        </w:rPr>
        <w:t>، 20</w:t>
      </w:r>
      <w:r w:rsidRPr="000C25D6">
        <w:rPr>
          <w:rFonts w:ascii="Simplified Arabic" w:hAnsi="Simplified Arabic" w:cs="Simplified Arabic" w:hint="cs"/>
          <w:b/>
          <w:bCs/>
          <w:position w:val="4"/>
          <w:sz w:val="24"/>
          <w:szCs w:val="24"/>
          <w:rtl/>
        </w:rPr>
        <w:t>10</w:t>
      </w:r>
      <w:r w:rsidRPr="000C25D6">
        <w:rPr>
          <w:rFonts w:ascii="Simplified Arabic" w:hAnsi="Simplified Arabic" w:cs="Simplified Arabic"/>
          <w:b/>
          <w:bCs/>
          <w:position w:val="4"/>
          <w:sz w:val="24"/>
          <w:szCs w:val="24"/>
          <w:rtl/>
        </w:rPr>
        <w:t>، ص</w:t>
      </w:r>
      <w:r w:rsidRPr="000C25D6">
        <w:rPr>
          <w:rFonts w:ascii="Simplified Arabic" w:hAnsi="Simplified Arabic" w:cs="Simplified Arabic" w:hint="cs"/>
          <w:b/>
          <w:bCs/>
          <w:position w:val="4"/>
          <w:sz w:val="24"/>
          <w:szCs w:val="24"/>
          <w:rtl/>
        </w:rPr>
        <w:t xml:space="preserve"> :</w:t>
      </w:r>
      <w:r w:rsidRPr="000C25D6">
        <w:rPr>
          <w:rFonts w:ascii="Simplified Arabic" w:hAnsi="Simplified Arabic" w:cs="Simplified Arabic"/>
          <w:b/>
          <w:bCs/>
          <w:position w:val="4"/>
          <w:sz w:val="24"/>
          <w:szCs w:val="24"/>
          <w:rtl/>
        </w:rPr>
        <w:t xml:space="preserve"> </w:t>
      </w:r>
      <w:r w:rsidRPr="000C25D6">
        <w:rPr>
          <w:rFonts w:ascii="Simplified Arabic" w:hAnsi="Simplified Arabic" w:cs="Simplified Arabic" w:hint="cs"/>
          <w:b/>
          <w:bCs/>
          <w:position w:val="4"/>
          <w:sz w:val="24"/>
          <w:szCs w:val="24"/>
          <w:rtl/>
        </w:rPr>
        <w:t>6.</w:t>
      </w:r>
    </w:p>
  </w:footnote>
  <w:footnote w:id="4">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w:t>
      </w:r>
      <w:r>
        <w:rPr>
          <w:rFonts w:ascii="Simplified Arabic" w:hAnsi="Simplified Arabic" w:cs="Simplified Arabic" w:hint="cs"/>
          <w:b/>
          <w:bCs/>
          <w:sz w:val="24"/>
          <w:szCs w:val="24"/>
          <w:rtl/>
        </w:rPr>
        <w:t>شعا</w:t>
      </w:r>
      <w:r w:rsidRPr="000C25D6">
        <w:rPr>
          <w:rFonts w:ascii="Simplified Arabic" w:hAnsi="Simplified Arabic" w:cs="Simplified Arabic" w:hint="cs"/>
          <w:b/>
          <w:bCs/>
          <w:sz w:val="24"/>
          <w:szCs w:val="24"/>
          <w:rtl/>
        </w:rPr>
        <w:t xml:space="preserve">عات: بديع الزمان النورسي، ترجمها: إحسان قاسم الصالحي، ص: </w:t>
      </w:r>
      <w:r>
        <w:rPr>
          <w:rFonts w:ascii="Simplified Arabic" w:hAnsi="Simplified Arabic" w:cs="Simplified Arabic" w:hint="cs"/>
          <w:b/>
          <w:bCs/>
          <w:sz w:val="24"/>
          <w:szCs w:val="24"/>
          <w:rtl/>
        </w:rPr>
        <w:t>524</w:t>
      </w:r>
      <w:r w:rsidRPr="000C25D6">
        <w:rPr>
          <w:rFonts w:ascii="Simplified Arabic" w:hAnsi="Simplified Arabic" w:cs="Simplified Arabic" w:hint="cs"/>
          <w:b/>
          <w:bCs/>
          <w:sz w:val="24"/>
          <w:szCs w:val="24"/>
          <w:rtl/>
        </w:rPr>
        <w:t>.</w:t>
      </w:r>
    </w:p>
  </w:footnote>
  <w:footnote w:id="5">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w:t>
      </w:r>
      <w:r>
        <w:rPr>
          <w:rFonts w:ascii="Simplified Arabic" w:hAnsi="Simplified Arabic" w:cs="Simplified Arabic" w:hint="cs"/>
          <w:b/>
          <w:bCs/>
          <w:sz w:val="24"/>
          <w:szCs w:val="24"/>
          <w:rtl/>
        </w:rPr>
        <w:t>شعا</w:t>
      </w:r>
      <w:r w:rsidRPr="000C25D6">
        <w:rPr>
          <w:rFonts w:ascii="Simplified Arabic" w:hAnsi="Simplified Arabic" w:cs="Simplified Arabic" w:hint="cs"/>
          <w:b/>
          <w:bCs/>
          <w:sz w:val="24"/>
          <w:szCs w:val="24"/>
          <w:rtl/>
        </w:rPr>
        <w:t xml:space="preserve">عات: بديع الزمان النورسي، ترجمها: إحسان قاسم الصالحي، ص: </w:t>
      </w:r>
      <w:r>
        <w:rPr>
          <w:rFonts w:ascii="Simplified Arabic" w:hAnsi="Simplified Arabic" w:cs="Simplified Arabic" w:hint="cs"/>
          <w:b/>
          <w:bCs/>
          <w:sz w:val="24"/>
          <w:szCs w:val="24"/>
          <w:rtl/>
        </w:rPr>
        <w:t>669</w:t>
      </w:r>
      <w:r w:rsidRPr="000C25D6">
        <w:rPr>
          <w:rFonts w:ascii="Simplified Arabic" w:hAnsi="Simplified Arabic" w:cs="Simplified Arabic" w:hint="cs"/>
          <w:b/>
          <w:bCs/>
          <w:sz w:val="24"/>
          <w:szCs w:val="24"/>
          <w:rtl/>
        </w:rPr>
        <w:t>.</w:t>
      </w:r>
    </w:p>
  </w:footnote>
  <w:footnote w:id="6">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اللمعات: بديع الزمان النورسي، ترجمها: إحسان قاسم الصالحي، ص: 373، مرجع سابق.</w:t>
      </w:r>
    </w:p>
  </w:footnote>
  <w:footnote w:id="7">
    <w:p w:rsidR="00B377D1" w:rsidRPr="000C25D6" w:rsidRDefault="00B377D1" w:rsidP="00B377D1">
      <w:pPr>
        <w:pStyle w:val="af3"/>
        <w:ind w:left="281" w:hanging="281"/>
        <w:rPr>
          <w:rFonts w:ascii="Simplified Arabic" w:hAnsi="Simplified Arabic" w:cs="Simplified Arabic"/>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Pr>
          <w:rFonts w:ascii="Simplified Arabic" w:hAnsi="Simplified Arabic" w:cs="Simplified Arabic" w:hint="cs"/>
          <w:b/>
          <w:bCs/>
          <w:sz w:val="24"/>
          <w:szCs w:val="24"/>
          <w:rtl/>
        </w:rPr>
        <w:t xml:space="preserve"> </w:t>
      </w:r>
      <w:r w:rsidRPr="000C25D6">
        <w:rPr>
          <w:rFonts w:ascii="Simplified Arabic" w:hAnsi="Simplified Arabic" w:cs="Simplified Arabic" w:hint="cs"/>
          <w:b/>
          <w:bCs/>
          <w:sz w:val="24"/>
          <w:szCs w:val="24"/>
          <w:rtl/>
        </w:rPr>
        <w:t xml:space="preserve">سمعت هذه الأعداد  ونقلتها من </w:t>
      </w:r>
      <w:r>
        <w:rPr>
          <w:rFonts w:ascii="Simplified Arabic" w:hAnsi="Simplified Arabic" w:cs="Simplified Arabic" w:hint="cs"/>
          <w:b/>
          <w:bCs/>
          <w:sz w:val="24"/>
          <w:szCs w:val="24"/>
          <w:rtl/>
        </w:rPr>
        <w:t>ا</w:t>
      </w:r>
      <w:r w:rsidRPr="000C25D6">
        <w:rPr>
          <w:rFonts w:ascii="Simplified Arabic" w:hAnsi="Simplified Arabic" w:cs="Simplified Arabic" w:hint="cs"/>
          <w:b/>
          <w:bCs/>
          <w:sz w:val="24"/>
          <w:szCs w:val="24"/>
          <w:rtl/>
        </w:rPr>
        <w:t xml:space="preserve">لأخ " طورغاي آبي ": </w:t>
      </w:r>
      <w:r w:rsidRPr="000C25D6">
        <w:rPr>
          <w:rFonts w:ascii="Simplified Arabic" w:hAnsi="Simplified Arabic" w:cs="Simplified Arabic"/>
          <w:b/>
          <w:bCs/>
          <w:sz w:val="24"/>
          <w:szCs w:val="24"/>
          <w:rtl/>
        </w:rPr>
        <w:t>وهو من طلاب النور القدماء،</w:t>
      </w:r>
      <w:r w:rsidRPr="000C25D6">
        <w:rPr>
          <w:rFonts w:ascii="Simplified Arabic" w:hAnsi="Simplified Arabic" w:cs="Simplified Arabic" w:hint="cs"/>
          <w:b/>
          <w:bCs/>
          <w:sz w:val="24"/>
          <w:szCs w:val="24"/>
          <w:rtl/>
        </w:rPr>
        <w:t xml:space="preserve"> </w:t>
      </w:r>
      <w:r w:rsidRPr="000C25D6">
        <w:rPr>
          <w:rFonts w:ascii="Simplified Arabic" w:hAnsi="Simplified Arabic" w:cs="Simplified Arabic"/>
          <w:b/>
          <w:bCs/>
          <w:sz w:val="24"/>
          <w:szCs w:val="24"/>
          <w:rtl/>
        </w:rPr>
        <w:t xml:space="preserve">والأوقاف المشهورين في تركيا، </w:t>
      </w:r>
      <w:r>
        <w:rPr>
          <w:rFonts w:ascii="Simplified Arabic" w:hAnsi="Simplified Arabic" w:cs="Simplified Arabic" w:hint="cs"/>
          <w:b/>
          <w:bCs/>
          <w:sz w:val="24"/>
          <w:szCs w:val="24"/>
          <w:rtl/>
        </w:rPr>
        <w:t xml:space="preserve">وهو يسكن في مدينة قونيا ، </w:t>
      </w:r>
      <w:r w:rsidRPr="000C25D6">
        <w:rPr>
          <w:rFonts w:ascii="Simplified Arabic" w:hAnsi="Simplified Arabic" w:cs="Simplified Arabic" w:hint="cs"/>
          <w:b/>
          <w:bCs/>
          <w:sz w:val="24"/>
          <w:szCs w:val="24"/>
          <w:rtl/>
        </w:rPr>
        <w:t xml:space="preserve">وهو أخذها من المصادر </w:t>
      </w:r>
      <w:r>
        <w:rPr>
          <w:rFonts w:ascii="Simplified Arabic" w:hAnsi="Simplified Arabic" w:cs="Simplified Arabic" w:hint="cs"/>
          <w:b/>
          <w:bCs/>
          <w:sz w:val="24"/>
          <w:szCs w:val="24"/>
          <w:rtl/>
        </w:rPr>
        <w:t xml:space="preserve">النورية باللغة </w:t>
      </w:r>
      <w:r w:rsidRPr="000C25D6">
        <w:rPr>
          <w:rFonts w:ascii="Simplified Arabic" w:hAnsi="Simplified Arabic" w:cs="Simplified Arabic" w:hint="cs"/>
          <w:b/>
          <w:bCs/>
          <w:sz w:val="24"/>
          <w:szCs w:val="24"/>
          <w:rtl/>
        </w:rPr>
        <w:t>التركية غير مترجمة</w:t>
      </w:r>
      <w:r>
        <w:rPr>
          <w:rFonts w:ascii="Simplified Arabic" w:hAnsi="Simplified Arabic" w:cs="Simplified Arabic" w:hint="cs"/>
          <w:b/>
          <w:bCs/>
          <w:sz w:val="24"/>
          <w:szCs w:val="24"/>
          <w:rtl/>
        </w:rPr>
        <w:t xml:space="preserve"> إلى العربية </w:t>
      </w:r>
      <w:r w:rsidRPr="000C25D6">
        <w:rPr>
          <w:rFonts w:ascii="Simplified Arabic" w:hAnsi="Simplified Arabic" w:cs="Simplified Arabic" w:hint="cs"/>
          <w:b/>
          <w:bCs/>
          <w:sz w:val="24"/>
          <w:szCs w:val="24"/>
          <w:rtl/>
        </w:rPr>
        <w:t>.</w:t>
      </w:r>
    </w:p>
  </w:footnote>
  <w:footnote w:id="8">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 xml:space="preserve">) </w:t>
      </w:r>
      <w:r w:rsidRPr="000C25D6">
        <w:rPr>
          <w:rFonts w:ascii="Simplified Arabic" w:hAnsi="Simplified Arabic" w:cs="Simplified Arabic" w:hint="cs"/>
          <w:b/>
          <w:bCs/>
          <w:sz w:val="24"/>
          <w:szCs w:val="24"/>
          <w:rtl/>
        </w:rPr>
        <w:t>سمعت هذه الأعداد  ونقلتها من الأخ " طورغاي آبي "، وهو أخذها من المصادر التركية غير مترجمة.</w:t>
      </w:r>
      <w:r w:rsidRPr="000C25D6">
        <w:rPr>
          <w:rFonts w:ascii="Tahoma" w:hAnsi="Tahoma" w:hint="cs"/>
          <w:b/>
          <w:bCs/>
          <w:sz w:val="24"/>
          <w:szCs w:val="24"/>
          <w:rtl/>
        </w:rPr>
        <w:t xml:space="preserve"> </w:t>
      </w:r>
    </w:p>
  </w:footnote>
  <w:footnote w:id="9">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Tahoma" w:hAnsi="Tahoma" w:hint="cs"/>
          <w:b/>
          <w:bCs/>
          <w:sz w:val="24"/>
          <w:szCs w:val="24"/>
          <w:rtl/>
        </w:rPr>
        <w:t xml:space="preserve"> </w:t>
      </w:r>
      <w:r w:rsidRPr="000C25D6">
        <w:rPr>
          <w:rFonts w:ascii="Simplified Arabic" w:hAnsi="Simplified Arabic" w:cs="Simplified Arabic" w:hint="cs"/>
          <w:b/>
          <w:bCs/>
          <w:sz w:val="24"/>
          <w:szCs w:val="24"/>
          <w:rtl/>
        </w:rPr>
        <w:t>سمعت هذه الأعداد  ونقلتها من الأخ " طورغاي آبي "، وهو أخذها من المصادر التركية غير مترجمة.</w:t>
      </w:r>
    </w:p>
  </w:footnote>
  <w:footnote w:id="10">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اللمعات: بديع الزمان النورسي، ترجمها: إحسان قاسم الصالحي، ص: 364 </w:t>
      </w:r>
      <w:r w:rsidRPr="000C25D6">
        <w:rPr>
          <w:rFonts w:ascii="Simplified Arabic" w:hAnsi="Simplified Arabic" w:cs="Simplified Arabic"/>
          <w:b/>
          <w:bCs/>
          <w:sz w:val="24"/>
          <w:szCs w:val="24"/>
          <w:rtl/>
        </w:rPr>
        <w:t>–</w:t>
      </w:r>
      <w:r w:rsidRPr="000C25D6">
        <w:rPr>
          <w:rFonts w:ascii="Simplified Arabic" w:hAnsi="Simplified Arabic" w:cs="Simplified Arabic" w:hint="cs"/>
          <w:b/>
          <w:bCs/>
          <w:sz w:val="24"/>
          <w:szCs w:val="24"/>
          <w:rtl/>
        </w:rPr>
        <w:t xml:space="preserve"> 365.</w:t>
      </w:r>
    </w:p>
  </w:footnote>
  <w:footnote w:id="11">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Pr>
          <w:rFonts w:ascii="Tahoma" w:hAnsi="Tahoma" w:hint="cs"/>
          <w:b/>
          <w:bCs/>
          <w:sz w:val="24"/>
          <w:szCs w:val="24"/>
          <w:rtl/>
        </w:rPr>
        <w:t xml:space="preserve"> </w:t>
      </w:r>
      <w:r>
        <w:rPr>
          <w:rFonts w:ascii="Simplified Arabic" w:eastAsia="Calibri" w:hAnsi="Simplified Arabic" w:cs="Simplified Arabic" w:hint="cs"/>
          <w:color w:val="auto"/>
          <w:sz w:val="32"/>
          <w:szCs w:val="32"/>
          <w:rtl/>
          <w:lang w:eastAsia="en-US"/>
        </w:rPr>
        <w:t>الكلمات</w:t>
      </w:r>
      <w:r>
        <w:rPr>
          <w:rFonts w:ascii="Simplified Arabic" w:hAnsi="Simplified Arabic" w:cs="Simplified Arabic" w:hint="cs"/>
          <w:b/>
          <w:bCs/>
          <w:sz w:val="24"/>
          <w:szCs w:val="24"/>
          <w:rtl/>
        </w:rPr>
        <w:t xml:space="preserve"> </w:t>
      </w:r>
      <w:r w:rsidRPr="000C25D6">
        <w:rPr>
          <w:rFonts w:ascii="Simplified Arabic" w:hAnsi="Simplified Arabic" w:cs="Simplified Arabic" w:hint="cs"/>
          <w:b/>
          <w:bCs/>
          <w:sz w:val="24"/>
          <w:szCs w:val="24"/>
          <w:rtl/>
        </w:rPr>
        <w:t xml:space="preserve">: بديع الزمان النورسي، ترجمها: إحسان قاسم الصالحي، ص: </w:t>
      </w:r>
      <w:r>
        <w:rPr>
          <w:rFonts w:ascii="Simplified Arabic" w:hAnsi="Simplified Arabic" w:cs="Simplified Arabic" w:hint="cs"/>
          <w:b/>
          <w:bCs/>
          <w:sz w:val="24"/>
          <w:szCs w:val="24"/>
          <w:rtl/>
        </w:rPr>
        <w:t>162</w:t>
      </w:r>
      <w:r w:rsidRPr="000C25D6">
        <w:rPr>
          <w:rFonts w:ascii="Simplified Arabic" w:hAnsi="Simplified Arabic" w:cs="Simplified Arabic" w:hint="cs"/>
          <w:b/>
          <w:bCs/>
          <w:sz w:val="24"/>
          <w:szCs w:val="24"/>
          <w:rtl/>
        </w:rPr>
        <w:t>.</w:t>
      </w:r>
    </w:p>
  </w:footnote>
  <w:footnote w:id="12">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Pr>
          <w:rFonts w:ascii="Tahoma" w:hAnsi="Tahoma" w:hint="cs"/>
          <w:b/>
          <w:bCs/>
          <w:sz w:val="24"/>
          <w:szCs w:val="24"/>
          <w:rtl/>
        </w:rPr>
        <w:t xml:space="preserve"> </w:t>
      </w:r>
      <w:r>
        <w:rPr>
          <w:rFonts w:ascii="Simplified Arabic" w:eastAsia="Calibri" w:hAnsi="Simplified Arabic" w:cs="Simplified Arabic" w:hint="cs"/>
          <w:color w:val="auto"/>
          <w:sz w:val="32"/>
          <w:szCs w:val="32"/>
          <w:rtl/>
          <w:lang w:eastAsia="en-US"/>
        </w:rPr>
        <w:t>الكلمات</w:t>
      </w:r>
      <w:r>
        <w:rPr>
          <w:rFonts w:ascii="Simplified Arabic" w:hAnsi="Simplified Arabic" w:cs="Simplified Arabic" w:hint="cs"/>
          <w:b/>
          <w:bCs/>
          <w:sz w:val="24"/>
          <w:szCs w:val="24"/>
          <w:rtl/>
        </w:rPr>
        <w:t xml:space="preserve"> </w:t>
      </w:r>
      <w:r w:rsidRPr="000C25D6">
        <w:rPr>
          <w:rFonts w:ascii="Simplified Arabic" w:hAnsi="Simplified Arabic" w:cs="Simplified Arabic" w:hint="cs"/>
          <w:b/>
          <w:bCs/>
          <w:sz w:val="24"/>
          <w:szCs w:val="24"/>
          <w:rtl/>
        </w:rPr>
        <w:t xml:space="preserve">: بديع الزمان النورسي، ترجمها: إحسان قاسم الصالحي، ص: </w:t>
      </w:r>
      <w:r>
        <w:rPr>
          <w:rFonts w:ascii="Simplified Arabic" w:hAnsi="Simplified Arabic" w:cs="Simplified Arabic" w:hint="cs"/>
          <w:b/>
          <w:bCs/>
          <w:sz w:val="24"/>
          <w:szCs w:val="24"/>
          <w:rtl/>
        </w:rPr>
        <w:t>506</w:t>
      </w:r>
      <w:r w:rsidRPr="000C25D6">
        <w:rPr>
          <w:rFonts w:ascii="Simplified Arabic" w:hAnsi="Simplified Arabic" w:cs="Simplified Arabic" w:hint="cs"/>
          <w:b/>
          <w:bCs/>
          <w:sz w:val="24"/>
          <w:szCs w:val="24"/>
          <w:rtl/>
        </w:rPr>
        <w:t>.</w:t>
      </w:r>
    </w:p>
  </w:footnote>
  <w:footnote w:id="13">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Pr>
          <w:rFonts w:ascii="Tahoma" w:hAnsi="Tahoma" w:hint="cs"/>
          <w:b/>
          <w:bCs/>
          <w:sz w:val="24"/>
          <w:szCs w:val="24"/>
          <w:rtl/>
        </w:rPr>
        <w:t xml:space="preserve"> </w:t>
      </w:r>
      <w:r>
        <w:rPr>
          <w:rFonts w:ascii="Simplified Arabic" w:eastAsia="Calibri" w:hAnsi="Simplified Arabic" w:cs="Simplified Arabic" w:hint="cs"/>
          <w:color w:val="auto"/>
          <w:sz w:val="32"/>
          <w:szCs w:val="32"/>
          <w:rtl/>
          <w:lang w:eastAsia="en-US"/>
        </w:rPr>
        <w:t>الكلمات</w:t>
      </w:r>
      <w:r>
        <w:rPr>
          <w:rFonts w:ascii="Simplified Arabic" w:hAnsi="Simplified Arabic" w:cs="Simplified Arabic" w:hint="cs"/>
          <w:b/>
          <w:bCs/>
          <w:sz w:val="24"/>
          <w:szCs w:val="24"/>
          <w:rtl/>
        </w:rPr>
        <w:t xml:space="preserve"> </w:t>
      </w:r>
      <w:r w:rsidRPr="000C25D6">
        <w:rPr>
          <w:rFonts w:ascii="Simplified Arabic" w:hAnsi="Simplified Arabic" w:cs="Simplified Arabic" w:hint="cs"/>
          <w:b/>
          <w:bCs/>
          <w:sz w:val="24"/>
          <w:szCs w:val="24"/>
          <w:rtl/>
        </w:rPr>
        <w:t xml:space="preserve">: بديع الزمان النورسي، ترجمها: إحسان قاسم الصالحي، ص: </w:t>
      </w:r>
      <w:r>
        <w:rPr>
          <w:rFonts w:ascii="Simplified Arabic" w:hAnsi="Simplified Arabic" w:cs="Simplified Arabic" w:hint="cs"/>
          <w:b/>
          <w:bCs/>
          <w:sz w:val="24"/>
          <w:szCs w:val="24"/>
          <w:rtl/>
        </w:rPr>
        <w:t>493</w:t>
      </w:r>
      <w:r w:rsidRPr="000C25D6">
        <w:rPr>
          <w:rFonts w:ascii="Simplified Arabic" w:hAnsi="Simplified Arabic" w:cs="Simplified Arabic" w:hint="cs"/>
          <w:b/>
          <w:bCs/>
          <w:sz w:val="24"/>
          <w:szCs w:val="24"/>
          <w:rtl/>
        </w:rPr>
        <w:t>.</w:t>
      </w:r>
    </w:p>
  </w:footnote>
  <w:footnote w:id="14">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النورسي متكلم العصر الحديث : البروفيسور : محسن عبدالحميد ، شركة سوزلر، القاهرة ، الطبعة الأولى، 2002 ، ص : 250- 251 </w:t>
      </w:r>
      <w:r w:rsidRPr="000C25D6">
        <w:rPr>
          <w:rFonts w:ascii="Simplified Arabic" w:hAnsi="Simplified Arabic" w:cs="Simplified Arabic"/>
          <w:b/>
          <w:bCs/>
          <w:sz w:val="24"/>
          <w:szCs w:val="24"/>
          <w:rtl/>
        </w:rPr>
        <w:t>.</w:t>
      </w:r>
    </w:p>
  </w:footnote>
  <w:footnote w:id="15">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اللمعات: بديع الزمان النورسي، ترجمها: إحسان قاسم الصالحي، ص: 398</w:t>
      </w:r>
      <w:r>
        <w:rPr>
          <w:rFonts w:ascii="Simplified Arabic" w:hAnsi="Simplified Arabic" w:cs="Simplified Arabic" w:hint="cs"/>
          <w:b/>
          <w:bCs/>
          <w:sz w:val="24"/>
          <w:szCs w:val="24"/>
          <w:rtl/>
        </w:rPr>
        <w:t xml:space="preserve"> </w:t>
      </w:r>
      <w:r w:rsidRPr="000C25D6">
        <w:rPr>
          <w:rFonts w:ascii="Simplified Arabic" w:hAnsi="Simplified Arabic" w:cs="Simplified Arabic" w:hint="cs"/>
          <w:b/>
          <w:bCs/>
          <w:sz w:val="24"/>
          <w:szCs w:val="24"/>
          <w:rtl/>
        </w:rPr>
        <w:t>.</w:t>
      </w:r>
    </w:p>
  </w:footnote>
  <w:footnote w:id="16">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المكتوبات: بديع الزمان النورسي، ترجمها: إحسان قاسم الصالحي، ص: 97 - 98.</w:t>
      </w:r>
    </w:p>
  </w:footnote>
  <w:footnote w:id="17">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w:t>
      </w:r>
      <w:r w:rsidRPr="000C25D6">
        <w:rPr>
          <w:rFonts w:ascii="Simplified Arabic" w:hAnsi="Simplified Arabic" w:cs="Simplified Arabic"/>
          <w:b/>
          <w:bCs/>
          <w:sz w:val="24"/>
          <w:szCs w:val="24"/>
          <w:rtl/>
        </w:rPr>
        <w:t>ال</w:t>
      </w:r>
      <w:r w:rsidRPr="000C25D6">
        <w:rPr>
          <w:rFonts w:ascii="Simplified Arabic" w:hAnsi="Simplified Arabic" w:cs="Simplified Arabic" w:hint="cs"/>
          <w:b/>
          <w:bCs/>
          <w:sz w:val="24"/>
          <w:szCs w:val="24"/>
          <w:rtl/>
        </w:rPr>
        <w:t>ملاحق في فقه دعوة النور</w:t>
      </w:r>
      <w:r w:rsidRPr="000C25D6">
        <w:rPr>
          <w:rFonts w:ascii="Simplified Arabic" w:hAnsi="Simplified Arabic" w:cs="Simplified Arabic"/>
          <w:b/>
          <w:bCs/>
          <w:sz w:val="24"/>
          <w:szCs w:val="24"/>
          <w:rtl/>
        </w:rPr>
        <w:t>: بديع الزمان النورسي، ترجمه</w:t>
      </w:r>
      <w:r w:rsidRPr="000C25D6">
        <w:rPr>
          <w:rFonts w:ascii="Simplified Arabic" w:hAnsi="Simplified Arabic" w:cs="Simplified Arabic" w:hint="cs"/>
          <w:b/>
          <w:bCs/>
          <w:sz w:val="24"/>
          <w:szCs w:val="24"/>
          <w:rtl/>
        </w:rPr>
        <w:t>:</w:t>
      </w:r>
      <w:r w:rsidRPr="000C25D6">
        <w:rPr>
          <w:rFonts w:ascii="Simplified Arabic" w:hAnsi="Simplified Arabic" w:cs="Simplified Arabic"/>
          <w:b/>
          <w:bCs/>
          <w:sz w:val="24"/>
          <w:szCs w:val="24"/>
          <w:rtl/>
        </w:rPr>
        <w:t xml:space="preserve"> </w:t>
      </w:r>
      <w:r w:rsidRPr="000C25D6">
        <w:rPr>
          <w:rFonts w:ascii="Simplified Arabic" w:hAnsi="Simplified Arabic" w:cs="Simplified Arabic" w:hint="cs"/>
          <w:b/>
          <w:bCs/>
          <w:sz w:val="24"/>
          <w:szCs w:val="24"/>
          <w:rtl/>
        </w:rPr>
        <w:t>إ</w:t>
      </w:r>
      <w:r w:rsidRPr="000C25D6">
        <w:rPr>
          <w:rFonts w:ascii="Simplified Arabic" w:hAnsi="Simplified Arabic" w:cs="Simplified Arabic"/>
          <w:b/>
          <w:bCs/>
          <w:sz w:val="24"/>
          <w:szCs w:val="24"/>
          <w:rtl/>
        </w:rPr>
        <w:t>حسان قاسم</w:t>
      </w:r>
      <w:r w:rsidRPr="000C25D6">
        <w:rPr>
          <w:rFonts w:ascii="Simplified Arabic" w:hAnsi="Simplified Arabic" w:cs="Simplified Arabic" w:hint="cs"/>
          <w:b/>
          <w:bCs/>
          <w:sz w:val="24"/>
          <w:szCs w:val="24"/>
          <w:rtl/>
        </w:rPr>
        <w:t xml:space="preserve"> </w:t>
      </w:r>
      <w:r w:rsidRPr="000C25D6">
        <w:rPr>
          <w:rFonts w:ascii="Simplified Arabic" w:hAnsi="Simplified Arabic" w:cs="Simplified Arabic"/>
          <w:b/>
          <w:bCs/>
          <w:sz w:val="24"/>
          <w:szCs w:val="24"/>
          <w:rtl/>
        </w:rPr>
        <w:t xml:space="preserve">، ص: </w:t>
      </w:r>
      <w:r w:rsidRPr="000C25D6">
        <w:rPr>
          <w:rFonts w:ascii="Simplified Arabic" w:hAnsi="Simplified Arabic" w:cs="Simplified Arabic" w:hint="cs"/>
          <w:b/>
          <w:bCs/>
          <w:sz w:val="24"/>
          <w:szCs w:val="24"/>
          <w:rtl/>
        </w:rPr>
        <w:t>195</w:t>
      </w:r>
      <w:r w:rsidRPr="000C25D6">
        <w:rPr>
          <w:rFonts w:ascii="Simplified Arabic" w:hAnsi="Simplified Arabic" w:cs="Simplified Arabic"/>
          <w:b/>
          <w:bCs/>
          <w:sz w:val="24"/>
          <w:szCs w:val="24"/>
          <w:rtl/>
        </w:rPr>
        <w:t>.</w:t>
      </w:r>
    </w:p>
  </w:footnote>
  <w:footnote w:id="18">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w:t>
      </w:r>
      <w:r>
        <w:rPr>
          <w:rFonts w:ascii="Simplified Arabic" w:hAnsi="Simplified Arabic" w:cs="Simplified Arabic" w:hint="cs"/>
          <w:b/>
          <w:bCs/>
          <w:sz w:val="24"/>
          <w:szCs w:val="24"/>
          <w:rtl/>
        </w:rPr>
        <w:t>شعا</w:t>
      </w:r>
      <w:r w:rsidRPr="000C25D6">
        <w:rPr>
          <w:rFonts w:ascii="Simplified Arabic" w:hAnsi="Simplified Arabic" w:cs="Simplified Arabic" w:hint="cs"/>
          <w:b/>
          <w:bCs/>
          <w:sz w:val="24"/>
          <w:szCs w:val="24"/>
          <w:rtl/>
        </w:rPr>
        <w:t xml:space="preserve">عات: بديع الزمان النورسي، ترجمها: إحسان قاسم الصالحي، ص: </w:t>
      </w:r>
      <w:r>
        <w:rPr>
          <w:rFonts w:ascii="Simplified Arabic" w:hAnsi="Simplified Arabic" w:cs="Simplified Arabic" w:hint="cs"/>
          <w:b/>
          <w:bCs/>
          <w:sz w:val="24"/>
          <w:szCs w:val="24"/>
          <w:rtl/>
        </w:rPr>
        <w:t>547</w:t>
      </w:r>
      <w:r w:rsidRPr="000C25D6">
        <w:rPr>
          <w:rFonts w:ascii="Simplified Arabic" w:hAnsi="Simplified Arabic" w:cs="Simplified Arabic" w:hint="cs"/>
          <w:b/>
          <w:bCs/>
          <w:sz w:val="24"/>
          <w:szCs w:val="24"/>
          <w:rtl/>
        </w:rPr>
        <w:t>.</w:t>
      </w:r>
    </w:p>
  </w:footnote>
  <w:footnote w:id="19">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Pr>
          <w:rFonts w:ascii="Tahoma" w:hAnsi="Tahoma" w:hint="cs"/>
          <w:b/>
          <w:bCs/>
          <w:sz w:val="24"/>
          <w:szCs w:val="24"/>
          <w:rtl/>
        </w:rPr>
        <w:t xml:space="preserve"> </w:t>
      </w:r>
      <w:r>
        <w:rPr>
          <w:rFonts w:ascii="Simplified Arabic" w:eastAsia="Calibri" w:hAnsi="Simplified Arabic" w:cs="Simplified Arabic" w:hint="cs"/>
          <w:color w:val="auto"/>
          <w:sz w:val="32"/>
          <w:szCs w:val="32"/>
          <w:rtl/>
          <w:lang w:eastAsia="en-US"/>
        </w:rPr>
        <w:t>الكلمات</w:t>
      </w:r>
      <w:r>
        <w:rPr>
          <w:rFonts w:ascii="Simplified Arabic" w:hAnsi="Simplified Arabic" w:cs="Simplified Arabic" w:hint="cs"/>
          <w:b/>
          <w:bCs/>
          <w:sz w:val="24"/>
          <w:szCs w:val="24"/>
          <w:rtl/>
        </w:rPr>
        <w:t xml:space="preserve"> </w:t>
      </w:r>
      <w:r w:rsidRPr="000C25D6">
        <w:rPr>
          <w:rFonts w:ascii="Simplified Arabic" w:hAnsi="Simplified Arabic" w:cs="Simplified Arabic" w:hint="cs"/>
          <w:b/>
          <w:bCs/>
          <w:sz w:val="24"/>
          <w:szCs w:val="24"/>
          <w:rtl/>
        </w:rPr>
        <w:t xml:space="preserve">: بديع الزمان النورسي، ترجمها: إحسان قاسم الصالحي، ص: </w:t>
      </w:r>
      <w:r>
        <w:rPr>
          <w:rFonts w:ascii="Simplified Arabic" w:hAnsi="Simplified Arabic" w:cs="Simplified Arabic" w:hint="cs"/>
          <w:b/>
          <w:bCs/>
          <w:sz w:val="24"/>
          <w:szCs w:val="24"/>
          <w:rtl/>
        </w:rPr>
        <w:t>169</w:t>
      </w:r>
      <w:r w:rsidRPr="000C25D6">
        <w:rPr>
          <w:rFonts w:ascii="Simplified Arabic" w:hAnsi="Simplified Arabic" w:cs="Simplified Arabic" w:hint="cs"/>
          <w:b/>
          <w:bCs/>
          <w:sz w:val="24"/>
          <w:szCs w:val="24"/>
          <w:rtl/>
        </w:rPr>
        <w:t>.</w:t>
      </w:r>
    </w:p>
  </w:footnote>
  <w:footnote w:id="20">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 xml:space="preserve">) </w:t>
      </w:r>
      <w:r w:rsidRPr="000C25D6">
        <w:rPr>
          <w:rFonts w:ascii="Simplified Arabic" w:hAnsi="Simplified Arabic" w:cs="Simplified Arabic" w:hint="cs"/>
          <w:b/>
          <w:bCs/>
          <w:sz w:val="24"/>
          <w:szCs w:val="24"/>
          <w:rtl/>
        </w:rPr>
        <w:t xml:space="preserve">النورسي متكلِّم العصر الحديث: البروفيسور: محسن عبد الحميد، ص: 37 </w:t>
      </w:r>
      <w:r w:rsidRPr="000C25D6">
        <w:rPr>
          <w:rFonts w:ascii="Simplified Arabic" w:hAnsi="Simplified Arabic" w:cs="Simplified Arabic"/>
          <w:b/>
          <w:bCs/>
          <w:sz w:val="24"/>
          <w:szCs w:val="24"/>
          <w:rtl/>
        </w:rPr>
        <w:t>–</w:t>
      </w:r>
      <w:r w:rsidRPr="000C25D6">
        <w:rPr>
          <w:rFonts w:ascii="Simplified Arabic" w:hAnsi="Simplified Arabic" w:cs="Simplified Arabic" w:hint="cs"/>
          <w:b/>
          <w:bCs/>
          <w:sz w:val="24"/>
          <w:szCs w:val="24"/>
          <w:rtl/>
        </w:rPr>
        <w:t xml:space="preserve"> 38.</w:t>
      </w:r>
    </w:p>
  </w:footnote>
  <w:footnote w:id="21">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Pr>
          <w:rFonts w:ascii="Tahoma" w:hAnsi="Tahoma" w:hint="cs"/>
          <w:b/>
          <w:bCs/>
          <w:sz w:val="24"/>
          <w:szCs w:val="24"/>
          <w:rtl/>
        </w:rPr>
        <w:t xml:space="preserve"> </w:t>
      </w:r>
      <w:r w:rsidRPr="000C25D6">
        <w:rPr>
          <w:rFonts w:ascii="Simplified Arabic" w:hAnsi="Simplified Arabic" w:cs="Simplified Arabic" w:hint="cs"/>
          <w:b/>
          <w:bCs/>
          <w:sz w:val="24"/>
          <w:szCs w:val="24"/>
          <w:rtl/>
        </w:rPr>
        <w:t>ال</w:t>
      </w:r>
      <w:r>
        <w:rPr>
          <w:rFonts w:ascii="Simplified Arabic" w:hAnsi="Simplified Arabic" w:cs="Simplified Arabic" w:hint="cs"/>
          <w:b/>
          <w:bCs/>
          <w:sz w:val="24"/>
          <w:szCs w:val="24"/>
          <w:rtl/>
        </w:rPr>
        <w:t>شعا</w:t>
      </w:r>
      <w:r w:rsidRPr="000C25D6">
        <w:rPr>
          <w:rFonts w:ascii="Simplified Arabic" w:hAnsi="Simplified Arabic" w:cs="Simplified Arabic" w:hint="cs"/>
          <w:b/>
          <w:bCs/>
          <w:sz w:val="24"/>
          <w:szCs w:val="24"/>
          <w:rtl/>
        </w:rPr>
        <w:t xml:space="preserve">عات: بديع الزمان النورسي، ترجمها: إحسان قاسم الصالحي، ص: </w:t>
      </w:r>
      <w:r>
        <w:rPr>
          <w:rFonts w:ascii="Simplified Arabic" w:hAnsi="Simplified Arabic" w:cs="Simplified Arabic" w:hint="cs"/>
          <w:b/>
          <w:bCs/>
          <w:sz w:val="24"/>
          <w:szCs w:val="24"/>
          <w:rtl/>
        </w:rPr>
        <w:t>385</w:t>
      </w:r>
      <w:r w:rsidRPr="000C25D6">
        <w:rPr>
          <w:rFonts w:ascii="Simplified Arabic" w:hAnsi="Simplified Arabic" w:cs="Simplified Arabic" w:hint="cs"/>
          <w:b/>
          <w:bCs/>
          <w:sz w:val="24"/>
          <w:szCs w:val="24"/>
          <w:rtl/>
        </w:rPr>
        <w:t>.</w:t>
      </w:r>
    </w:p>
  </w:footnote>
  <w:footnote w:id="22">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الكلمات: بديع الزمان النورسي، ترجمها: إحسان قاسم الصالحي، ص: 177.</w:t>
      </w:r>
    </w:p>
  </w:footnote>
  <w:footnote w:id="23">
    <w:p w:rsidR="00B377D1" w:rsidRPr="000C25D6" w:rsidRDefault="00B377D1" w:rsidP="00B377D1">
      <w:pPr>
        <w:pStyle w:val="af3"/>
        <w:ind w:left="281" w:hanging="281"/>
        <w:rPr>
          <w:rFonts w:ascii="Tahoma" w:hAnsi="Tahoma"/>
          <w:b/>
          <w:bCs/>
          <w:sz w:val="24"/>
          <w:szCs w:val="24"/>
        </w:rPr>
      </w:pPr>
      <w:r w:rsidRPr="000C25D6">
        <w:rPr>
          <w:rFonts w:ascii="Tahoma" w:hAnsi="Tahoma"/>
          <w:b/>
          <w:bCs/>
          <w:sz w:val="24"/>
          <w:szCs w:val="24"/>
          <w:rtl/>
        </w:rPr>
        <w:t>(</w:t>
      </w:r>
      <w:r w:rsidRPr="000C25D6">
        <w:rPr>
          <w:rStyle w:val="ae"/>
          <w:rFonts w:ascii="Tahoma" w:hAnsi="Tahoma"/>
          <w:b/>
          <w:bCs/>
          <w:sz w:val="24"/>
          <w:szCs w:val="24"/>
        </w:rPr>
        <w:footnoteRef/>
      </w:r>
      <w:r w:rsidRPr="000C25D6">
        <w:rPr>
          <w:rFonts w:ascii="Tahoma" w:hAnsi="Tahoma"/>
          <w:b/>
          <w:bCs/>
          <w:sz w:val="24"/>
          <w:szCs w:val="24"/>
          <w:rtl/>
        </w:rPr>
        <w:t>)</w:t>
      </w:r>
      <w:r w:rsidRPr="000C25D6">
        <w:rPr>
          <w:rFonts w:ascii="Simplified Arabic" w:hAnsi="Simplified Arabic" w:cs="Simplified Arabic" w:hint="cs"/>
          <w:b/>
          <w:bCs/>
          <w:sz w:val="24"/>
          <w:szCs w:val="24"/>
          <w:rtl/>
        </w:rPr>
        <w:t xml:space="preserve"> ال</w:t>
      </w:r>
      <w:r>
        <w:rPr>
          <w:rFonts w:ascii="Simplified Arabic" w:hAnsi="Simplified Arabic" w:cs="Simplified Arabic" w:hint="cs"/>
          <w:b/>
          <w:bCs/>
          <w:sz w:val="24"/>
          <w:szCs w:val="24"/>
          <w:rtl/>
        </w:rPr>
        <w:t>شعاعا</w:t>
      </w:r>
      <w:r w:rsidRPr="000C25D6">
        <w:rPr>
          <w:rFonts w:ascii="Simplified Arabic" w:hAnsi="Simplified Arabic" w:cs="Simplified Arabic" w:hint="cs"/>
          <w:b/>
          <w:bCs/>
          <w:sz w:val="24"/>
          <w:szCs w:val="24"/>
          <w:rtl/>
        </w:rPr>
        <w:t xml:space="preserve">ات: بديع الزمان النورسي، ترجمها: إحسان قاسم الصالحي، ص: </w:t>
      </w:r>
      <w:r>
        <w:rPr>
          <w:rFonts w:ascii="Simplified Arabic" w:hAnsi="Simplified Arabic" w:cs="Simplified Arabic" w:hint="cs"/>
          <w:b/>
          <w:bCs/>
          <w:sz w:val="24"/>
          <w:szCs w:val="24"/>
          <w:rtl/>
        </w:rPr>
        <w:t>497</w:t>
      </w:r>
      <w:r w:rsidRPr="000C25D6">
        <w:rPr>
          <w:rFonts w:ascii="Simplified Arabic" w:hAnsi="Simplified Arabic" w:cs="Simplified Arabic" w:hint="cs"/>
          <w:b/>
          <w:bCs/>
          <w:sz w:val="24"/>
          <w:szCs w:val="24"/>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906D7"/>
    <w:multiLevelType w:val="hybridMultilevel"/>
    <w:tmpl w:val="0D6AD762"/>
    <w:lvl w:ilvl="0" w:tplc="0409000F">
      <w:start w:val="1"/>
      <w:numFmt w:val="decimal"/>
      <w:lvlText w:val="%1."/>
      <w:lvlJc w:val="lef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1">
    <w:nsid w:val="0BCA75FA"/>
    <w:multiLevelType w:val="multilevel"/>
    <w:tmpl w:val="F32EBC96"/>
    <w:lvl w:ilvl="0">
      <w:numFmt w:val="none"/>
      <w:lvlText w:val=""/>
      <w:lvlJc w:val="left"/>
      <w:pPr>
        <w:tabs>
          <w:tab w:val="num" w:pos="360"/>
        </w:tabs>
      </w:pPr>
    </w:lvl>
    <w:lvl w:ilvl="1">
      <w:start w:val="1"/>
      <w:numFmt w:val="lowerLetter"/>
      <w:lvlText w:val="%2."/>
      <w:lvlJc w:val="left"/>
      <w:pPr>
        <w:tabs>
          <w:tab w:val="num" w:pos="1894"/>
        </w:tabs>
        <w:ind w:left="1894" w:hanging="360"/>
      </w:pPr>
    </w:lvl>
    <w:lvl w:ilvl="2">
      <w:start w:val="1"/>
      <w:numFmt w:val="lowerRoman"/>
      <w:lvlText w:val="%3."/>
      <w:lvlJc w:val="right"/>
      <w:pPr>
        <w:tabs>
          <w:tab w:val="num" w:pos="2614"/>
        </w:tabs>
        <w:ind w:left="2614" w:hanging="180"/>
      </w:pPr>
    </w:lvl>
    <w:lvl w:ilvl="3">
      <w:start w:val="1"/>
      <w:numFmt w:val="decimal"/>
      <w:lvlText w:val="%4."/>
      <w:lvlJc w:val="left"/>
      <w:pPr>
        <w:tabs>
          <w:tab w:val="num" w:pos="3334"/>
        </w:tabs>
        <w:ind w:left="3334" w:hanging="360"/>
      </w:pPr>
    </w:lvl>
    <w:lvl w:ilvl="4">
      <w:start w:val="1"/>
      <w:numFmt w:val="lowerLetter"/>
      <w:lvlText w:val="%5."/>
      <w:lvlJc w:val="left"/>
      <w:pPr>
        <w:tabs>
          <w:tab w:val="num" w:pos="4054"/>
        </w:tabs>
        <w:ind w:left="4054" w:hanging="360"/>
      </w:pPr>
    </w:lvl>
    <w:lvl w:ilvl="5">
      <w:start w:val="1"/>
      <w:numFmt w:val="lowerRoman"/>
      <w:lvlText w:val="%6."/>
      <w:lvlJc w:val="right"/>
      <w:pPr>
        <w:tabs>
          <w:tab w:val="num" w:pos="4774"/>
        </w:tabs>
        <w:ind w:left="4774" w:hanging="180"/>
      </w:pPr>
    </w:lvl>
    <w:lvl w:ilvl="6">
      <w:start w:val="1"/>
      <w:numFmt w:val="decimal"/>
      <w:lvlText w:val="%7."/>
      <w:lvlJc w:val="left"/>
      <w:pPr>
        <w:tabs>
          <w:tab w:val="num" w:pos="5494"/>
        </w:tabs>
        <w:ind w:left="5494" w:hanging="360"/>
      </w:pPr>
    </w:lvl>
    <w:lvl w:ilvl="7">
      <w:start w:val="1"/>
      <w:numFmt w:val="lowerLetter"/>
      <w:lvlText w:val="%8."/>
      <w:lvlJc w:val="left"/>
      <w:pPr>
        <w:tabs>
          <w:tab w:val="num" w:pos="6214"/>
        </w:tabs>
        <w:ind w:left="6214" w:hanging="360"/>
      </w:pPr>
    </w:lvl>
    <w:lvl w:ilvl="8">
      <w:start w:val="1"/>
      <w:numFmt w:val="lowerRoman"/>
      <w:lvlText w:val="%9."/>
      <w:lvlJc w:val="right"/>
      <w:pPr>
        <w:tabs>
          <w:tab w:val="num" w:pos="6934"/>
        </w:tabs>
        <w:ind w:left="6934" w:hanging="180"/>
      </w:pPr>
    </w:lvl>
  </w:abstractNum>
  <w:abstractNum w:abstractNumId="2">
    <w:nsid w:val="1E7E0346"/>
    <w:multiLevelType w:val="hybridMultilevel"/>
    <w:tmpl w:val="EE32B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C9171B"/>
    <w:multiLevelType w:val="hybridMultilevel"/>
    <w:tmpl w:val="89D06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1D12AC"/>
    <w:multiLevelType w:val="hybridMultilevel"/>
    <w:tmpl w:val="EAB6D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24FE9"/>
    <w:multiLevelType w:val="hybridMultilevel"/>
    <w:tmpl w:val="8448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574CA9"/>
    <w:multiLevelType w:val="hybridMultilevel"/>
    <w:tmpl w:val="66DEE880"/>
    <w:lvl w:ilvl="0" w:tplc="17546DAE">
      <w:start w:val="1"/>
      <w:numFmt w:val="decimal"/>
      <w:lvlRestart w:val="0"/>
      <w:lvlText w:val="%1)"/>
      <w:lvlJc w:val="left"/>
      <w:pPr>
        <w:tabs>
          <w:tab w:val="num" w:pos="2064"/>
        </w:tabs>
        <w:ind w:left="2064" w:hanging="362"/>
      </w:pPr>
      <w:rPr>
        <w:rFonts w:cs="Traditional Arabic" w:hint="default"/>
      </w:rPr>
    </w:lvl>
    <w:lvl w:ilvl="1" w:tplc="04090019" w:tentative="1">
      <w:start w:val="1"/>
      <w:numFmt w:val="lowerLetter"/>
      <w:lvlText w:val="%2."/>
      <w:lvlJc w:val="left"/>
      <w:pPr>
        <w:tabs>
          <w:tab w:val="num" w:pos="1894"/>
        </w:tabs>
        <w:ind w:left="1894" w:hanging="360"/>
      </w:pPr>
    </w:lvl>
    <w:lvl w:ilvl="2" w:tplc="0409001B" w:tentative="1">
      <w:start w:val="1"/>
      <w:numFmt w:val="lowerRoman"/>
      <w:lvlText w:val="%3."/>
      <w:lvlJc w:val="right"/>
      <w:pPr>
        <w:tabs>
          <w:tab w:val="num" w:pos="2614"/>
        </w:tabs>
        <w:ind w:left="2614" w:hanging="180"/>
      </w:pPr>
    </w:lvl>
    <w:lvl w:ilvl="3" w:tplc="0409000F" w:tentative="1">
      <w:start w:val="1"/>
      <w:numFmt w:val="decimal"/>
      <w:lvlText w:val="%4."/>
      <w:lvlJc w:val="left"/>
      <w:pPr>
        <w:tabs>
          <w:tab w:val="num" w:pos="3334"/>
        </w:tabs>
        <w:ind w:left="3334" w:hanging="360"/>
      </w:pPr>
    </w:lvl>
    <w:lvl w:ilvl="4" w:tplc="04090019" w:tentative="1">
      <w:start w:val="1"/>
      <w:numFmt w:val="lowerLetter"/>
      <w:lvlText w:val="%5."/>
      <w:lvlJc w:val="left"/>
      <w:pPr>
        <w:tabs>
          <w:tab w:val="num" w:pos="4054"/>
        </w:tabs>
        <w:ind w:left="4054" w:hanging="360"/>
      </w:pPr>
    </w:lvl>
    <w:lvl w:ilvl="5" w:tplc="0409001B" w:tentative="1">
      <w:start w:val="1"/>
      <w:numFmt w:val="lowerRoman"/>
      <w:lvlText w:val="%6."/>
      <w:lvlJc w:val="right"/>
      <w:pPr>
        <w:tabs>
          <w:tab w:val="num" w:pos="4774"/>
        </w:tabs>
        <w:ind w:left="4774" w:hanging="180"/>
      </w:pPr>
    </w:lvl>
    <w:lvl w:ilvl="6" w:tplc="0409000F" w:tentative="1">
      <w:start w:val="1"/>
      <w:numFmt w:val="decimal"/>
      <w:lvlText w:val="%7."/>
      <w:lvlJc w:val="left"/>
      <w:pPr>
        <w:tabs>
          <w:tab w:val="num" w:pos="5494"/>
        </w:tabs>
        <w:ind w:left="5494" w:hanging="360"/>
      </w:pPr>
    </w:lvl>
    <w:lvl w:ilvl="7" w:tplc="04090019" w:tentative="1">
      <w:start w:val="1"/>
      <w:numFmt w:val="lowerLetter"/>
      <w:lvlText w:val="%8."/>
      <w:lvlJc w:val="left"/>
      <w:pPr>
        <w:tabs>
          <w:tab w:val="num" w:pos="6214"/>
        </w:tabs>
        <w:ind w:left="6214" w:hanging="360"/>
      </w:pPr>
    </w:lvl>
    <w:lvl w:ilvl="8" w:tplc="0409001B" w:tentative="1">
      <w:start w:val="1"/>
      <w:numFmt w:val="lowerRoman"/>
      <w:lvlText w:val="%9."/>
      <w:lvlJc w:val="right"/>
      <w:pPr>
        <w:tabs>
          <w:tab w:val="num" w:pos="6934"/>
        </w:tabs>
        <w:ind w:left="6934" w:hanging="180"/>
      </w:pPr>
    </w:lvl>
  </w:abstractNum>
  <w:abstractNum w:abstractNumId="7">
    <w:nsid w:val="702C1B7D"/>
    <w:multiLevelType w:val="hybridMultilevel"/>
    <w:tmpl w:val="FB72F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8371B99"/>
    <w:multiLevelType w:val="hybridMultilevel"/>
    <w:tmpl w:val="1110E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5"/>
  </w:num>
  <w:num w:numId="5">
    <w:abstractNumId w:val="0"/>
  </w:num>
  <w:num w:numId="6">
    <w:abstractNumId w:val="8"/>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E4A"/>
    <w:rsid w:val="00023511"/>
    <w:rsid w:val="00024263"/>
    <w:rsid w:val="00032AD2"/>
    <w:rsid w:val="00033522"/>
    <w:rsid w:val="00042DAC"/>
    <w:rsid w:val="000453F8"/>
    <w:rsid w:val="000463F9"/>
    <w:rsid w:val="00051AF1"/>
    <w:rsid w:val="00053366"/>
    <w:rsid w:val="00061630"/>
    <w:rsid w:val="00061B50"/>
    <w:rsid w:val="000730B5"/>
    <w:rsid w:val="00075B92"/>
    <w:rsid w:val="000762B5"/>
    <w:rsid w:val="0008129C"/>
    <w:rsid w:val="00090AFF"/>
    <w:rsid w:val="000919E1"/>
    <w:rsid w:val="00093B83"/>
    <w:rsid w:val="000A20E8"/>
    <w:rsid w:val="000A72DB"/>
    <w:rsid w:val="000B134B"/>
    <w:rsid w:val="000C1DD3"/>
    <w:rsid w:val="000C4082"/>
    <w:rsid w:val="000C4375"/>
    <w:rsid w:val="000C5AB1"/>
    <w:rsid w:val="000D1AD2"/>
    <w:rsid w:val="000D29BF"/>
    <w:rsid w:val="000F361D"/>
    <w:rsid w:val="000F4D8F"/>
    <w:rsid w:val="000F66E4"/>
    <w:rsid w:val="00106CC6"/>
    <w:rsid w:val="001175A2"/>
    <w:rsid w:val="001415DE"/>
    <w:rsid w:val="00150536"/>
    <w:rsid w:val="0015146C"/>
    <w:rsid w:val="001565A6"/>
    <w:rsid w:val="00165810"/>
    <w:rsid w:val="00170D53"/>
    <w:rsid w:val="00173F28"/>
    <w:rsid w:val="00174151"/>
    <w:rsid w:val="00180287"/>
    <w:rsid w:val="00191B17"/>
    <w:rsid w:val="001A1756"/>
    <w:rsid w:val="001B3220"/>
    <w:rsid w:val="001B431F"/>
    <w:rsid w:val="001B4DEB"/>
    <w:rsid w:val="001B61C7"/>
    <w:rsid w:val="001C1F98"/>
    <w:rsid w:val="001D2490"/>
    <w:rsid w:val="001E16F6"/>
    <w:rsid w:val="001E42FF"/>
    <w:rsid w:val="001E7982"/>
    <w:rsid w:val="001F6B09"/>
    <w:rsid w:val="00200019"/>
    <w:rsid w:val="00200A9A"/>
    <w:rsid w:val="00211079"/>
    <w:rsid w:val="00223E0C"/>
    <w:rsid w:val="00247F6A"/>
    <w:rsid w:val="00250F26"/>
    <w:rsid w:val="002801B4"/>
    <w:rsid w:val="002803BB"/>
    <w:rsid w:val="002842B6"/>
    <w:rsid w:val="0029746F"/>
    <w:rsid w:val="002B49AB"/>
    <w:rsid w:val="002C46BD"/>
    <w:rsid w:val="002C5F46"/>
    <w:rsid w:val="002D3BED"/>
    <w:rsid w:val="00305526"/>
    <w:rsid w:val="0031423B"/>
    <w:rsid w:val="00326083"/>
    <w:rsid w:val="00336EC0"/>
    <w:rsid w:val="003419E9"/>
    <w:rsid w:val="003428BB"/>
    <w:rsid w:val="003448AD"/>
    <w:rsid w:val="003547B6"/>
    <w:rsid w:val="00355AE5"/>
    <w:rsid w:val="00356DF7"/>
    <w:rsid w:val="003610B9"/>
    <w:rsid w:val="00377A8E"/>
    <w:rsid w:val="00391546"/>
    <w:rsid w:val="0039742D"/>
    <w:rsid w:val="003A1AD3"/>
    <w:rsid w:val="003A55D6"/>
    <w:rsid w:val="003B0136"/>
    <w:rsid w:val="003B0981"/>
    <w:rsid w:val="003B22E2"/>
    <w:rsid w:val="003D1936"/>
    <w:rsid w:val="003D504A"/>
    <w:rsid w:val="003D7B61"/>
    <w:rsid w:val="003D7D96"/>
    <w:rsid w:val="003E0694"/>
    <w:rsid w:val="003E4C20"/>
    <w:rsid w:val="003F43ED"/>
    <w:rsid w:val="003F77F2"/>
    <w:rsid w:val="00406291"/>
    <w:rsid w:val="00440813"/>
    <w:rsid w:val="00442C6F"/>
    <w:rsid w:val="004445F8"/>
    <w:rsid w:val="00463006"/>
    <w:rsid w:val="004675C5"/>
    <w:rsid w:val="00474878"/>
    <w:rsid w:val="0047774B"/>
    <w:rsid w:val="0048204B"/>
    <w:rsid w:val="0049517F"/>
    <w:rsid w:val="004A110A"/>
    <w:rsid w:val="004A6612"/>
    <w:rsid w:val="004B592D"/>
    <w:rsid w:val="004C2435"/>
    <w:rsid w:val="004C3682"/>
    <w:rsid w:val="00500C6A"/>
    <w:rsid w:val="00512B33"/>
    <w:rsid w:val="00531441"/>
    <w:rsid w:val="00531809"/>
    <w:rsid w:val="005355B5"/>
    <w:rsid w:val="005433E6"/>
    <w:rsid w:val="00551A94"/>
    <w:rsid w:val="005542B3"/>
    <w:rsid w:val="00560B59"/>
    <w:rsid w:val="00562179"/>
    <w:rsid w:val="0057213E"/>
    <w:rsid w:val="00573B35"/>
    <w:rsid w:val="0058561C"/>
    <w:rsid w:val="00586ACD"/>
    <w:rsid w:val="00591AAC"/>
    <w:rsid w:val="005947E1"/>
    <w:rsid w:val="005957EA"/>
    <w:rsid w:val="005A2C63"/>
    <w:rsid w:val="005A44A2"/>
    <w:rsid w:val="005B3B91"/>
    <w:rsid w:val="005C7D9D"/>
    <w:rsid w:val="005D08D3"/>
    <w:rsid w:val="005E1915"/>
    <w:rsid w:val="005E2F43"/>
    <w:rsid w:val="005E30BA"/>
    <w:rsid w:val="005E3540"/>
    <w:rsid w:val="005F2B8B"/>
    <w:rsid w:val="005F5F0F"/>
    <w:rsid w:val="00602D6B"/>
    <w:rsid w:val="006031CB"/>
    <w:rsid w:val="00603DEE"/>
    <w:rsid w:val="00612015"/>
    <w:rsid w:val="006144AF"/>
    <w:rsid w:val="00627056"/>
    <w:rsid w:val="00636E9B"/>
    <w:rsid w:val="0063762D"/>
    <w:rsid w:val="006416E4"/>
    <w:rsid w:val="00650F7D"/>
    <w:rsid w:val="00653EC3"/>
    <w:rsid w:val="00656BC8"/>
    <w:rsid w:val="00657165"/>
    <w:rsid w:val="006816AC"/>
    <w:rsid w:val="00681A5B"/>
    <w:rsid w:val="0068338F"/>
    <w:rsid w:val="0068406B"/>
    <w:rsid w:val="0068596A"/>
    <w:rsid w:val="0068608C"/>
    <w:rsid w:val="00686F21"/>
    <w:rsid w:val="00692355"/>
    <w:rsid w:val="00696B56"/>
    <w:rsid w:val="006C3FCE"/>
    <w:rsid w:val="006D4179"/>
    <w:rsid w:val="006D5526"/>
    <w:rsid w:val="006E0748"/>
    <w:rsid w:val="006E3677"/>
    <w:rsid w:val="006E6B72"/>
    <w:rsid w:val="006E6BA2"/>
    <w:rsid w:val="006F4CA7"/>
    <w:rsid w:val="00705EEC"/>
    <w:rsid w:val="0070738A"/>
    <w:rsid w:val="00711BA3"/>
    <w:rsid w:val="00723758"/>
    <w:rsid w:val="00723868"/>
    <w:rsid w:val="00725EC3"/>
    <w:rsid w:val="00747221"/>
    <w:rsid w:val="00751724"/>
    <w:rsid w:val="00761FF1"/>
    <w:rsid w:val="00771266"/>
    <w:rsid w:val="0077172F"/>
    <w:rsid w:val="00777673"/>
    <w:rsid w:val="00785914"/>
    <w:rsid w:val="00795EF7"/>
    <w:rsid w:val="007B5D2B"/>
    <w:rsid w:val="007B6256"/>
    <w:rsid w:val="007F316B"/>
    <w:rsid w:val="007F65AD"/>
    <w:rsid w:val="008032CB"/>
    <w:rsid w:val="00804A89"/>
    <w:rsid w:val="00812DD9"/>
    <w:rsid w:val="008267A1"/>
    <w:rsid w:val="00826B7B"/>
    <w:rsid w:val="00835994"/>
    <w:rsid w:val="008378BA"/>
    <w:rsid w:val="00840A44"/>
    <w:rsid w:val="0084394A"/>
    <w:rsid w:val="008452E1"/>
    <w:rsid w:val="00860C54"/>
    <w:rsid w:val="00861491"/>
    <w:rsid w:val="0086358D"/>
    <w:rsid w:val="00875E98"/>
    <w:rsid w:val="0088655A"/>
    <w:rsid w:val="00886F36"/>
    <w:rsid w:val="008875EB"/>
    <w:rsid w:val="00895296"/>
    <w:rsid w:val="008A0808"/>
    <w:rsid w:val="008A48B8"/>
    <w:rsid w:val="008A6ADE"/>
    <w:rsid w:val="008B5A64"/>
    <w:rsid w:val="008C0253"/>
    <w:rsid w:val="008C3863"/>
    <w:rsid w:val="008C6B92"/>
    <w:rsid w:val="008D5348"/>
    <w:rsid w:val="008E1CC4"/>
    <w:rsid w:val="008F5B1D"/>
    <w:rsid w:val="009024EC"/>
    <w:rsid w:val="00902F3B"/>
    <w:rsid w:val="00903FA3"/>
    <w:rsid w:val="00906953"/>
    <w:rsid w:val="00922B76"/>
    <w:rsid w:val="0092410A"/>
    <w:rsid w:val="0092599B"/>
    <w:rsid w:val="00926B1D"/>
    <w:rsid w:val="0093518A"/>
    <w:rsid w:val="00940E0F"/>
    <w:rsid w:val="00941AD2"/>
    <w:rsid w:val="00953E5B"/>
    <w:rsid w:val="00954478"/>
    <w:rsid w:val="00961D53"/>
    <w:rsid w:val="009657D5"/>
    <w:rsid w:val="00981F2C"/>
    <w:rsid w:val="00983FBE"/>
    <w:rsid w:val="00985769"/>
    <w:rsid w:val="00991E40"/>
    <w:rsid w:val="009A4AE1"/>
    <w:rsid w:val="009A7ACE"/>
    <w:rsid w:val="009B682D"/>
    <w:rsid w:val="009B6DE0"/>
    <w:rsid w:val="009B7238"/>
    <w:rsid w:val="009C2674"/>
    <w:rsid w:val="009C69E6"/>
    <w:rsid w:val="009E27EC"/>
    <w:rsid w:val="009F4AC8"/>
    <w:rsid w:val="009F5685"/>
    <w:rsid w:val="00A03EAE"/>
    <w:rsid w:val="00A04826"/>
    <w:rsid w:val="00A323AB"/>
    <w:rsid w:val="00A3727D"/>
    <w:rsid w:val="00A41339"/>
    <w:rsid w:val="00A44C74"/>
    <w:rsid w:val="00A67AF6"/>
    <w:rsid w:val="00A74BA1"/>
    <w:rsid w:val="00A81E32"/>
    <w:rsid w:val="00A934DF"/>
    <w:rsid w:val="00AA5407"/>
    <w:rsid w:val="00AB165B"/>
    <w:rsid w:val="00AB7AD9"/>
    <w:rsid w:val="00AC6447"/>
    <w:rsid w:val="00AD4D36"/>
    <w:rsid w:val="00B1569E"/>
    <w:rsid w:val="00B377D1"/>
    <w:rsid w:val="00B432B8"/>
    <w:rsid w:val="00B73062"/>
    <w:rsid w:val="00B849A9"/>
    <w:rsid w:val="00B92141"/>
    <w:rsid w:val="00B94340"/>
    <w:rsid w:val="00BA09D8"/>
    <w:rsid w:val="00BA74C2"/>
    <w:rsid w:val="00BB2AA3"/>
    <w:rsid w:val="00BB4B08"/>
    <w:rsid w:val="00BC21E8"/>
    <w:rsid w:val="00BE5F76"/>
    <w:rsid w:val="00BF31ED"/>
    <w:rsid w:val="00C040F6"/>
    <w:rsid w:val="00C126BD"/>
    <w:rsid w:val="00C2786D"/>
    <w:rsid w:val="00C3731F"/>
    <w:rsid w:val="00C42747"/>
    <w:rsid w:val="00C46EE9"/>
    <w:rsid w:val="00C52D8A"/>
    <w:rsid w:val="00C52FAF"/>
    <w:rsid w:val="00C5563F"/>
    <w:rsid w:val="00C559F7"/>
    <w:rsid w:val="00C72CFD"/>
    <w:rsid w:val="00C80321"/>
    <w:rsid w:val="00CA6E4A"/>
    <w:rsid w:val="00CC5447"/>
    <w:rsid w:val="00CD0A2D"/>
    <w:rsid w:val="00CE074F"/>
    <w:rsid w:val="00CE6FAD"/>
    <w:rsid w:val="00CF0480"/>
    <w:rsid w:val="00CF163F"/>
    <w:rsid w:val="00CF35C5"/>
    <w:rsid w:val="00D0318F"/>
    <w:rsid w:val="00D060FE"/>
    <w:rsid w:val="00D169A7"/>
    <w:rsid w:val="00D16CAF"/>
    <w:rsid w:val="00D21274"/>
    <w:rsid w:val="00D257AD"/>
    <w:rsid w:val="00D30D28"/>
    <w:rsid w:val="00D404E6"/>
    <w:rsid w:val="00D4090B"/>
    <w:rsid w:val="00D40FDF"/>
    <w:rsid w:val="00D46D13"/>
    <w:rsid w:val="00D472ED"/>
    <w:rsid w:val="00D50ED7"/>
    <w:rsid w:val="00D55584"/>
    <w:rsid w:val="00D67644"/>
    <w:rsid w:val="00D700E7"/>
    <w:rsid w:val="00D70A65"/>
    <w:rsid w:val="00D97AEC"/>
    <w:rsid w:val="00DC7713"/>
    <w:rsid w:val="00DC795C"/>
    <w:rsid w:val="00DE5454"/>
    <w:rsid w:val="00E11D81"/>
    <w:rsid w:val="00E143F7"/>
    <w:rsid w:val="00E176F3"/>
    <w:rsid w:val="00E17B4C"/>
    <w:rsid w:val="00E21AAA"/>
    <w:rsid w:val="00E40ACF"/>
    <w:rsid w:val="00E43FC9"/>
    <w:rsid w:val="00E56E26"/>
    <w:rsid w:val="00E67C2B"/>
    <w:rsid w:val="00E76AD2"/>
    <w:rsid w:val="00E76B78"/>
    <w:rsid w:val="00E824AD"/>
    <w:rsid w:val="00E903CF"/>
    <w:rsid w:val="00E9489A"/>
    <w:rsid w:val="00EA084C"/>
    <w:rsid w:val="00EB3BE9"/>
    <w:rsid w:val="00EB5246"/>
    <w:rsid w:val="00EC5F6B"/>
    <w:rsid w:val="00EC798B"/>
    <w:rsid w:val="00ED5938"/>
    <w:rsid w:val="00ED6969"/>
    <w:rsid w:val="00EE0FE9"/>
    <w:rsid w:val="00EF4513"/>
    <w:rsid w:val="00F01A49"/>
    <w:rsid w:val="00F02E5A"/>
    <w:rsid w:val="00F107D9"/>
    <w:rsid w:val="00F11C60"/>
    <w:rsid w:val="00F13891"/>
    <w:rsid w:val="00F173F3"/>
    <w:rsid w:val="00F24F95"/>
    <w:rsid w:val="00F40C94"/>
    <w:rsid w:val="00F62564"/>
    <w:rsid w:val="00F62C97"/>
    <w:rsid w:val="00F70AF8"/>
    <w:rsid w:val="00F73943"/>
    <w:rsid w:val="00F84987"/>
    <w:rsid w:val="00F97628"/>
    <w:rsid w:val="00FC1638"/>
    <w:rsid w:val="00FC3511"/>
    <w:rsid w:val="00FC4597"/>
    <w:rsid w:val="00FC75BA"/>
    <w:rsid w:val="00FD682E"/>
    <w:rsid w:val="00FE6FCD"/>
    <w:rsid w:val="00FF49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77D1"/>
    <w:pPr>
      <w:widowControl w:val="0"/>
      <w:bidi/>
      <w:ind w:firstLine="454"/>
      <w:jc w:val="both"/>
    </w:pPr>
    <w:rPr>
      <w:rFonts w:cs="Traditional Arabic"/>
      <w:color w:val="000000"/>
      <w:sz w:val="36"/>
      <w:szCs w:val="36"/>
      <w:lang w:eastAsia="ar-SA"/>
    </w:rPr>
  </w:style>
  <w:style w:type="paragraph" w:styleId="1">
    <w:name w:val="heading 1"/>
    <w:next w:val="a"/>
    <w:qFormat/>
    <w:rsid w:val="00336EC0"/>
    <w:pPr>
      <w:keepNext/>
      <w:spacing w:after="240"/>
      <w:outlineLvl w:val="0"/>
    </w:pPr>
    <w:rPr>
      <w:b/>
      <w:bCs/>
      <w:noProof/>
      <w:color w:val="000000"/>
      <w:kern w:val="32"/>
      <w:sz w:val="32"/>
      <w:szCs w:val="36"/>
      <w:lang w:eastAsia="ar-SA"/>
    </w:rPr>
  </w:style>
  <w:style w:type="paragraph" w:styleId="2">
    <w:name w:val="heading 2"/>
    <w:next w:val="a"/>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
    <w:qFormat/>
    <w:rsid w:val="00336EC0"/>
    <w:pPr>
      <w:keepNext/>
      <w:spacing w:before="240" w:after="60"/>
      <w:outlineLvl w:val="3"/>
    </w:pPr>
    <w:rPr>
      <w:b/>
      <w:bCs/>
      <w:noProof/>
      <w:color w:val="000000"/>
      <w:sz w:val="28"/>
      <w:szCs w:val="28"/>
      <w:lang w:eastAsia="ar-SA"/>
    </w:rPr>
  </w:style>
  <w:style w:type="paragraph" w:styleId="5">
    <w:name w:val="heading 5"/>
    <w:next w:val="a"/>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
    <w:qFormat/>
    <w:rsid w:val="00336EC0"/>
    <w:pPr>
      <w:spacing w:before="240" w:after="60"/>
      <w:outlineLvl w:val="5"/>
    </w:pPr>
    <w:rPr>
      <w:b/>
      <w:bCs/>
      <w:noProof/>
      <w:color w:val="000000"/>
      <w:sz w:val="22"/>
      <w:szCs w:val="22"/>
      <w:lang w:eastAsia="ar-SA"/>
    </w:rPr>
  </w:style>
  <w:style w:type="paragraph" w:styleId="7">
    <w:name w:val="heading 7"/>
    <w:next w:val="a"/>
    <w:qFormat/>
    <w:rsid w:val="00336EC0"/>
    <w:pPr>
      <w:spacing w:before="240" w:after="60"/>
      <w:outlineLvl w:val="6"/>
    </w:pPr>
    <w:rPr>
      <w:noProof/>
      <w:color w:val="000000"/>
      <w:sz w:val="24"/>
      <w:szCs w:val="24"/>
      <w:lang w:eastAsia="ar-SA"/>
    </w:rPr>
  </w:style>
  <w:style w:type="paragraph" w:styleId="8">
    <w:name w:val="heading 8"/>
    <w:next w:val="a"/>
    <w:qFormat/>
    <w:rsid w:val="00336EC0"/>
    <w:pPr>
      <w:spacing w:before="240" w:after="60"/>
      <w:outlineLvl w:val="7"/>
    </w:pPr>
    <w:rPr>
      <w:i/>
      <w:iCs/>
      <w:noProof/>
      <w:color w:val="000000"/>
      <w:sz w:val="24"/>
      <w:szCs w:val="24"/>
      <w:lang w:eastAsia="ar-SA"/>
    </w:rPr>
  </w:style>
  <w:style w:type="paragraph" w:styleId="9">
    <w:name w:val="heading 9"/>
    <w:next w:val="a"/>
    <w:qFormat/>
    <w:rsid w:val="00336EC0"/>
    <w:pPr>
      <w:spacing w:before="240" w:after="60"/>
      <w:outlineLvl w:val="8"/>
    </w:pPr>
    <w:rPr>
      <w:rFonts w:ascii="Arial" w:hAnsi="Arial" w:cs="Arial"/>
      <w:noProof/>
      <w:color w:val="000000"/>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homa1809">
    <w:name w:val="نمط (لاتيني) Tahoma ‏18 نقطة أسود السطر الأول:  0.9 سم"/>
    <w:basedOn w:val="a"/>
    <w:next w:val="a3"/>
    <w:rsid w:val="00C126BD"/>
    <w:pPr>
      <w:ind w:firstLine="510"/>
    </w:pPr>
    <w:rPr>
      <w:rFonts w:ascii="Tahoma" w:hAnsi="Tahoma"/>
    </w:rPr>
  </w:style>
  <w:style w:type="paragraph" w:styleId="a3">
    <w:name w:val="Plain Text"/>
    <w:basedOn w:val="a"/>
    <w:rsid w:val="00C126BD"/>
    <w:rPr>
      <w:rFonts w:ascii="Courier New" w:hAnsi="Courier New" w:cs="Courier New"/>
      <w:sz w:val="20"/>
      <w:szCs w:val="20"/>
    </w:rPr>
  </w:style>
  <w:style w:type="paragraph" w:styleId="a4">
    <w:name w:val="caption"/>
    <w:basedOn w:val="a"/>
    <w:next w:val="a"/>
    <w:qFormat/>
    <w:rsid w:val="00336EC0"/>
    <w:pPr>
      <w:overflowPunct w:val="0"/>
      <w:autoSpaceDE w:val="0"/>
      <w:autoSpaceDN w:val="0"/>
      <w:adjustRightInd w:val="0"/>
      <w:spacing w:before="120" w:after="120"/>
      <w:ind w:firstLine="0"/>
      <w:textAlignment w:val="baseline"/>
    </w:pPr>
  </w:style>
  <w:style w:type="paragraph" w:styleId="a5">
    <w:name w:val="table of figures"/>
    <w:basedOn w:val="a"/>
    <w:next w:val="a"/>
    <w:rsid w:val="00336EC0"/>
    <w:pPr>
      <w:ind w:left="720" w:hanging="720"/>
    </w:pPr>
  </w:style>
  <w:style w:type="paragraph" w:styleId="10">
    <w:name w:val="toc 1"/>
    <w:basedOn w:val="a"/>
    <w:next w:val="a"/>
    <w:autoRedefine/>
    <w:rsid w:val="00336EC0"/>
  </w:style>
  <w:style w:type="paragraph" w:styleId="20">
    <w:name w:val="toc 2"/>
    <w:basedOn w:val="a"/>
    <w:next w:val="a"/>
    <w:autoRedefine/>
    <w:rsid w:val="00336EC0"/>
    <w:pPr>
      <w:ind w:left="360"/>
    </w:pPr>
  </w:style>
  <w:style w:type="paragraph" w:styleId="30">
    <w:name w:val="toc 3"/>
    <w:basedOn w:val="a"/>
    <w:next w:val="a"/>
    <w:autoRedefine/>
    <w:rsid w:val="00336EC0"/>
    <w:pPr>
      <w:ind w:left="720"/>
    </w:pPr>
  </w:style>
  <w:style w:type="paragraph" w:styleId="40">
    <w:name w:val="toc 4"/>
    <w:basedOn w:val="a"/>
    <w:next w:val="a"/>
    <w:autoRedefine/>
    <w:rsid w:val="00336EC0"/>
    <w:pPr>
      <w:ind w:left="1080"/>
    </w:pPr>
  </w:style>
  <w:style w:type="paragraph" w:styleId="50">
    <w:name w:val="toc 5"/>
    <w:basedOn w:val="a"/>
    <w:next w:val="a"/>
    <w:autoRedefine/>
    <w:rsid w:val="00336EC0"/>
    <w:pPr>
      <w:ind w:left="1440"/>
    </w:pPr>
  </w:style>
  <w:style w:type="paragraph" w:styleId="60">
    <w:name w:val="toc 6"/>
    <w:basedOn w:val="a"/>
    <w:next w:val="a"/>
    <w:autoRedefine/>
    <w:rsid w:val="00336EC0"/>
    <w:pPr>
      <w:ind w:left="1800"/>
    </w:pPr>
  </w:style>
  <w:style w:type="paragraph" w:styleId="70">
    <w:name w:val="toc 7"/>
    <w:basedOn w:val="a"/>
    <w:next w:val="a"/>
    <w:autoRedefine/>
    <w:rsid w:val="00336EC0"/>
    <w:pPr>
      <w:ind w:left="2160"/>
    </w:pPr>
  </w:style>
  <w:style w:type="paragraph" w:styleId="80">
    <w:name w:val="toc 8"/>
    <w:basedOn w:val="a"/>
    <w:next w:val="a"/>
    <w:autoRedefine/>
    <w:rsid w:val="00336EC0"/>
    <w:pPr>
      <w:ind w:left="2520"/>
    </w:pPr>
  </w:style>
  <w:style w:type="paragraph" w:styleId="90">
    <w:name w:val="toc 9"/>
    <w:basedOn w:val="a"/>
    <w:next w:val="a"/>
    <w:autoRedefine/>
    <w:rsid w:val="00336EC0"/>
    <w:pPr>
      <w:ind w:left="2880"/>
    </w:pPr>
  </w:style>
  <w:style w:type="paragraph" w:styleId="a6">
    <w:name w:val="table of authorities"/>
    <w:basedOn w:val="a"/>
    <w:next w:val="a"/>
    <w:rsid w:val="00336EC0"/>
    <w:pPr>
      <w:ind w:left="360" w:hanging="360"/>
    </w:pPr>
  </w:style>
  <w:style w:type="paragraph" w:styleId="a7">
    <w:name w:val="Document Map"/>
    <w:basedOn w:val="a"/>
    <w:rsid w:val="00336EC0"/>
    <w:pPr>
      <w:shd w:val="clear" w:color="auto" w:fill="000080"/>
    </w:pPr>
  </w:style>
  <w:style w:type="paragraph" w:styleId="a8">
    <w:name w:val="header"/>
    <w:basedOn w:val="a"/>
    <w:rsid w:val="00336EC0"/>
    <w:pPr>
      <w:tabs>
        <w:tab w:val="center" w:pos="4153"/>
        <w:tab w:val="right" w:pos="8306"/>
      </w:tabs>
      <w:bidi w:val="0"/>
      <w:ind w:firstLine="0"/>
      <w:jc w:val="lowKashida"/>
    </w:pPr>
    <w:rPr>
      <w:sz w:val="20"/>
      <w:szCs w:val="20"/>
    </w:rPr>
  </w:style>
  <w:style w:type="character" w:styleId="a9">
    <w:name w:val="page number"/>
    <w:rsid w:val="006E6B72"/>
    <w:rPr>
      <w:rFonts w:cs="Times New Roman"/>
      <w:szCs w:val="32"/>
    </w:rPr>
  </w:style>
  <w:style w:type="paragraph" w:customStyle="1" w:styleId="100">
    <w:name w:val="عنوان 10"/>
    <w:next w:val="a"/>
    <w:rsid w:val="00336EC0"/>
    <w:pPr>
      <w:bidi/>
    </w:pPr>
    <w:rPr>
      <w:rFonts w:ascii="Tahoma" w:hAnsi="Tahoma" w:cs="Monotype Koufi"/>
      <w:bCs/>
      <w:color w:val="000000"/>
      <w:sz w:val="36"/>
      <w:szCs w:val="40"/>
      <w:lang w:eastAsia="ar-SA"/>
    </w:rPr>
  </w:style>
  <w:style w:type="paragraph" w:customStyle="1" w:styleId="11">
    <w:name w:val="عنوان 11"/>
    <w:next w:val="a"/>
    <w:rsid w:val="00336EC0"/>
    <w:rPr>
      <w:rFonts w:ascii="Tahoma" w:hAnsi="Tahoma" w:cs="Andalus"/>
      <w:b/>
      <w:bCs/>
      <w:color w:val="000000"/>
      <w:sz w:val="40"/>
      <w:szCs w:val="40"/>
      <w:lang w:eastAsia="ar-SA"/>
    </w:rPr>
  </w:style>
  <w:style w:type="paragraph" w:customStyle="1" w:styleId="12">
    <w:name w:val="عنوان 12"/>
    <w:next w:val="a"/>
    <w:rsid w:val="00336EC0"/>
    <w:rPr>
      <w:b/>
      <w:bCs/>
      <w:color w:val="000000"/>
      <w:sz w:val="40"/>
      <w:szCs w:val="40"/>
      <w:lang w:eastAsia="ar-SA"/>
    </w:rPr>
  </w:style>
  <w:style w:type="paragraph" w:customStyle="1" w:styleId="13">
    <w:name w:val="عنوان 13"/>
    <w:next w:val="a"/>
    <w:rsid w:val="00336EC0"/>
    <w:rPr>
      <w:rFonts w:ascii="Tahoma" w:hAnsi="Tahoma" w:cs="Simplified Arabic"/>
      <w:b/>
      <w:bCs/>
      <w:i/>
      <w:iCs/>
      <w:color w:val="000000"/>
      <w:sz w:val="36"/>
      <w:szCs w:val="36"/>
      <w:lang w:eastAsia="ar-SA"/>
    </w:rPr>
  </w:style>
  <w:style w:type="paragraph" w:customStyle="1" w:styleId="14">
    <w:name w:val="عنوان 14"/>
    <w:next w:val="a"/>
    <w:rsid w:val="00336EC0"/>
    <w:rPr>
      <w:rFonts w:ascii="Tahoma" w:hAnsi="Tahoma" w:cs="Traditional Arabic"/>
      <w:b/>
      <w:bCs/>
      <w:color w:val="000000"/>
      <w:sz w:val="32"/>
      <w:szCs w:val="32"/>
      <w:lang w:eastAsia="ar-SA"/>
    </w:rPr>
  </w:style>
  <w:style w:type="paragraph" w:styleId="aa">
    <w:name w:val="toa heading"/>
    <w:basedOn w:val="a"/>
    <w:next w:val="a"/>
    <w:rsid w:val="00336EC0"/>
    <w:pPr>
      <w:spacing w:before="120"/>
    </w:pPr>
    <w:rPr>
      <w:rFonts w:ascii="Arial" w:hAnsi="Arial" w:cs="Arial"/>
      <w:b/>
      <w:bCs/>
      <w:sz w:val="24"/>
      <w:szCs w:val="24"/>
    </w:rPr>
  </w:style>
  <w:style w:type="paragraph" w:styleId="Index1">
    <w:name w:val="index 1"/>
    <w:basedOn w:val="a"/>
    <w:next w:val="a"/>
    <w:autoRedefine/>
    <w:semiHidden/>
    <w:rsid w:val="00336EC0"/>
    <w:pPr>
      <w:ind w:left="360" w:hanging="360"/>
    </w:pPr>
  </w:style>
  <w:style w:type="paragraph" w:styleId="ab">
    <w:name w:val="index heading"/>
    <w:basedOn w:val="a"/>
    <w:next w:val="Index1"/>
    <w:rsid w:val="00336EC0"/>
    <w:rPr>
      <w:rFonts w:ascii="Arial" w:hAnsi="Arial" w:cs="Arial"/>
      <w:b/>
      <w:bCs/>
    </w:rPr>
  </w:style>
  <w:style w:type="character" w:styleId="ac">
    <w:name w:val="annotation reference"/>
    <w:rsid w:val="00336EC0"/>
    <w:rPr>
      <w:sz w:val="16"/>
      <w:szCs w:val="16"/>
    </w:rPr>
  </w:style>
  <w:style w:type="character" w:styleId="ad">
    <w:name w:val="endnote reference"/>
    <w:rsid w:val="00336EC0"/>
    <w:rPr>
      <w:vertAlign w:val="superscript"/>
    </w:rPr>
  </w:style>
  <w:style w:type="character" w:styleId="ae">
    <w:name w:val="footnote reference"/>
    <w:rsid w:val="00A44C74"/>
    <w:rPr>
      <w:rFonts w:cs="Traditional Arabic"/>
      <w:vertAlign w:val="superscript"/>
    </w:rPr>
  </w:style>
  <w:style w:type="paragraph" w:styleId="af">
    <w:name w:val="annotation text"/>
    <w:basedOn w:val="a"/>
    <w:rsid w:val="00336EC0"/>
    <w:rPr>
      <w:sz w:val="20"/>
      <w:szCs w:val="28"/>
    </w:rPr>
  </w:style>
  <w:style w:type="paragraph" w:styleId="af0">
    <w:name w:val="annotation subject"/>
    <w:basedOn w:val="af"/>
    <w:next w:val="af"/>
    <w:rsid w:val="00336EC0"/>
    <w:rPr>
      <w:b/>
      <w:bCs/>
    </w:rPr>
  </w:style>
  <w:style w:type="paragraph" w:styleId="af1">
    <w:name w:val="Body Text"/>
    <w:basedOn w:val="a"/>
    <w:rsid w:val="00336EC0"/>
    <w:pPr>
      <w:spacing w:after="120"/>
      <w:ind w:firstLine="0"/>
      <w:jc w:val="mediumKashida"/>
    </w:pPr>
    <w:rPr>
      <w:sz w:val="24"/>
      <w:lang w:val="fr-FR"/>
    </w:rPr>
  </w:style>
  <w:style w:type="paragraph" w:styleId="af2">
    <w:name w:val="endnote text"/>
    <w:basedOn w:val="a"/>
    <w:rsid w:val="00336EC0"/>
    <w:rPr>
      <w:sz w:val="20"/>
      <w:szCs w:val="20"/>
    </w:rPr>
  </w:style>
  <w:style w:type="paragraph" w:styleId="af3">
    <w:name w:val="footnote text"/>
    <w:basedOn w:val="a"/>
    <w:rsid w:val="00336EC0"/>
    <w:pPr>
      <w:ind w:left="454" w:hanging="454"/>
    </w:pPr>
    <w:rPr>
      <w:sz w:val="28"/>
      <w:szCs w:val="28"/>
    </w:rPr>
  </w:style>
  <w:style w:type="paragraph" w:styleId="af4">
    <w:name w:val="Balloon Text"/>
    <w:basedOn w:val="a"/>
    <w:rsid w:val="00336EC0"/>
    <w:rPr>
      <w:rFonts w:cs="Tahoma"/>
      <w:sz w:val="16"/>
      <w:szCs w:val="16"/>
    </w:rPr>
  </w:style>
  <w:style w:type="paragraph" w:styleId="af5">
    <w:name w:val="macro"/>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6">
    <w:name w:val="Block Text"/>
    <w:basedOn w:val="a"/>
    <w:rsid w:val="00336EC0"/>
    <w:pPr>
      <w:ind w:left="566" w:hanging="566"/>
      <w:jc w:val="lowKashida"/>
    </w:pPr>
    <w:rPr>
      <w:sz w:val="18"/>
      <w:szCs w:val="30"/>
    </w:rPr>
  </w:style>
  <w:style w:type="paragraph" w:customStyle="1" w:styleId="15">
    <w:name w:val="نمط إضافي 1"/>
    <w:basedOn w:val="a"/>
    <w:next w:val="a"/>
    <w:rsid w:val="00336EC0"/>
    <w:pPr>
      <w:ind w:firstLine="0"/>
      <w:jc w:val="left"/>
    </w:pPr>
    <w:rPr>
      <w:rFonts w:cs="Andalus"/>
      <w:color w:val="0000FF"/>
      <w:szCs w:val="40"/>
    </w:rPr>
  </w:style>
  <w:style w:type="paragraph" w:customStyle="1" w:styleId="21">
    <w:name w:val="نمط إضافي 2"/>
    <w:basedOn w:val="a"/>
    <w:next w:val="a"/>
    <w:rsid w:val="00336EC0"/>
    <w:pPr>
      <w:ind w:firstLine="0"/>
      <w:jc w:val="left"/>
    </w:pPr>
    <w:rPr>
      <w:rFonts w:cs="Monotype Koufi"/>
      <w:bCs/>
      <w:color w:val="008000"/>
      <w:szCs w:val="44"/>
    </w:rPr>
  </w:style>
  <w:style w:type="paragraph" w:customStyle="1" w:styleId="31">
    <w:name w:val="نمط إضافي 3"/>
    <w:basedOn w:val="a"/>
    <w:next w:val="a"/>
    <w:rsid w:val="00336EC0"/>
    <w:pPr>
      <w:ind w:firstLine="0"/>
      <w:jc w:val="left"/>
    </w:pPr>
    <w:rPr>
      <w:rFonts w:cs="Tahoma"/>
      <w:color w:val="800080"/>
    </w:rPr>
  </w:style>
  <w:style w:type="paragraph" w:customStyle="1" w:styleId="41">
    <w:name w:val="نمط إضافي 4"/>
    <w:basedOn w:val="a"/>
    <w:next w:val="a"/>
    <w:rsid w:val="00336EC0"/>
    <w:pPr>
      <w:ind w:firstLine="0"/>
      <w:jc w:val="left"/>
    </w:pPr>
    <w:rPr>
      <w:rFonts w:cs="Simplified Arabic Fixed"/>
      <w:color w:val="FF6600"/>
      <w:sz w:val="44"/>
    </w:rPr>
  </w:style>
  <w:style w:type="paragraph" w:customStyle="1" w:styleId="51">
    <w:name w:val="نمط إضافي 5"/>
    <w:basedOn w:val="a"/>
    <w:next w:val="a"/>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7">
    <w:name w:val="حديث"/>
    <w:rsid w:val="004445F8"/>
    <w:rPr>
      <w:rFonts w:cs="Traditional Arabic"/>
      <w:szCs w:val="36"/>
    </w:rPr>
  </w:style>
  <w:style w:type="character" w:customStyle="1" w:styleId="af8">
    <w:name w:val="أثر"/>
    <w:rsid w:val="004445F8"/>
    <w:rPr>
      <w:rFonts w:cs="Traditional Arabic"/>
      <w:szCs w:val="36"/>
    </w:rPr>
  </w:style>
  <w:style w:type="character" w:customStyle="1" w:styleId="af9">
    <w:name w:val="مثل"/>
    <w:rsid w:val="004445F8"/>
    <w:rPr>
      <w:rFonts w:cs="Traditional Arabic"/>
      <w:szCs w:val="36"/>
    </w:rPr>
  </w:style>
  <w:style w:type="character" w:customStyle="1" w:styleId="afa">
    <w:name w:val="قول"/>
    <w:rsid w:val="004445F8"/>
    <w:rPr>
      <w:rFonts w:cs="Traditional Arabic"/>
      <w:szCs w:val="36"/>
    </w:rPr>
  </w:style>
  <w:style w:type="character" w:customStyle="1" w:styleId="afb">
    <w:name w:val="شعر"/>
    <w:rsid w:val="004445F8"/>
    <w:rPr>
      <w:rFonts w:cs="Traditional Arabic"/>
      <w:szCs w:val="36"/>
    </w:rPr>
  </w:style>
  <w:style w:type="character" w:customStyle="1" w:styleId="TraditionalArabic">
    <w:name w:val="نمط مرجع حاشية سفلية + (العربية وغيرها) Traditional Arabic"/>
    <w:rsid w:val="00A44C74"/>
    <w:rPr>
      <w:rFonts w:cs="Traditional Arabic"/>
      <w:vertAlign w:val="superscript"/>
    </w:rPr>
  </w:style>
  <w:style w:type="paragraph" w:styleId="afc">
    <w:name w:val="Normal (Web)"/>
    <w:basedOn w:val="a"/>
    <w:uiPriority w:val="99"/>
    <w:unhideWhenUsed/>
    <w:rsid w:val="009F5685"/>
    <w:pPr>
      <w:widowControl/>
      <w:bidi w:val="0"/>
      <w:spacing w:before="100" w:beforeAutospacing="1" w:after="100" w:afterAutospacing="1"/>
      <w:ind w:firstLine="0"/>
      <w:jc w:val="left"/>
    </w:pPr>
    <w:rPr>
      <w:rFonts w:cs="Times New Roman"/>
      <w:color w:val="auto"/>
      <w:sz w:val="24"/>
      <w:szCs w:val="24"/>
      <w:lang w:eastAsia="en-US"/>
    </w:rPr>
  </w:style>
  <w:style w:type="character" w:styleId="afd">
    <w:name w:val="Strong"/>
    <w:uiPriority w:val="22"/>
    <w:qFormat/>
    <w:rsid w:val="009F5685"/>
    <w:rPr>
      <w:b/>
      <w:bCs/>
    </w:rPr>
  </w:style>
  <w:style w:type="paragraph" w:styleId="afe">
    <w:name w:val="footer"/>
    <w:basedOn w:val="a"/>
    <w:link w:val="Char"/>
    <w:uiPriority w:val="99"/>
    <w:rsid w:val="00B377D1"/>
    <w:pPr>
      <w:tabs>
        <w:tab w:val="center" w:pos="4320"/>
        <w:tab w:val="right" w:pos="8640"/>
      </w:tabs>
    </w:pPr>
  </w:style>
  <w:style w:type="character" w:customStyle="1" w:styleId="Char">
    <w:name w:val="تذييل الصفحة Char"/>
    <w:link w:val="afe"/>
    <w:uiPriority w:val="99"/>
    <w:rsid w:val="00B377D1"/>
    <w:rPr>
      <w:rFonts w:cs="Traditional Arabic"/>
      <w:color w:val="000000"/>
      <w:sz w:val="36"/>
      <w:szCs w:val="3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15318">
      <w:bodyDiv w:val="1"/>
      <w:marLeft w:val="0"/>
      <w:marRight w:val="0"/>
      <w:marTop w:val="0"/>
      <w:marBottom w:val="0"/>
      <w:divBdr>
        <w:top w:val="none" w:sz="0" w:space="0" w:color="auto"/>
        <w:left w:val="none" w:sz="0" w:space="0" w:color="auto"/>
        <w:bottom w:val="none" w:sz="0" w:space="0" w:color="auto"/>
        <w:right w:val="none" w:sz="0" w:space="0" w:color="auto"/>
      </w:divBdr>
    </w:div>
    <w:div w:id="518466654">
      <w:bodyDiv w:val="1"/>
      <w:marLeft w:val="0"/>
      <w:marRight w:val="0"/>
      <w:marTop w:val="0"/>
      <w:marBottom w:val="0"/>
      <w:divBdr>
        <w:top w:val="none" w:sz="0" w:space="0" w:color="auto"/>
        <w:left w:val="none" w:sz="0" w:space="0" w:color="auto"/>
        <w:bottom w:val="none" w:sz="0" w:space="0" w:color="auto"/>
        <w:right w:val="none" w:sz="0" w:space="0" w:color="auto"/>
      </w:divBdr>
    </w:div>
    <w:div w:id="815953450">
      <w:bodyDiv w:val="1"/>
      <w:marLeft w:val="0"/>
      <w:marRight w:val="0"/>
      <w:marTop w:val="0"/>
      <w:marBottom w:val="0"/>
      <w:divBdr>
        <w:top w:val="none" w:sz="0" w:space="0" w:color="auto"/>
        <w:left w:val="none" w:sz="0" w:space="0" w:color="auto"/>
        <w:bottom w:val="none" w:sz="0" w:space="0" w:color="auto"/>
        <w:right w:val="none" w:sz="0" w:space="0" w:color="auto"/>
      </w:divBdr>
      <w:divsChild>
        <w:div w:id="304697535">
          <w:marLeft w:val="0"/>
          <w:marRight w:val="0"/>
          <w:marTop w:val="0"/>
          <w:marBottom w:val="0"/>
          <w:divBdr>
            <w:top w:val="none" w:sz="0" w:space="0" w:color="auto"/>
            <w:left w:val="none" w:sz="0" w:space="0" w:color="auto"/>
            <w:bottom w:val="none" w:sz="0" w:space="0" w:color="auto"/>
            <w:right w:val="none" w:sz="0" w:space="0" w:color="auto"/>
          </w:divBdr>
          <w:divsChild>
            <w:div w:id="432364187">
              <w:marLeft w:val="0"/>
              <w:marRight w:val="0"/>
              <w:marTop w:val="0"/>
              <w:marBottom w:val="0"/>
              <w:divBdr>
                <w:top w:val="none" w:sz="0" w:space="0" w:color="auto"/>
                <w:left w:val="none" w:sz="0" w:space="0" w:color="auto"/>
                <w:bottom w:val="none" w:sz="0" w:space="0" w:color="auto"/>
                <w:right w:val="none" w:sz="0" w:space="0" w:color="auto"/>
              </w:divBdr>
              <w:divsChild>
                <w:div w:id="71661540">
                  <w:marLeft w:val="0"/>
                  <w:marRight w:val="0"/>
                  <w:marTop w:val="0"/>
                  <w:marBottom w:val="0"/>
                  <w:divBdr>
                    <w:top w:val="none" w:sz="0" w:space="0" w:color="auto"/>
                    <w:left w:val="none" w:sz="0" w:space="0" w:color="auto"/>
                    <w:bottom w:val="none" w:sz="0" w:space="0" w:color="auto"/>
                    <w:right w:val="none" w:sz="0" w:space="0" w:color="auto"/>
                  </w:divBdr>
                  <w:divsChild>
                    <w:div w:id="1060130601">
                      <w:marLeft w:val="0"/>
                      <w:marRight w:val="0"/>
                      <w:marTop w:val="0"/>
                      <w:marBottom w:val="0"/>
                      <w:divBdr>
                        <w:top w:val="none" w:sz="0" w:space="0" w:color="auto"/>
                        <w:left w:val="none" w:sz="0" w:space="0" w:color="auto"/>
                        <w:bottom w:val="none" w:sz="0" w:space="0" w:color="auto"/>
                        <w:right w:val="none" w:sz="0" w:space="0" w:color="auto"/>
                      </w:divBdr>
                      <w:divsChild>
                        <w:div w:id="1159617797">
                          <w:marLeft w:val="0"/>
                          <w:marRight w:val="0"/>
                          <w:marTop w:val="0"/>
                          <w:marBottom w:val="0"/>
                          <w:divBdr>
                            <w:top w:val="none" w:sz="0" w:space="0" w:color="auto"/>
                            <w:left w:val="none" w:sz="0" w:space="0" w:color="auto"/>
                            <w:bottom w:val="none" w:sz="0" w:space="0" w:color="auto"/>
                            <w:right w:val="none" w:sz="0" w:space="0" w:color="auto"/>
                          </w:divBdr>
                          <w:divsChild>
                            <w:div w:id="716929408">
                              <w:marLeft w:val="0"/>
                              <w:marRight w:val="0"/>
                              <w:marTop w:val="0"/>
                              <w:marBottom w:val="0"/>
                              <w:divBdr>
                                <w:top w:val="none" w:sz="0" w:space="0" w:color="auto"/>
                                <w:left w:val="none" w:sz="0" w:space="0" w:color="auto"/>
                                <w:bottom w:val="none" w:sz="0" w:space="0" w:color="auto"/>
                                <w:right w:val="none" w:sz="0" w:space="0" w:color="auto"/>
                              </w:divBdr>
                              <w:divsChild>
                                <w:div w:id="960453860">
                                  <w:marLeft w:val="0"/>
                                  <w:marRight w:val="0"/>
                                  <w:marTop w:val="0"/>
                                  <w:marBottom w:val="0"/>
                                  <w:divBdr>
                                    <w:top w:val="none" w:sz="0" w:space="0" w:color="auto"/>
                                    <w:left w:val="none" w:sz="0" w:space="0" w:color="auto"/>
                                    <w:bottom w:val="none" w:sz="0" w:space="0" w:color="auto"/>
                                    <w:right w:val="none" w:sz="0" w:space="0" w:color="auto"/>
                                  </w:divBdr>
                                  <w:divsChild>
                                    <w:div w:id="856116174">
                                      <w:marLeft w:val="0"/>
                                      <w:marRight w:val="0"/>
                                      <w:marTop w:val="0"/>
                                      <w:marBottom w:val="0"/>
                                      <w:divBdr>
                                        <w:top w:val="none" w:sz="0" w:space="0" w:color="auto"/>
                                        <w:left w:val="none" w:sz="0" w:space="0" w:color="auto"/>
                                        <w:bottom w:val="none" w:sz="0" w:space="0" w:color="auto"/>
                                        <w:right w:val="none" w:sz="0" w:space="0" w:color="auto"/>
                                      </w:divBdr>
                                      <w:divsChild>
                                        <w:div w:id="60603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720556">
          <w:marLeft w:val="0"/>
          <w:marRight w:val="0"/>
          <w:marTop w:val="0"/>
          <w:marBottom w:val="0"/>
          <w:divBdr>
            <w:top w:val="none" w:sz="0" w:space="0" w:color="auto"/>
            <w:left w:val="none" w:sz="0" w:space="0" w:color="auto"/>
            <w:bottom w:val="none" w:sz="0" w:space="0" w:color="auto"/>
            <w:right w:val="none" w:sz="0" w:space="0" w:color="auto"/>
          </w:divBdr>
          <w:divsChild>
            <w:div w:id="824666643">
              <w:marLeft w:val="0"/>
              <w:marRight w:val="0"/>
              <w:marTop w:val="0"/>
              <w:marBottom w:val="0"/>
              <w:divBdr>
                <w:top w:val="none" w:sz="0" w:space="0" w:color="auto"/>
                <w:left w:val="none" w:sz="0" w:space="0" w:color="auto"/>
                <w:bottom w:val="none" w:sz="0" w:space="0" w:color="auto"/>
                <w:right w:val="none" w:sz="0" w:space="0" w:color="auto"/>
              </w:divBdr>
              <w:divsChild>
                <w:div w:id="1640959288">
                  <w:marLeft w:val="0"/>
                  <w:marRight w:val="0"/>
                  <w:marTop w:val="0"/>
                  <w:marBottom w:val="0"/>
                  <w:divBdr>
                    <w:top w:val="none" w:sz="0" w:space="0" w:color="auto"/>
                    <w:left w:val="none" w:sz="0" w:space="0" w:color="auto"/>
                    <w:bottom w:val="none" w:sz="0" w:space="0" w:color="auto"/>
                    <w:right w:val="none" w:sz="0" w:space="0" w:color="auto"/>
                  </w:divBdr>
                  <w:divsChild>
                    <w:div w:id="1114325503">
                      <w:marLeft w:val="0"/>
                      <w:marRight w:val="0"/>
                      <w:marTop w:val="0"/>
                      <w:marBottom w:val="0"/>
                      <w:divBdr>
                        <w:top w:val="none" w:sz="0" w:space="0" w:color="auto"/>
                        <w:left w:val="none" w:sz="0" w:space="0" w:color="auto"/>
                        <w:bottom w:val="none" w:sz="0" w:space="0" w:color="auto"/>
                        <w:right w:val="none" w:sz="0" w:space="0" w:color="auto"/>
                      </w:divBdr>
                      <w:divsChild>
                        <w:div w:id="2065130161">
                          <w:marLeft w:val="0"/>
                          <w:marRight w:val="0"/>
                          <w:marTop w:val="0"/>
                          <w:marBottom w:val="0"/>
                          <w:divBdr>
                            <w:top w:val="none" w:sz="0" w:space="0" w:color="auto"/>
                            <w:left w:val="none" w:sz="0" w:space="0" w:color="auto"/>
                            <w:bottom w:val="none" w:sz="0" w:space="0" w:color="auto"/>
                            <w:right w:val="none" w:sz="0" w:space="0" w:color="auto"/>
                          </w:divBdr>
                          <w:divsChild>
                            <w:div w:id="917785882">
                              <w:marLeft w:val="0"/>
                              <w:marRight w:val="0"/>
                              <w:marTop w:val="0"/>
                              <w:marBottom w:val="0"/>
                              <w:divBdr>
                                <w:top w:val="none" w:sz="0" w:space="0" w:color="auto"/>
                                <w:left w:val="none" w:sz="0" w:space="0" w:color="auto"/>
                                <w:bottom w:val="none" w:sz="0" w:space="0" w:color="auto"/>
                                <w:right w:val="none" w:sz="0" w:space="0" w:color="auto"/>
                              </w:divBdr>
                              <w:divsChild>
                                <w:div w:id="1284113478">
                                  <w:marLeft w:val="0"/>
                                  <w:marRight w:val="0"/>
                                  <w:marTop w:val="0"/>
                                  <w:marBottom w:val="0"/>
                                  <w:divBdr>
                                    <w:top w:val="none" w:sz="0" w:space="0" w:color="auto"/>
                                    <w:left w:val="none" w:sz="0" w:space="0" w:color="auto"/>
                                    <w:bottom w:val="none" w:sz="0" w:space="0" w:color="auto"/>
                                    <w:right w:val="none" w:sz="0" w:space="0" w:color="auto"/>
                                  </w:divBdr>
                                </w:div>
                                <w:div w:id="1189221359">
                                  <w:marLeft w:val="0"/>
                                  <w:marRight w:val="0"/>
                                  <w:marTop w:val="0"/>
                                  <w:marBottom w:val="0"/>
                                  <w:divBdr>
                                    <w:top w:val="none" w:sz="0" w:space="0" w:color="auto"/>
                                    <w:left w:val="none" w:sz="0" w:space="0" w:color="auto"/>
                                    <w:bottom w:val="none" w:sz="0" w:space="0" w:color="auto"/>
                                    <w:right w:val="none" w:sz="0" w:space="0" w:color="auto"/>
                                  </w:divBdr>
                                  <w:divsChild>
                                    <w:div w:id="2124884056">
                                      <w:marLeft w:val="0"/>
                                      <w:marRight w:val="0"/>
                                      <w:marTop w:val="0"/>
                                      <w:marBottom w:val="0"/>
                                      <w:divBdr>
                                        <w:top w:val="none" w:sz="0" w:space="0" w:color="auto"/>
                                        <w:left w:val="none" w:sz="0" w:space="0" w:color="auto"/>
                                        <w:bottom w:val="none" w:sz="0" w:space="0" w:color="auto"/>
                                        <w:right w:val="none" w:sz="0" w:space="0" w:color="auto"/>
                                      </w:divBdr>
                                      <w:divsChild>
                                        <w:div w:id="203738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764682">
      <w:bodyDiv w:val="1"/>
      <w:marLeft w:val="0"/>
      <w:marRight w:val="0"/>
      <w:marTop w:val="0"/>
      <w:marBottom w:val="0"/>
      <w:divBdr>
        <w:top w:val="none" w:sz="0" w:space="0" w:color="auto"/>
        <w:left w:val="none" w:sz="0" w:space="0" w:color="auto"/>
        <w:bottom w:val="none" w:sz="0" w:space="0" w:color="auto"/>
        <w:right w:val="none" w:sz="0" w:space="0" w:color="auto"/>
      </w:divBdr>
    </w:div>
    <w:div w:id="1150366870">
      <w:bodyDiv w:val="1"/>
      <w:marLeft w:val="0"/>
      <w:marRight w:val="0"/>
      <w:marTop w:val="0"/>
      <w:marBottom w:val="0"/>
      <w:divBdr>
        <w:top w:val="none" w:sz="0" w:space="0" w:color="auto"/>
        <w:left w:val="none" w:sz="0" w:space="0" w:color="auto"/>
        <w:bottom w:val="none" w:sz="0" w:space="0" w:color="auto"/>
        <w:right w:val="none" w:sz="0" w:space="0" w:color="auto"/>
      </w:divBdr>
    </w:div>
    <w:div w:id="1269507009">
      <w:bodyDiv w:val="1"/>
      <w:marLeft w:val="0"/>
      <w:marRight w:val="0"/>
      <w:marTop w:val="0"/>
      <w:marBottom w:val="0"/>
      <w:divBdr>
        <w:top w:val="none" w:sz="0" w:space="0" w:color="auto"/>
        <w:left w:val="none" w:sz="0" w:space="0" w:color="auto"/>
        <w:bottom w:val="none" w:sz="0" w:space="0" w:color="auto"/>
        <w:right w:val="none" w:sz="0" w:space="0" w:color="auto"/>
      </w:divBdr>
    </w:div>
    <w:div w:id="2022316031">
      <w:bodyDiv w:val="1"/>
      <w:marLeft w:val="0"/>
      <w:marRight w:val="0"/>
      <w:marTop w:val="0"/>
      <w:marBottom w:val="0"/>
      <w:divBdr>
        <w:top w:val="none" w:sz="0" w:space="0" w:color="auto"/>
        <w:left w:val="none" w:sz="0" w:space="0" w:color="auto"/>
        <w:bottom w:val="none" w:sz="0" w:space="0" w:color="auto"/>
        <w:right w:val="none" w:sz="0" w:space="0" w:color="auto"/>
      </w:divBdr>
    </w:div>
    <w:div w:id="21153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xairullahhasan@yahoo.com"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6A5B3-7BFD-45E6-9EF0-F0B76582D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21</Pages>
  <Words>4353</Words>
  <Characters>24814</Characters>
  <Application>Microsoft Office Word</Application>
  <DocSecurity>0</DocSecurity>
  <Lines>206</Lines>
  <Paragraphs>58</Paragraphs>
  <ScaleCrop>false</ScaleCrop>
  <HeadingPairs>
    <vt:vector size="2" baseType="variant">
      <vt:variant>
        <vt:lpstr>العنوان</vt:lpstr>
      </vt:variant>
      <vt:variant>
        <vt:i4>1</vt:i4>
      </vt:variant>
    </vt:vector>
  </HeadingPairs>
  <TitlesOfParts>
    <vt:vector size="1" baseType="lpstr">
      <vt:lpstr/>
    </vt:vector>
  </TitlesOfParts>
  <Company>Naim Al Hussaini</Company>
  <LinksUpToDate>false</LinksUpToDate>
  <CharactersWithSpaces>29109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 System</dc:creator>
  <cp:lastModifiedBy>Computer System</cp:lastModifiedBy>
  <cp:revision>357</cp:revision>
  <cp:lastPrinted>2021-07-09T21:06:00Z</cp:lastPrinted>
  <dcterms:created xsi:type="dcterms:W3CDTF">2021-04-14T08:26:00Z</dcterms:created>
  <dcterms:modified xsi:type="dcterms:W3CDTF">2021-08-22T11:36:00Z</dcterms:modified>
</cp:coreProperties>
</file>