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72B" w:rsidRDefault="00501BB4" w:rsidP="00345988">
      <w:pPr>
        <w:spacing w:after="0" w:line="240" w:lineRule="auto"/>
        <w:jc w:val="center"/>
        <w:rPr>
          <w:rFonts w:asciiTheme="majorBidi" w:hAnsiTheme="majorBidi" w:cstheme="majorBidi"/>
          <w:b/>
          <w:sz w:val="24"/>
          <w:szCs w:val="26"/>
        </w:rPr>
      </w:pPr>
      <w:r>
        <w:rPr>
          <w:rFonts w:asciiTheme="majorBidi" w:hAnsiTheme="majorBidi" w:cstheme="majorBidi"/>
          <w:b/>
          <w:sz w:val="24"/>
          <w:szCs w:val="26"/>
        </w:rPr>
        <w:t>THE CONCEPTUALIZATION OF JUSTICE IN THE LIGHT OF T</w:t>
      </w:r>
      <w:r w:rsidRPr="00345988">
        <w:rPr>
          <w:rFonts w:asciiTheme="majorBidi" w:hAnsiTheme="majorBidi" w:cstheme="majorBidi"/>
          <w:b/>
          <w:sz w:val="24"/>
          <w:szCs w:val="26"/>
        </w:rPr>
        <w:t>HE GL</w:t>
      </w:r>
      <w:r>
        <w:rPr>
          <w:rFonts w:asciiTheme="majorBidi" w:hAnsiTheme="majorBidi" w:cstheme="majorBidi"/>
          <w:b/>
          <w:sz w:val="24"/>
          <w:szCs w:val="26"/>
        </w:rPr>
        <w:t xml:space="preserve">ORIOUS QUR’AN: THE PERSPECTIVE OF </w:t>
      </w:r>
      <w:r w:rsidRPr="00345988">
        <w:rPr>
          <w:rFonts w:asciiTheme="majorBidi" w:hAnsiTheme="majorBidi" w:cstheme="majorBidi"/>
          <w:b/>
          <w:i/>
          <w:iCs/>
          <w:sz w:val="24"/>
          <w:szCs w:val="26"/>
        </w:rPr>
        <w:t>BEDIUZZAMAN</w:t>
      </w:r>
      <w:r w:rsidRPr="00345988">
        <w:rPr>
          <w:rFonts w:asciiTheme="majorBidi" w:hAnsiTheme="majorBidi" w:cstheme="majorBidi"/>
          <w:b/>
          <w:sz w:val="24"/>
          <w:szCs w:val="26"/>
        </w:rPr>
        <w:t xml:space="preserve"> SAID NURSI</w:t>
      </w:r>
    </w:p>
    <w:p w:rsidR="00345988" w:rsidRDefault="00345988" w:rsidP="00345988">
      <w:pPr>
        <w:spacing w:after="0" w:line="240" w:lineRule="auto"/>
        <w:jc w:val="center"/>
        <w:rPr>
          <w:rFonts w:asciiTheme="majorBidi" w:hAnsiTheme="majorBidi" w:cstheme="majorBidi"/>
          <w:b/>
          <w:sz w:val="24"/>
          <w:szCs w:val="26"/>
        </w:rPr>
      </w:pPr>
    </w:p>
    <w:p w:rsidR="00345988" w:rsidRDefault="00345988" w:rsidP="00345988">
      <w:pPr>
        <w:spacing w:after="0" w:line="240" w:lineRule="auto"/>
        <w:jc w:val="center"/>
        <w:rPr>
          <w:rFonts w:asciiTheme="majorBidi" w:hAnsiTheme="majorBidi" w:cstheme="majorBidi"/>
          <w:b/>
          <w:sz w:val="24"/>
          <w:szCs w:val="26"/>
        </w:rPr>
      </w:pPr>
    </w:p>
    <w:p w:rsidR="0069721D" w:rsidRDefault="0069721D" w:rsidP="00345988">
      <w:pPr>
        <w:spacing w:after="0" w:line="240" w:lineRule="auto"/>
        <w:jc w:val="center"/>
        <w:rPr>
          <w:rFonts w:asciiTheme="majorBidi" w:hAnsiTheme="majorBidi" w:cstheme="majorBidi"/>
          <w:b/>
          <w:sz w:val="24"/>
          <w:szCs w:val="26"/>
        </w:rPr>
      </w:pPr>
    </w:p>
    <w:p w:rsidR="00345988" w:rsidRDefault="00345988" w:rsidP="00345988">
      <w:pPr>
        <w:spacing w:after="0" w:line="240" w:lineRule="auto"/>
        <w:jc w:val="center"/>
        <w:rPr>
          <w:rFonts w:asciiTheme="majorBidi" w:hAnsiTheme="majorBidi" w:cstheme="majorBidi"/>
          <w:b/>
          <w:sz w:val="24"/>
          <w:szCs w:val="26"/>
        </w:rPr>
      </w:pPr>
    </w:p>
    <w:p w:rsidR="00345988" w:rsidRDefault="00345988" w:rsidP="00345988">
      <w:pPr>
        <w:spacing w:after="0" w:line="240" w:lineRule="auto"/>
        <w:jc w:val="center"/>
        <w:rPr>
          <w:rFonts w:asciiTheme="majorBidi" w:hAnsiTheme="majorBidi" w:cstheme="majorBidi"/>
          <w:b/>
          <w:sz w:val="24"/>
          <w:szCs w:val="26"/>
        </w:rPr>
      </w:pPr>
      <w:r>
        <w:rPr>
          <w:rFonts w:asciiTheme="majorBidi" w:hAnsiTheme="majorBidi" w:cstheme="majorBidi"/>
          <w:b/>
          <w:sz w:val="24"/>
          <w:szCs w:val="26"/>
        </w:rPr>
        <w:t>By</w:t>
      </w:r>
    </w:p>
    <w:p w:rsidR="0069721D" w:rsidRDefault="0069721D" w:rsidP="00345988">
      <w:pPr>
        <w:spacing w:after="0" w:line="240" w:lineRule="auto"/>
        <w:jc w:val="center"/>
        <w:rPr>
          <w:rFonts w:asciiTheme="majorBidi" w:hAnsiTheme="majorBidi" w:cstheme="majorBidi"/>
          <w:b/>
          <w:sz w:val="24"/>
          <w:szCs w:val="26"/>
        </w:rPr>
      </w:pPr>
    </w:p>
    <w:p w:rsidR="0069721D" w:rsidRDefault="0069721D" w:rsidP="00345988">
      <w:pPr>
        <w:spacing w:after="0" w:line="240" w:lineRule="auto"/>
        <w:jc w:val="center"/>
        <w:rPr>
          <w:rFonts w:asciiTheme="majorBidi" w:hAnsiTheme="majorBidi" w:cstheme="majorBidi"/>
          <w:b/>
          <w:sz w:val="24"/>
          <w:szCs w:val="26"/>
        </w:rPr>
      </w:pPr>
    </w:p>
    <w:p w:rsidR="00345988" w:rsidRDefault="00345988" w:rsidP="00345988">
      <w:pPr>
        <w:spacing w:after="0" w:line="240" w:lineRule="auto"/>
        <w:jc w:val="center"/>
        <w:rPr>
          <w:rFonts w:asciiTheme="majorBidi" w:hAnsiTheme="majorBidi" w:cstheme="majorBidi"/>
          <w:b/>
          <w:sz w:val="24"/>
          <w:szCs w:val="26"/>
        </w:rPr>
      </w:pPr>
    </w:p>
    <w:p w:rsidR="00345988" w:rsidRDefault="00345988" w:rsidP="00345988">
      <w:pPr>
        <w:spacing w:after="0" w:line="240" w:lineRule="auto"/>
        <w:jc w:val="center"/>
        <w:rPr>
          <w:rFonts w:asciiTheme="majorBidi" w:hAnsiTheme="majorBidi" w:cstheme="majorBidi"/>
          <w:b/>
          <w:sz w:val="24"/>
          <w:szCs w:val="26"/>
        </w:rPr>
      </w:pPr>
    </w:p>
    <w:p w:rsidR="00345988" w:rsidRDefault="00345988" w:rsidP="00345988">
      <w:pPr>
        <w:spacing w:after="0" w:line="240" w:lineRule="auto"/>
        <w:jc w:val="center"/>
        <w:rPr>
          <w:rFonts w:asciiTheme="majorBidi" w:hAnsiTheme="majorBidi" w:cstheme="majorBidi"/>
          <w:b/>
          <w:sz w:val="24"/>
          <w:szCs w:val="26"/>
        </w:rPr>
      </w:pPr>
      <w:proofErr w:type="spellStart"/>
      <w:r>
        <w:rPr>
          <w:rFonts w:asciiTheme="majorBidi" w:hAnsiTheme="majorBidi" w:cstheme="majorBidi"/>
          <w:b/>
          <w:sz w:val="24"/>
          <w:szCs w:val="26"/>
        </w:rPr>
        <w:t>Abubakar</w:t>
      </w:r>
      <w:proofErr w:type="spellEnd"/>
      <w:r>
        <w:rPr>
          <w:rFonts w:asciiTheme="majorBidi" w:hAnsiTheme="majorBidi" w:cstheme="majorBidi"/>
          <w:b/>
          <w:sz w:val="24"/>
          <w:szCs w:val="26"/>
        </w:rPr>
        <w:t xml:space="preserve"> Ibrahim </w:t>
      </w:r>
      <w:proofErr w:type="spellStart"/>
      <w:r>
        <w:rPr>
          <w:rFonts w:asciiTheme="majorBidi" w:hAnsiTheme="majorBidi" w:cstheme="majorBidi"/>
          <w:b/>
          <w:sz w:val="24"/>
          <w:szCs w:val="26"/>
        </w:rPr>
        <w:t>Usman</w:t>
      </w:r>
      <w:proofErr w:type="spellEnd"/>
    </w:p>
    <w:p w:rsidR="0069721D" w:rsidRDefault="0069721D" w:rsidP="00345988">
      <w:pPr>
        <w:spacing w:after="0" w:line="240" w:lineRule="auto"/>
        <w:jc w:val="center"/>
        <w:rPr>
          <w:rFonts w:asciiTheme="majorBidi" w:hAnsiTheme="majorBidi" w:cstheme="majorBidi"/>
          <w:b/>
          <w:sz w:val="24"/>
          <w:szCs w:val="26"/>
        </w:rPr>
      </w:pPr>
      <w:proofErr w:type="spellStart"/>
      <w:r>
        <w:rPr>
          <w:rFonts w:asciiTheme="majorBidi" w:hAnsiTheme="majorBidi" w:cstheme="majorBidi"/>
          <w:b/>
          <w:sz w:val="24"/>
          <w:szCs w:val="26"/>
        </w:rPr>
        <w:t>Sokoto</w:t>
      </w:r>
      <w:proofErr w:type="spellEnd"/>
      <w:r w:rsidR="00E418B6">
        <w:rPr>
          <w:rFonts w:asciiTheme="majorBidi" w:hAnsiTheme="majorBidi" w:cstheme="majorBidi"/>
          <w:b/>
          <w:sz w:val="24"/>
          <w:szCs w:val="26"/>
        </w:rPr>
        <w:t xml:space="preserve"> state University, </w:t>
      </w:r>
      <w:proofErr w:type="spellStart"/>
      <w:r w:rsidR="00E418B6">
        <w:rPr>
          <w:rFonts w:asciiTheme="majorBidi" w:hAnsiTheme="majorBidi" w:cstheme="majorBidi"/>
          <w:b/>
          <w:sz w:val="24"/>
          <w:szCs w:val="26"/>
        </w:rPr>
        <w:t>Sokoto</w:t>
      </w:r>
      <w:proofErr w:type="spellEnd"/>
      <w:r w:rsidR="00E418B6">
        <w:rPr>
          <w:rFonts w:asciiTheme="majorBidi" w:hAnsiTheme="majorBidi" w:cstheme="majorBidi"/>
          <w:b/>
          <w:sz w:val="24"/>
          <w:szCs w:val="26"/>
        </w:rPr>
        <w:t>.</w:t>
      </w:r>
      <w:r>
        <w:rPr>
          <w:rFonts w:asciiTheme="majorBidi" w:hAnsiTheme="majorBidi" w:cstheme="majorBidi"/>
          <w:b/>
          <w:sz w:val="24"/>
          <w:szCs w:val="26"/>
        </w:rPr>
        <w:t xml:space="preserve"> Nigeria</w:t>
      </w:r>
      <w:r w:rsidR="00E418B6">
        <w:rPr>
          <w:rFonts w:asciiTheme="majorBidi" w:hAnsiTheme="majorBidi" w:cstheme="majorBidi"/>
          <w:b/>
          <w:sz w:val="24"/>
          <w:szCs w:val="26"/>
        </w:rPr>
        <w:t>.</w:t>
      </w:r>
    </w:p>
    <w:p w:rsidR="0069721D" w:rsidRDefault="005B7C58" w:rsidP="0069721D">
      <w:pPr>
        <w:spacing w:after="0" w:line="240" w:lineRule="auto"/>
        <w:jc w:val="center"/>
        <w:rPr>
          <w:rFonts w:asciiTheme="majorBidi" w:hAnsiTheme="majorBidi" w:cstheme="majorBidi"/>
          <w:b/>
          <w:sz w:val="24"/>
          <w:szCs w:val="26"/>
        </w:rPr>
      </w:pPr>
      <w:hyperlink r:id="rId8" w:history="1">
        <w:r w:rsidR="0069721D" w:rsidRPr="005364D4">
          <w:rPr>
            <w:rStyle w:val="Hyperlink"/>
            <w:rFonts w:asciiTheme="majorBidi" w:hAnsiTheme="majorBidi" w:cstheme="majorBidi"/>
            <w:b/>
            <w:sz w:val="24"/>
            <w:szCs w:val="26"/>
          </w:rPr>
          <w:t>badawee.ai@gmail.com</w:t>
        </w:r>
      </w:hyperlink>
    </w:p>
    <w:p w:rsidR="0069721D" w:rsidRPr="00345988" w:rsidRDefault="0069721D" w:rsidP="00345988">
      <w:pPr>
        <w:spacing w:after="0" w:line="240" w:lineRule="auto"/>
        <w:jc w:val="center"/>
        <w:rPr>
          <w:rFonts w:asciiTheme="majorBidi" w:hAnsiTheme="majorBidi" w:cstheme="majorBidi"/>
          <w:b/>
          <w:sz w:val="24"/>
          <w:szCs w:val="26"/>
        </w:rPr>
      </w:pPr>
      <w:r>
        <w:rPr>
          <w:rFonts w:asciiTheme="majorBidi" w:hAnsiTheme="majorBidi" w:cstheme="majorBidi"/>
          <w:b/>
          <w:sz w:val="24"/>
          <w:szCs w:val="26"/>
        </w:rPr>
        <w:t>+2348035175334</w:t>
      </w:r>
    </w:p>
    <w:p w:rsidR="0060072B" w:rsidRDefault="0060072B" w:rsidP="00B2423D">
      <w:pPr>
        <w:spacing w:after="0" w:line="360" w:lineRule="auto"/>
        <w:jc w:val="both"/>
        <w:rPr>
          <w:rFonts w:ascii="Bookman Old Style" w:hAnsi="Bookman Old Style"/>
          <w:sz w:val="28"/>
          <w:szCs w:val="28"/>
        </w:rPr>
      </w:pPr>
    </w:p>
    <w:p w:rsidR="0069721D" w:rsidRPr="0060072B" w:rsidRDefault="0069721D" w:rsidP="00B2423D">
      <w:pPr>
        <w:spacing w:after="0" w:line="360" w:lineRule="auto"/>
        <w:jc w:val="both"/>
        <w:rPr>
          <w:rFonts w:ascii="Bookman Old Style" w:hAnsi="Bookman Old Style"/>
          <w:sz w:val="28"/>
          <w:szCs w:val="28"/>
        </w:rPr>
      </w:pPr>
    </w:p>
    <w:p w:rsidR="006C0C8A" w:rsidRPr="00345988" w:rsidRDefault="00345988" w:rsidP="0060072B">
      <w:pPr>
        <w:spacing w:line="360" w:lineRule="auto"/>
        <w:jc w:val="both"/>
        <w:rPr>
          <w:rFonts w:asciiTheme="majorBidi" w:hAnsiTheme="majorBidi" w:cstheme="majorBidi"/>
          <w:b/>
          <w:bCs/>
          <w:sz w:val="24"/>
          <w:szCs w:val="24"/>
        </w:rPr>
      </w:pPr>
      <w:r w:rsidRPr="00345988">
        <w:rPr>
          <w:rFonts w:asciiTheme="majorBidi" w:hAnsiTheme="majorBidi" w:cstheme="majorBidi"/>
          <w:b/>
          <w:bCs/>
          <w:sz w:val="24"/>
          <w:szCs w:val="24"/>
        </w:rPr>
        <w:t>Abstract</w:t>
      </w:r>
    </w:p>
    <w:p w:rsidR="0060072B" w:rsidRPr="0069721D" w:rsidRDefault="00A27115" w:rsidP="006C0C8A">
      <w:pPr>
        <w:spacing w:line="240" w:lineRule="auto"/>
        <w:jc w:val="both"/>
        <w:rPr>
          <w:rFonts w:asciiTheme="majorBidi" w:hAnsiTheme="majorBidi" w:cstheme="majorBidi"/>
          <w:sz w:val="24"/>
          <w:szCs w:val="24"/>
        </w:rPr>
      </w:pPr>
      <w:r w:rsidRPr="00345988">
        <w:rPr>
          <w:rFonts w:asciiTheme="majorBidi" w:hAnsiTheme="majorBidi" w:cstheme="majorBidi"/>
          <w:sz w:val="24"/>
          <w:szCs w:val="24"/>
        </w:rPr>
        <w:t xml:space="preserve">Justice as one of the major themes of the teachings of the </w:t>
      </w:r>
      <w:r w:rsidR="00134818" w:rsidRPr="00345988">
        <w:rPr>
          <w:rFonts w:asciiTheme="majorBidi" w:hAnsiTheme="majorBidi" w:cstheme="majorBidi"/>
          <w:sz w:val="24"/>
          <w:szCs w:val="24"/>
        </w:rPr>
        <w:t>glorious</w:t>
      </w:r>
      <w:r w:rsidRPr="00345988">
        <w:rPr>
          <w:rFonts w:asciiTheme="majorBidi" w:hAnsiTheme="majorBidi" w:cstheme="majorBidi"/>
          <w:sz w:val="24"/>
          <w:szCs w:val="24"/>
        </w:rPr>
        <w:t xml:space="preserve"> Qur’an is considered among the most important values underlined</w:t>
      </w:r>
      <w:r w:rsidR="0060072B" w:rsidRPr="00345988">
        <w:rPr>
          <w:rFonts w:asciiTheme="majorBidi" w:hAnsiTheme="majorBidi" w:cstheme="majorBidi"/>
          <w:sz w:val="24"/>
          <w:szCs w:val="24"/>
        </w:rPr>
        <w:t xml:space="preserve"> by</w:t>
      </w:r>
      <w:r w:rsidR="00275032">
        <w:rPr>
          <w:rFonts w:asciiTheme="majorBidi" w:hAnsiTheme="majorBidi" w:cstheme="majorBidi"/>
          <w:sz w:val="24"/>
          <w:szCs w:val="24"/>
        </w:rPr>
        <w:t xml:space="preserve"> </w:t>
      </w:r>
      <w:r w:rsidR="00134818" w:rsidRPr="00345988">
        <w:rPr>
          <w:rFonts w:asciiTheme="majorBidi" w:hAnsiTheme="majorBidi" w:cstheme="majorBidi"/>
          <w:sz w:val="24"/>
          <w:szCs w:val="24"/>
        </w:rPr>
        <w:t>Islam</w:t>
      </w:r>
      <w:r w:rsidRPr="00345988">
        <w:rPr>
          <w:rFonts w:asciiTheme="majorBidi" w:hAnsiTheme="majorBidi" w:cstheme="majorBidi"/>
          <w:sz w:val="24"/>
          <w:szCs w:val="24"/>
        </w:rPr>
        <w:t>. Therefore</w:t>
      </w:r>
      <w:r w:rsidR="0060072B" w:rsidRPr="00345988">
        <w:rPr>
          <w:rFonts w:asciiTheme="majorBidi" w:hAnsiTheme="majorBidi" w:cstheme="majorBidi"/>
          <w:sz w:val="24"/>
          <w:szCs w:val="24"/>
        </w:rPr>
        <w:t>,</w:t>
      </w:r>
      <w:r w:rsidRPr="00345988">
        <w:rPr>
          <w:rFonts w:asciiTheme="majorBidi" w:hAnsiTheme="majorBidi" w:cstheme="majorBidi"/>
          <w:sz w:val="24"/>
          <w:szCs w:val="24"/>
        </w:rPr>
        <w:t xml:space="preserve"> the</w:t>
      </w:r>
      <w:r w:rsidR="00275032">
        <w:rPr>
          <w:rFonts w:asciiTheme="majorBidi" w:hAnsiTheme="majorBidi" w:cstheme="majorBidi"/>
          <w:sz w:val="24"/>
          <w:szCs w:val="24"/>
        </w:rPr>
        <w:t xml:space="preserve"> </w:t>
      </w:r>
      <w:r w:rsidR="00345988" w:rsidRPr="00345988">
        <w:rPr>
          <w:rFonts w:asciiTheme="majorBidi" w:hAnsiTheme="majorBidi" w:cstheme="majorBidi"/>
          <w:b/>
          <w:bCs/>
          <w:sz w:val="24"/>
          <w:szCs w:val="24"/>
        </w:rPr>
        <w:t>aim</w:t>
      </w:r>
      <w:r w:rsidR="00275032">
        <w:rPr>
          <w:rFonts w:asciiTheme="majorBidi" w:hAnsiTheme="majorBidi" w:cstheme="majorBidi"/>
          <w:sz w:val="24"/>
          <w:szCs w:val="24"/>
        </w:rPr>
        <w:t xml:space="preserve"> of this</w:t>
      </w:r>
      <w:r w:rsidRPr="00345988">
        <w:rPr>
          <w:rFonts w:asciiTheme="majorBidi" w:hAnsiTheme="majorBidi" w:cstheme="majorBidi"/>
          <w:sz w:val="24"/>
          <w:szCs w:val="24"/>
        </w:rPr>
        <w:t xml:space="preserve"> paper </w:t>
      </w:r>
      <w:r w:rsidR="00345988">
        <w:rPr>
          <w:rFonts w:asciiTheme="majorBidi" w:hAnsiTheme="majorBidi" w:cstheme="majorBidi"/>
          <w:sz w:val="24"/>
          <w:szCs w:val="24"/>
        </w:rPr>
        <w:t xml:space="preserve">is to </w:t>
      </w:r>
      <w:r w:rsidRPr="00345988">
        <w:rPr>
          <w:rFonts w:asciiTheme="majorBidi" w:hAnsiTheme="majorBidi" w:cstheme="majorBidi"/>
          <w:sz w:val="24"/>
          <w:szCs w:val="24"/>
        </w:rPr>
        <w:t xml:space="preserve">explain the ideas </w:t>
      </w:r>
      <w:r w:rsidR="00345988">
        <w:rPr>
          <w:rFonts w:asciiTheme="majorBidi" w:hAnsiTheme="majorBidi" w:cstheme="majorBidi"/>
          <w:sz w:val="24"/>
          <w:szCs w:val="24"/>
        </w:rPr>
        <w:t xml:space="preserve">of </w:t>
      </w:r>
      <w:proofErr w:type="spellStart"/>
      <w:r w:rsidR="00345988" w:rsidRPr="00345988">
        <w:rPr>
          <w:rFonts w:asciiTheme="majorBidi" w:hAnsiTheme="majorBidi" w:cstheme="majorBidi"/>
          <w:i/>
          <w:iCs/>
          <w:sz w:val="24"/>
          <w:szCs w:val="24"/>
        </w:rPr>
        <w:t>Bediuzzaman</w:t>
      </w:r>
      <w:proofErr w:type="spellEnd"/>
      <w:r w:rsidR="00345988">
        <w:rPr>
          <w:rFonts w:asciiTheme="majorBidi" w:hAnsiTheme="majorBidi" w:cstheme="majorBidi"/>
          <w:sz w:val="24"/>
          <w:szCs w:val="24"/>
        </w:rPr>
        <w:t xml:space="preserve"> Said </w:t>
      </w:r>
      <w:proofErr w:type="spellStart"/>
      <w:r w:rsidR="00345988">
        <w:rPr>
          <w:rFonts w:asciiTheme="majorBidi" w:hAnsiTheme="majorBidi" w:cstheme="majorBidi"/>
          <w:sz w:val="24"/>
          <w:szCs w:val="24"/>
        </w:rPr>
        <w:t>N</w:t>
      </w:r>
      <w:r w:rsidR="0060072B" w:rsidRPr="00345988">
        <w:rPr>
          <w:rFonts w:asciiTheme="majorBidi" w:hAnsiTheme="majorBidi" w:cstheme="majorBidi"/>
          <w:sz w:val="24"/>
          <w:szCs w:val="24"/>
        </w:rPr>
        <w:t>ursi</w:t>
      </w:r>
      <w:proofErr w:type="spellEnd"/>
      <w:r w:rsidR="00134818" w:rsidRPr="00345988">
        <w:rPr>
          <w:rFonts w:asciiTheme="majorBidi" w:hAnsiTheme="majorBidi" w:cstheme="majorBidi"/>
          <w:sz w:val="24"/>
          <w:szCs w:val="24"/>
        </w:rPr>
        <w:t xml:space="preserve"> on the concept of </w:t>
      </w:r>
      <w:proofErr w:type="spellStart"/>
      <w:r w:rsidR="00134818" w:rsidRPr="00345988">
        <w:rPr>
          <w:rFonts w:asciiTheme="majorBidi" w:hAnsiTheme="majorBidi" w:cstheme="majorBidi"/>
          <w:i/>
          <w:iCs/>
          <w:sz w:val="24"/>
          <w:szCs w:val="24"/>
        </w:rPr>
        <w:t>Adl</w:t>
      </w:r>
      <w:proofErr w:type="spellEnd"/>
      <w:r w:rsidR="00134818" w:rsidRPr="00345988">
        <w:rPr>
          <w:rFonts w:asciiTheme="majorBidi" w:hAnsiTheme="majorBidi" w:cstheme="majorBidi"/>
          <w:sz w:val="24"/>
          <w:szCs w:val="24"/>
        </w:rPr>
        <w:t xml:space="preserve"> (Justice) and how</w:t>
      </w:r>
      <w:r w:rsidR="00275032">
        <w:rPr>
          <w:rFonts w:asciiTheme="majorBidi" w:hAnsiTheme="majorBidi" w:cstheme="majorBidi"/>
          <w:sz w:val="24"/>
          <w:szCs w:val="24"/>
        </w:rPr>
        <w:t xml:space="preserve"> the Glorious</w:t>
      </w:r>
      <w:r w:rsidR="00134818" w:rsidRPr="00345988">
        <w:rPr>
          <w:rFonts w:asciiTheme="majorBidi" w:hAnsiTheme="majorBidi" w:cstheme="majorBidi"/>
          <w:sz w:val="24"/>
          <w:szCs w:val="24"/>
        </w:rPr>
        <w:t xml:space="preserve"> Qur’an command</w:t>
      </w:r>
      <w:r w:rsidR="0060072B" w:rsidRPr="00345988">
        <w:rPr>
          <w:rFonts w:asciiTheme="majorBidi" w:hAnsiTheme="majorBidi" w:cstheme="majorBidi"/>
          <w:sz w:val="24"/>
          <w:szCs w:val="24"/>
        </w:rPr>
        <w:t>ed</w:t>
      </w:r>
      <w:r w:rsidR="00134818" w:rsidRPr="00345988">
        <w:rPr>
          <w:rFonts w:asciiTheme="majorBidi" w:hAnsiTheme="majorBidi" w:cstheme="majorBidi"/>
          <w:sz w:val="24"/>
          <w:szCs w:val="24"/>
        </w:rPr>
        <w:t xml:space="preserve"> justice in daily life </w:t>
      </w:r>
      <w:r w:rsidR="00345988">
        <w:rPr>
          <w:rFonts w:asciiTheme="majorBidi" w:hAnsiTheme="majorBidi" w:cstheme="majorBidi"/>
          <w:sz w:val="24"/>
          <w:szCs w:val="24"/>
        </w:rPr>
        <w:t xml:space="preserve">of Muslims. Furthermore, the </w:t>
      </w:r>
      <w:r w:rsidR="00345988" w:rsidRPr="00345988">
        <w:rPr>
          <w:rFonts w:asciiTheme="majorBidi" w:hAnsiTheme="majorBidi" w:cstheme="majorBidi"/>
          <w:b/>
          <w:bCs/>
          <w:sz w:val="24"/>
          <w:szCs w:val="24"/>
        </w:rPr>
        <w:t>content</w:t>
      </w:r>
      <w:r w:rsidR="00F967EF">
        <w:rPr>
          <w:rFonts w:asciiTheme="majorBidi" w:hAnsiTheme="majorBidi" w:cstheme="majorBidi"/>
          <w:sz w:val="24"/>
          <w:szCs w:val="24"/>
        </w:rPr>
        <w:t xml:space="preserve"> of the paper will</w:t>
      </w:r>
      <w:r w:rsidR="00134818" w:rsidRPr="00345988">
        <w:rPr>
          <w:rFonts w:asciiTheme="majorBidi" w:hAnsiTheme="majorBidi" w:cstheme="majorBidi"/>
          <w:sz w:val="24"/>
          <w:szCs w:val="24"/>
        </w:rPr>
        <w:t xml:space="preserve"> exp</w:t>
      </w:r>
      <w:r w:rsidR="0060072B" w:rsidRPr="00345988">
        <w:rPr>
          <w:rFonts w:asciiTheme="majorBidi" w:hAnsiTheme="majorBidi" w:cstheme="majorBidi"/>
          <w:sz w:val="24"/>
          <w:szCs w:val="24"/>
        </w:rPr>
        <w:t>lore the kinds of justice and ho</w:t>
      </w:r>
      <w:r w:rsidR="00345988">
        <w:rPr>
          <w:rFonts w:asciiTheme="majorBidi" w:hAnsiTheme="majorBidi" w:cstheme="majorBidi"/>
          <w:sz w:val="24"/>
          <w:szCs w:val="24"/>
        </w:rPr>
        <w:t xml:space="preserve">w Said </w:t>
      </w:r>
      <w:proofErr w:type="spellStart"/>
      <w:r w:rsidR="00345988">
        <w:rPr>
          <w:rFonts w:asciiTheme="majorBidi" w:hAnsiTheme="majorBidi" w:cstheme="majorBidi"/>
          <w:sz w:val="24"/>
          <w:szCs w:val="24"/>
        </w:rPr>
        <w:t>N</w:t>
      </w:r>
      <w:r w:rsidR="00134818" w:rsidRPr="00345988">
        <w:rPr>
          <w:rFonts w:asciiTheme="majorBidi" w:hAnsiTheme="majorBidi" w:cstheme="majorBidi"/>
          <w:sz w:val="24"/>
          <w:szCs w:val="24"/>
        </w:rPr>
        <w:t>ursi</w:t>
      </w:r>
      <w:proofErr w:type="spellEnd"/>
      <w:r w:rsidR="00134818" w:rsidRPr="00345988">
        <w:rPr>
          <w:rFonts w:asciiTheme="majorBidi" w:hAnsiTheme="majorBidi" w:cstheme="majorBidi"/>
          <w:sz w:val="24"/>
          <w:szCs w:val="24"/>
        </w:rPr>
        <w:t xml:space="preserve"> perceived them such as </w:t>
      </w:r>
      <w:r w:rsidR="0060072B" w:rsidRPr="00345988">
        <w:rPr>
          <w:rFonts w:asciiTheme="majorBidi" w:hAnsiTheme="majorBidi" w:cstheme="majorBidi"/>
          <w:sz w:val="24"/>
          <w:szCs w:val="24"/>
        </w:rPr>
        <w:t>absolute</w:t>
      </w:r>
      <w:r w:rsidR="00134818" w:rsidRPr="00345988">
        <w:rPr>
          <w:rFonts w:asciiTheme="majorBidi" w:hAnsiTheme="majorBidi" w:cstheme="majorBidi"/>
          <w:sz w:val="24"/>
          <w:szCs w:val="24"/>
        </w:rPr>
        <w:t xml:space="preserve"> justice, Distributive justice, restorative justice and relative justice.</w:t>
      </w:r>
      <w:r w:rsidR="0069721D">
        <w:rPr>
          <w:rFonts w:asciiTheme="majorBidi" w:hAnsiTheme="majorBidi" w:cstheme="majorBidi"/>
          <w:sz w:val="24"/>
          <w:szCs w:val="24"/>
        </w:rPr>
        <w:t xml:space="preserve"> The paper is </w:t>
      </w:r>
      <w:r w:rsidR="0069721D" w:rsidRPr="0069721D">
        <w:rPr>
          <w:rFonts w:asciiTheme="majorBidi" w:hAnsiTheme="majorBidi" w:cstheme="majorBidi"/>
          <w:b/>
          <w:bCs/>
          <w:sz w:val="24"/>
          <w:szCs w:val="24"/>
        </w:rPr>
        <w:t>resulting</w:t>
      </w:r>
      <w:r w:rsidR="0069721D">
        <w:rPr>
          <w:rFonts w:asciiTheme="majorBidi" w:hAnsiTheme="majorBidi" w:cstheme="majorBidi"/>
          <w:sz w:val="24"/>
          <w:szCs w:val="24"/>
        </w:rPr>
        <w:t xml:space="preserve"> that </w:t>
      </w:r>
      <w:r w:rsidR="0069721D" w:rsidRPr="00345988">
        <w:rPr>
          <w:rFonts w:asciiTheme="majorBidi" w:hAnsiTheme="majorBidi" w:cstheme="majorBidi"/>
          <w:i/>
          <w:iCs/>
          <w:sz w:val="24"/>
          <w:szCs w:val="24"/>
        </w:rPr>
        <w:t>Al-</w:t>
      </w:r>
      <w:proofErr w:type="spellStart"/>
      <w:r w:rsidR="0069721D" w:rsidRPr="00345988">
        <w:rPr>
          <w:rFonts w:asciiTheme="majorBidi" w:hAnsiTheme="majorBidi" w:cstheme="majorBidi"/>
          <w:i/>
          <w:iCs/>
          <w:sz w:val="24"/>
          <w:szCs w:val="24"/>
        </w:rPr>
        <w:t>Adl</w:t>
      </w:r>
      <w:proofErr w:type="spellEnd"/>
      <w:r w:rsidR="0069721D" w:rsidRPr="00345988">
        <w:rPr>
          <w:rFonts w:asciiTheme="majorBidi" w:hAnsiTheme="majorBidi" w:cstheme="majorBidi"/>
          <w:sz w:val="24"/>
          <w:szCs w:val="24"/>
        </w:rPr>
        <w:t xml:space="preserve"> (Justice) as a concept and principle in Islam, which owns its bases from the Qur’an, </w:t>
      </w:r>
      <w:proofErr w:type="spellStart"/>
      <w:r w:rsidR="0069721D" w:rsidRPr="00345988">
        <w:rPr>
          <w:rFonts w:asciiTheme="majorBidi" w:hAnsiTheme="majorBidi" w:cstheme="majorBidi"/>
          <w:sz w:val="24"/>
          <w:szCs w:val="24"/>
        </w:rPr>
        <w:t>Sunnah</w:t>
      </w:r>
      <w:proofErr w:type="spellEnd"/>
      <w:r w:rsidR="0069721D" w:rsidRPr="00345988">
        <w:rPr>
          <w:rFonts w:asciiTheme="majorBidi" w:hAnsiTheme="majorBidi" w:cstheme="majorBidi"/>
          <w:sz w:val="24"/>
          <w:szCs w:val="24"/>
        </w:rPr>
        <w:t xml:space="preserve"> and practices of e</w:t>
      </w:r>
      <w:r w:rsidR="0069721D">
        <w:rPr>
          <w:rFonts w:asciiTheme="majorBidi" w:hAnsiTheme="majorBidi" w:cstheme="majorBidi"/>
          <w:sz w:val="24"/>
          <w:szCs w:val="24"/>
        </w:rPr>
        <w:t>arly generations of the Muslims c</w:t>
      </w:r>
      <w:r w:rsidR="0069721D" w:rsidRPr="00345988">
        <w:rPr>
          <w:rFonts w:asciiTheme="majorBidi" w:hAnsiTheme="majorBidi" w:cstheme="majorBidi"/>
          <w:sz w:val="24"/>
          <w:szCs w:val="24"/>
        </w:rPr>
        <w:t>oordinates the activities of man towards achieving the best benefits of this world and the next</w:t>
      </w:r>
      <w:r w:rsidR="0069721D">
        <w:rPr>
          <w:rFonts w:asciiTheme="majorBidi" w:hAnsiTheme="majorBidi" w:cstheme="majorBidi"/>
          <w:sz w:val="24"/>
          <w:szCs w:val="24"/>
        </w:rPr>
        <w:t xml:space="preserve"> as observed by </w:t>
      </w:r>
      <w:proofErr w:type="spellStart"/>
      <w:r w:rsidR="0069721D" w:rsidRPr="0069721D">
        <w:rPr>
          <w:rFonts w:asciiTheme="majorBidi" w:hAnsiTheme="majorBidi" w:cstheme="majorBidi"/>
          <w:i/>
          <w:iCs/>
          <w:sz w:val="24"/>
          <w:szCs w:val="24"/>
        </w:rPr>
        <w:t>Bediuzzaman</w:t>
      </w:r>
      <w:proofErr w:type="spellEnd"/>
      <w:r w:rsidR="00FB2572">
        <w:rPr>
          <w:rFonts w:asciiTheme="majorBidi" w:hAnsiTheme="majorBidi" w:cstheme="majorBidi"/>
          <w:i/>
          <w:iCs/>
          <w:sz w:val="24"/>
          <w:szCs w:val="24"/>
        </w:rPr>
        <w:t xml:space="preserve"> </w:t>
      </w:r>
      <w:r w:rsidR="0069721D">
        <w:rPr>
          <w:rFonts w:asciiTheme="majorBidi" w:hAnsiTheme="majorBidi" w:cstheme="majorBidi"/>
          <w:sz w:val="24"/>
          <w:szCs w:val="24"/>
        </w:rPr>
        <w:t xml:space="preserve">Said </w:t>
      </w:r>
      <w:proofErr w:type="spellStart"/>
      <w:r w:rsidR="0069721D">
        <w:rPr>
          <w:rFonts w:asciiTheme="majorBidi" w:hAnsiTheme="majorBidi" w:cstheme="majorBidi"/>
          <w:sz w:val="24"/>
          <w:szCs w:val="24"/>
        </w:rPr>
        <w:t>Nursi</w:t>
      </w:r>
      <w:proofErr w:type="spellEnd"/>
      <w:r w:rsidR="0069721D">
        <w:rPr>
          <w:rFonts w:asciiTheme="majorBidi" w:hAnsiTheme="majorBidi" w:cstheme="majorBidi"/>
          <w:sz w:val="24"/>
          <w:szCs w:val="24"/>
        </w:rPr>
        <w:t xml:space="preserve">. </w:t>
      </w:r>
      <w:r w:rsidR="00134818" w:rsidRPr="00345988">
        <w:rPr>
          <w:rFonts w:asciiTheme="majorBidi" w:hAnsiTheme="majorBidi" w:cstheme="majorBidi"/>
          <w:sz w:val="24"/>
          <w:szCs w:val="24"/>
        </w:rPr>
        <w:t xml:space="preserve">The analytical </w:t>
      </w:r>
      <w:r w:rsidR="00134818" w:rsidRPr="00345988">
        <w:rPr>
          <w:rFonts w:asciiTheme="majorBidi" w:hAnsiTheme="majorBidi" w:cstheme="majorBidi"/>
          <w:b/>
          <w:bCs/>
          <w:sz w:val="24"/>
          <w:szCs w:val="24"/>
        </w:rPr>
        <w:t>method</w:t>
      </w:r>
      <w:r w:rsidR="00134818" w:rsidRPr="00345988">
        <w:rPr>
          <w:rFonts w:asciiTheme="majorBidi" w:hAnsiTheme="majorBidi" w:cstheme="majorBidi"/>
          <w:sz w:val="24"/>
          <w:szCs w:val="24"/>
        </w:rPr>
        <w:t xml:space="preserve"> is used while </w:t>
      </w:r>
      <w:r w:rsidR="0060072B" w:rsidRPr="00345988">
        <w:rPr>
          <w:rFonts w:asciiTheme="majorBidi" w:hAnsiTheme="majorBidi" w:cstheme="majorBidi"/>
          <w:sz w:val="24"/>
          <w:szCs w:val="24"/>
        </w:rPr>
        <w:t>gath</w:t>
      </w:r>
      <w:r w:rsidR="00134818" w:rsidRPr="00345988">
        <w:rPr>
          <w:rFonts w:asciiTheme="majorBidi" w:hAnsiTheme="majorBidi" w:cstheme="majorBidi"/>
          <w:sz w:val="24"/>
          <w:szCs w:val="24"/>
        </w:rPr>
        <w:t>ering data. Finally</w:t>
      </w:r>
      <w:r w:rsidR="00FB2572">
        <w:rPr>
          <w:rFonts w:asciiTheme="majorBidi" w:hAnsiTheme="majorBidi" w:cstheme="majorBidi"/>
          <w:sz w:val="24"/>
          <w:szCs w:val="24"/>
        </w:rPr>
        <w:t>,</w:t>
      </w:r>
      <w:r w:rsidR="00134818" w:rsidRPr="00345988">
        <w:rPr>
          <w:rFonts w:asciiTheme="majorBidi" w:hAnsiTheme="majorBidi" w:cstheme="majorBidi"/>
          <w:sz w:val="24"/>
          <w:szCs w:val="24"/>
        </w:rPr>
        <w:t xml:space="preserve"> the </w:t>
      </w:r>
      <w:r w:rsidR="0069721D" w:rsidRPr="00345988">
        <w:rPr>
          <w:rFonts w:asciiTheme="majorBidi" w:hAnsiTheme="majorBidi" w:cstheme="majorBidi"/>
          <w:sz w:val="24"/>
          <w:szCs w:val="24"/>
        </w:rPr>
        <w:t xml:space="preserve">paper highlights some suggestion on justice to the </w:t>
      </w:r>
      <w:proofErr w:type="spellStart"/>
      <w:r w:rsidR="0069721D" w:rsidRPr="00345988">
        <w:rPr>
          <w:rFonts w:asciiTheme="majorBidi" w:hAnsiTheme="majorBidi" w:cstheme="majorBidi"/>
          <w:sz w:val="24"/>
          <w:szCs w:val="24"/>
        </w:rPr>
        <w:t>Muslim</w:t>
      </w:r>
      <w:r w:rsidR="0069721D" w:rsidRPr="0069721D">
        <w:rPr>
          <w:rFonts w:asciiTheme="majorBidi" w:hAnsiTheme="majorBidi" w:cstheme="majorBidi"/>
          <w:i/>
          <w:iCs/>
          <w:sz w:val="24"/>
          <w:szCs w:val="24"/>
        </w:rPr>
        <w:t>Ummah</w:t>
      </w:r>
      <w:proofErr w:type="spellEnd"/>
      <w:r w:rsidR="0069721D">
        <w:rPr>
          <w:rFonts w:asciiTheme="majorBidi" w:hAnsiTheme="majorBidi" w:cstheme="majorBidi"/>
          <w:sz w:val="24"/>
          <w:szCs w:val="24"/>
        </w:rPr>
        <w:t xml:space="preserve"> and</w:t>
      </w:r>
      <w:r w:rsidR="0069721D" w:rsidRPr="00345988">
        <w:rPr>
          <w:rFonts w:asciiTheme="majorBidi" w:hAnsiTheme="majorBidi" w:cstheme="majorBidi"/>
          <w:sz w:val="24"/>
          <w:szCs w:val="24"/>
        </w:rPr>
        <w:t xml:space="preserve"> concludes</w:t>
      </w:r>
      <w:r w:rsidR="0069721D">
        <w:rPr>
          <w:rFonts w:asciiTheme="majorBidi" w:hAnsiTheme="majorBidi" w:cstheme="majorBidi"/>
          <w:sz w:val="24"/>
          <w:szCs w:val="24"/>
        </w:rPr>
        <w:t>.</w:t>
      </w:r>
    </w:p>
    <w:p w:rsidR="00A27115" w:rsidRDefault="00134818" w:rsidP="0060072B">
      <w:pPr>
        <w:spacing w:line="360" w:lineRule="auto"/>
        <w:jc w:val="both"/>
        <w:rPr>
          <w:rFonts w:asciiTheme="majorBidi" w:hAnsiTheme="majorBidi" w:cstheme="majorBidi"/>
          <w:sz w:val="24"/>
          <w:szCs w:val="24"/>
        </w:rPr>
      </w:pPr>
      <w:proofErr w:type="spellStart"/>
      <w:r w:rsidRPr="0069721D">
        <w:rPr>
          <w:rFonts w:asciiTheme="majorBidi" w:hAnsiTheme="majorBidi" w:cstheme="majorBidi"/>
          <w:b/>
          <w:bCs/>
          <w:sz w:val="24"/>
          <w:szCs w:val="24"/>
        </w:rPr>
        <w:t>Keywords</w:t>
      </w:r>
      <w:proofErr w:type="gramStart"/>
      <w:r w:rsidR="0069721D">
        <w:rPr>
          <w:rFonts w:ascii="Bookman Old Style" w:hAnsi="Bookman Old Style"/>
          <w:sz w:val="28"/>
          <w:szCs w:val="28"/>
        </w:rPr>
        <w:t>:</w:t>
      </w:r>
      <w:r w:rsidRPr="0069721D">
        <w:rPr>
          <w:rFonts w:asciiTheme="majorBidi" w:hAnsiTheme="majorBidi" w:cstheme="majorBidi"/>
          <w:sz w:val="24"/>
          <w:szCs w:val="24"/>
        </w:rPr>
        <w:t>Justic</w:t>
      </w:r>
      <w:r w:rsidR="0069721D">
        <w:rPr>
          <w:rFonts w:asciiTheme="majorBidi" w:hAnsiTheme="majorBidi" w:cstheme="majorBidi"/>
          <w:sz w:val="24"/>
          <w:szCs w:val="24"/>
        </w:rPr>
        <w:t>e</w:t>
      </w:r>
      <w:proofErr w:type="spellEnd"/>
      <w:proofErr w:type="gramEnd"/>
      <w:r w:rsidR="0069721D">
        <w:rPr>
          <w:rFonts w:asciiTheme="majorBidi" w:hAnsiTheme="majorBidi" w:cstheme="majorBidi"/>
          <w:sz w:val="24"/>
          <w:szCs w:val="24"/>
        </w:rPr>
        <w:t xml:space="preserve">, Qur’an and </w:t>
      </w:r>
      <w:proofErr w:type="spellStart"/>
      <w:r w:rsidR="0069721D">
        <w:rPr>
          <w:rFonts w:asciiTheme="majorBidi" w:hAnsiTheme="majorBidi" w:cstheme="majorBidi"/>
          <w:sz w:val="24"/>
          <w:szCs w:val="24"/>
        </w:rPr>
        <w:t>Badiuzzaman</w:t>
      </w:r>
      <w:proofErr w:type="spellEnd"/>
      <w:r w:rsidR="0069721D">
        <w:rPr>
          <w:rFonts w:asciiTheme="majorBidi" w:hAnsiTheme="majorBidi" w:cstheme="majorBidi"/>
          <w:sz w:val="24"/>
          <w:szCs w:val="24"/>
        </w:rPr>
        <w:t xml:space="preserve"> Said </w:t>
      </w:r>
      <w:proofErr w:type="spellStart"/>
      <w:r w:rsidR="0069721D">
        <w:rPr>
          <w:rFonts w:asciiTheme="majorBidi" w:hAnsiTheme="majorBidi" w:cstheme="majorBidi"/>
          <w:sz w:val="24"/>
          <w:szCs w:val="24"/>
        </w:rPr>
        <w:t>N</w:t>
      </w:r>
      <w:r w:rsidRPr="0069721D">
        <w:rPr>
          <w:rFonts w:asciiTheme="majorBidi" w:hAnsiTheme="majorBidi" w:cstheme="majorBidi"/>
          <w:sz w:val="24"/>
          <w:szCs w:val="24"/>
        </w:rPr>
        <w:t>ursi</w:t>
      </w:r>
      <w:proofErr w:type="spellEnd"/>
      <w:r w:rsidR="00171130">
        <w:rPr>
          <w:rFonts w:asciiTheme="majorBidi" w:hAnsiTheme="majorBidi" w:cstheme="majorBidi"/>
          <w:sz w:val="24"/>
          <w:szCs w:val="24"/>
        </w:rPr>
        <w:t>.</w:t>
      </w:r>
    </w:p>
    <w:p w:rsidR="00171130" w:rsidRDefault="00171130" w:rsidP="0060072B">
      <w:pPr>
        <w:spacing w:line="360" w:lineRule="auto"/>
        <w:jc w:val="both"/>
        <w:rPr>
          <w:rFonts w:asciiTheme="majorBidi" w:hAnsiTheme="majorBidi" w:cstheme="majorBidi"/>
          <w:sz w:val="24"/>
          <w:szCs w:val="24"/>
        </w:rPr>
      </w:pPr>
    </w:p>
    <w:p w:rsidR="00171130" w:rsidRDefault="00171130" w:rsidP="0060072B">
      <w:pPr>
        <w:spacing w:line="360" w:lineRule="auto"/>
        <w:jc w:val="both"/>
        <w:rPr>
          <w:rFonts w:asciiTheme="majorBidi" w:hAnsiTheme="majorBidi" w:cstheme="majorBidi"/>
          <w:sz w:val="24"/>
          <w:szCs w:val="24"/>
        </w:rPr>
      </w:pPr>
    </w:p>
    <w:p w:rsidR="00171130" w:rsidRPr="00656C95" w:rsidRDefault="00656C95" w:rsidP="00656C95">
      <w:pPr>
        <w:autoSpaceDE w:val="0"/>
        <w:autoSpaceDN w:val="0"/>
        <w:adjustRightInd w:val="0"/>
        <w:spacing w:after="0" w:line="240" w:lineRule="auto"/>
        <w:jc w:val="both"/>
        <w:rPr>
          <w:rFonts w:ascii="TimesNewRomanPSMT" w:hAnsi="TimesNewRomanPSMT" w:cs="TimesNewRomanPSMT"/>
          <w:b/>
          <w:bCs/>
          <w:sz w:val="24"/>
          <w:szCs w:val="24"/>
        </w:rPr>
      </w:pPr>
      <w:r w:rsidRPr="002C1C0A">
        <w:rPr>
          <w:rFonts w:ascii="TimesNewRomanPSMT" w:hAnsi="TimesNewRomanPSMT" w:cs="TimesNewRomanPSMT"/>
          <w:b/>
          <w:bCs/>
          <w:sz w:val="24"/>
          <w:szCs w:val="24"/>
        </w:rPr>
        <w:t>Being a Paper presented at the 2</w:t>
      </w:r>
      <w:r w:rsidRPr="002C1C0A">
        <w:rPr>
          <w:rFonts w:ascii="TimesNewRomanPSMT" w:hAnsi="TimesNewRomanPSMT" w:cs="TimesNewRomanPSMT"/>
          <w:b/>
          <w:bCs/>
          <w:sz w:val="24"/>
          <w:szCs w:val="24"/>
          <w:vertAlign w:val="superscript"/>
        </w:rPr>
        <w:t>nd</w:t>
      </w:r>
      <w:r w:rsidRPr="002C1C0A">
        <w:rPr>
          <w:rFonts w:ascii="TimesNewRomanPSMT" w:hAnsi="TimesNewRomanPSMT" w:cs="TimesNewRomanPSMT"/>
          <w:b/>
          <w:bCs/>
          <w:sz w:val="24"/>
          <w:szCs w:val="24"/>
        </w:rPr>
        <w:t xml:space="preserve"> International Conference on </w:t>
      </w:r>
      <w:proofErr w:type="spellStart"/>
      <w:r w:rsidRPr="002C1C0A">
        <w:rPr>
          <w:rFonts w:ascii="TimesNewRomanPSMT" w:hAnsi="TimesNewRomanPSMT" w:cs="TimesNewRomanPSMT"/>
          <w:b/>
          <w:bCs/>
          <w:sz w:val="24"/>
          <w:szCs w:val="24"/>
        </w:rPr>
        <w:t>Nursi</w:t>
      </w:r>
      <w:proofErr w:type="spellEnd"/>
      <w:r w:rsidRPr="002C1C0A">
        <w:rPr>
          <w:rFonts w:ascii="TimesNewRomanPSMT" w:hAnsi="TimesNewRomanPSMT" w:cs="TimesNewRomanPSMT"/>
          <w:b/>
          <w:bCs/>
          <w:sz w:val="24"/>
          <w:szCs w:val="24"/>
        </w:rPr>
        <w:t xml:space="preserve"> Studies in Bangladesh entitled </w:t>
      </w:r>
      <w:r w:rsidRPr="00674E26">
        <w:rPr>
          <w:rFonts w:ascii="TimesNewRomanPSMT" w:hAnsi="TimesNewRomanPSMT" w:cs="TimesNewRomanPSMT"/>
          <w:b/>
          <w:bCs/>
          <w:sz w:val="24"/>
          <w:szCs w:val="24"/>
        </w:rPr>
        <w:t xml:space="preserve">“Global Peace and Harmony: The </w:t>
      </w:r>
      <w:proofErr w:type="spellStart"/>
      <w:r w:rsidRPr="00674E26">
        <w:rPr>
          <w:rFonts w:ascii="TimesNewRomanPSMT" w:hAnsi="TimesNewRomanPSMT" w:cs="TimesNewRomanPSMT"/>
          <w:b/>
          <w:bCs/>
          <w:sz w:val="24"/>
          <w:szCs w:val="24"/>
        </w:rPr>
        <w:t>Risale</w:t>
      </w:r>
      <w:proofErr w:type="spellEnd"/>
      <w:r w:rsidRPr="00674E26">
        <w:rPr>
          <w:rFonts w:ascii="TimesNewRomanPSMT" w:hAnsi="TimesNewRomanPSMT" w:cs="TimesNewRomanPSMT"/>
          <w:b/>
          <w:bCs/>
          <w:sz w:val="24"/>
          <w:szCs w:val="24"/>
        </w:rPr>
        <w:t xml:space="preserve">-i </w:t>
      </w:r>
      <w:proofErr w:type="spellStart"/>
      <w:r w:rsidRPr="00674E26">
        <w:rPr>
          <w:rFonts w:ascii="TimesNewRomanPSMT" w:hAnsi="TimesNewRomanPSMT" w:cs="TimesNewRomanPSMT"/>
          <w:b/>
          <w:bCs/>
          <w:sz w:val="24"/>
          <w:szCs w:val="24"/>
        </w:rPr>
        <w:t>Nur</w:t>
      </w:r>
      <w:proofErr w:type="spellEnd"/>
      <w:r w:rsidRPr="00674E26">
        <w:rPr>
          <w:rFonts w:ascii="TimesNewRomanPSMT" w:hAnsi="TimesNewRomanPSMT" w:cs="TimesNewRomanPSMT"/>
          <w:b/>
          <w:bCs/>
          <w:sz w:val="24"/>
          <w:szCs w:val="24"/>
        </w:rPr>
        <w:t xml:space="preserve"> Perspective” jointly organized by the Istanbul Foundation for Science and Culture, Turkey and the Faculty of Theology and Islamic Studies, Islamic University </w:t>
      </w:r>
      <w:proofErr w:type="spellStart"/>
      <w:r w:rsidRPr="00674E26">
        <w:rPr>
          <w:rFonts w:ascii="TimesNewRomanPSMT" w:hAnsi="TimesNewRomanPSMT" w:cs="TimesNewRomanPSMT"/>
          <w:b/>
          <w:bCs/>
          <w:sz w:val="24"/>
          <w:szCs w:val="24"/>
        </w:rPr>
        <w:t>Kushtia</w:t>
      </w:r>
      <w:proofErr w:type="spellEnd"/>
      <w:r w:rsidRPr="00674E26">
        <w:rPr>
          <w:rFonts w:ascii="TimesNewRomanPSMT" w:hAnsi="TimesNewRomanPSMT" w:cs="TimesNewRomanPSMT"/>
          <w:b/>
          <w:bCs/>
          <w:sz w:val="24"/>
          <w:szCs w:val="24"/>
        </w:rPr>
        <w:t>, Bang</w:t>
      </w:r>
      <w:r>
        <w:rPr>
          <w:rFonts w:ascii="TimesNewRomanPSMT" w:hAnsi="TimesNewRomanPSMT" w:cs="TimesNewRomanPSMT"/>
          <w:b/>
          <w:bCs/>
          <w:sz w:val="24"/>
          <w:szCs w:val="24"/>
        </w:rPr>
        <w:t>ladesh, on 28-29 January 2019.</w:t>
      </w:r>
    </w:p>
    <w:p w:rsidR="00171130" w:rsidRDefault="00171130" w:rsidP="0060072B">
      <w:pPr>
        <w:spacing w:line="360" w:lineRule="auto"/>
        <w:jc w:val="both"/>
        <w:rPr>
          <w:rFonts w:asciiTheme="majorBidi" w:hAnsiTheme="majorBidi" w:cstheme="majorBidi"/>
          <w:sz w:val="24"/>
          <w:szCs w:val="24"/>
        </w:rPr>
      </w:pPr>
    </w:p>
    <w:p w:rsidR="00171130" w:rsidRDefault="00171130" w:rsidP="0060072B">
      <w:pPr>
        <w:spacing w:line="360" w:lineRule="auto"/>
        <w:jc w:val="both"/>
        <w:rPr>
          <w:b/>
          <w:bCs/>
          <w:sz w:val="23"/>
          <w:szCs w:val="23"/>
        </w:rPr>
      </w:pPr>
    </w:p>
    <w:p w:rsidR="006C0C8A" w:rsidRDefault="006C0C8A" w:rsidP="00501BB4">
      <w:pPr>
        <w:spacing w:line="360" w:lineRule="auto"/>
        <w:jc w:val="both"/>
        <w:rPr>
          <w:rFonts w:asciiTheme="majorBidi" w:hAnsiTheme="majorBidi" w:cstheme="majorBidi"/>
          <w:b/>
          <w:bCs/>
          <w:sz w:val="24"/>
          <w:szCs w:val="24"/>
        </w:rPr>
      </w:pPr>
    </w:p>
    <w:p w:rsidR="00171130" w:rsidRPr="00171130" w:rsidRDefault="00171130" w:rsidP="00501BB4">
      <w:pPr>
        <w:spacing w:line="360" w:lineRule="auto"/>
        <w:jc w:val="both"/>
        <w:rPr>
          <w:rFonts w:asciiTheme="majorBidi" w:hAnsiTheme="majorBidi" w:cstheme="majorBidi"/>
          <w:b/>
          <w:bCs/>
          <w:sz w:val="24"/>
          <w:szCs w:val="24"/>
        </w:rPr>
      </w:pPr>
      <w:r w:rsidRPr="00171130">
        <w:rPr>
          <w:rFonts w:asciiTheme="majorBidi" w:hAnsiTheme="majorBidi" w:cstheme="majorBidi"/>
          <w:b/>
          <w:bCs/>
          <w:sz w:val="24"/>
          <w:szCs w:val="24"/>
        </w:rPr>
        <w:lastRenderedPageBreak/>
        <w:t xml:space="preserve">Introduction </w:t>
      </w:r>
    </w:p>
    <w:p w:rsidR="00171130" w:rsidRPr="00171130" w:rsidRDefault="00501BB4" w:rsidP="006C0C8A">
      <w:pPr>
        <w:spacing w:line="360" w:lineRule="auto"/>
        <w:jc w:val="both"/>
        <w:rPr>
          <w:rFonts w:asciiTheme="majorBidi" w:hAnsiTheme="majorBidi" w:cstheme="majorBidi"/>
          <w:sz w:val="24"/>
          <w:szCs w:val="24"/>
        </w:rPr>
      </w:pPr>
      <w:r>
        <w:rPr>
          <w:rFonts w:asciiTheme="majorBidi" w:hAnsiTheme="majorBidi" w:cstheme="majorBidi"/>
          <w:sz w:val="24"/>
          <w:szCs w:val="24"/>
        </w:rPr>
        <w:t>Allah</w:t>
      </w:r>
      <w:r w:rsidR="00171130" w:rsidRPr="00171130">
        <w:rPr>
          <w:rFonts w:asciiTheme="majorBidi" w:hAnsiTheme="majorBidi" w:cstheme="majorBidi"/>
          <w:sz w:val="24"/>
          <w:szCs w:val="24"/>
        </w:rPr>
        <w:t>’s justice (</w:t>
      </w:r>
      <w:proofErr w:type="spellStart"/>
      <w:r w:rsidR="00171130" w:rsidRPr="00171130">
        <w:rPr>
          <w:rFonts w:asciiTheme="majorBidi" w:hAnsiTheme="majorBidi" w:cstheme="majorBidi"/>
          <w:i/>
          <w:iCs/>
          <w:sz w:val="24"/>
          <w:szCs w:val="24"/>
        </w:rPr>
        <w:t>ad</w:t>
      </w:r>
      <w:r w:rsidR="000329F4">
        <w:rPr>
          <w:rFonts w:asciiTheme="majorBidi" w:hAnsiTheme="majorBidi" w:cstheme="majorBidi"/>
          <w:i/>
          <w:iCs/>
          <w:sz w:val="24"/>
          <w:szCs w:val="24"/>
        </w:rPr>
        <w:t>lu</w:t>
      </w:r>
      <w:proofErr w:type="spellEnd"/>
      <w:r w:rsidR="000329F4">
        <w:rPr>
          <w:rFonts w:asciiTheme="majorBidi" w:hAnsiTheme="majorBidi" w:cstheme="majorBidi"/>
          <w:i/>
          <w:iCs/>
          <w:sz w:val="24"/>
          <w:szCs w:val="24"/>
        </w:rPr>
        <w:t>-Allah</w:t>
      </w:r>
      <w:r w:rsidR="00171130" w:rsidRPr="00171130">
        <w:rPr>
          <w:rFonts w:asciiTheme="majorBidi" w:hAnsiTheme="majorBidi" w:cstheme="majorBidi"/>
          <w:sz w:val="24"/>
          <w:szCs w:val="24"/>
        </w:rPr>
        <w:t xml:space="preserve">) is associated with key topics in the </w:t>
      </w:r>
      <w:proofErr w:type="spellStart"/>
      <w:r w:rsidR="00171130" w:rsidRPr="00171130">
        <w:rPr>
          <w:rFonts w:asciiTheme="majorBidi" w:hAnsiTheme="majorBidi" w:cstheme="majorBidi"/>
          <w:i/>
          <w:iCs/>
          <w:sz w:val="24"/>
          <w:szCs w:val="24"/>
        </w:rPr>
        <w:t>Risale</w:t>
      </w:r>
      <w:proofErr w:type="spellEnd"/>
      <w:r w:rsidR="00171130" w:rsidRPr="00171130">
        <w:rPr>
          <w:rFonts w:asciiTheme="majorBidi" w:hAnsiTheme="majorBidi" w:cstheme="majorBidi"/>
          <w:i/>
          <w:iCs/>
          <w:sz w:val="24"/>
          <w:szCs w:val="24"/>
        </w:rPr>
        <w:t xml:space="preserve">-i </w:t>
      </w:r>
      <w:proofErr w:type="spellStart"/>
      <w:r w:rsidR="00171130" w:rsidRPr="00171130">
        <w:rPr>
          <w:rFonts w:asciiTheme="majorBidi" w:hAnsiTheme="majorBidi" w:cstheme="majorBidi"/>
          <w:i/>
          <w:iCs/>
          <w:sz w:val="24"/>
          <w:szCs w:val="24"/>
        </w:rPr>
        <w:t>Nur</w:t>
      </w:r>
      <w:proofErr w:type="spellEnd"/>
      <w:r w:rsidR="00171130" w:rsidRPr="00171130">
        <w:rPr>
          <w:rFonts w:asciiTheme="majorBidi" w:hAnsiTheme="majorBidi" w:cstheme="majorBidi"/>
          <w:sz w:val="24"/>
          <w:szCs w:val="24"/>
        </w:rPr>
        <w:t xml:space="preserve">, with its prevalence in the discussion of life after death, Divine determination and theodicy. </w:t>
      </w:r>
      <w:proofErr w:type="spellStart"/>
      <w:r w:rsidR="00171130" w:rsidRPr="00171130">
        <w:rPr>
          <w:rFonts w:asciiTheme="majorBidi" w:hAnsiTheme="majorBidi" w:cstheme="majorBidi"/>
          <w:sz w:val="24"/>
          <w:szCs w:val="24"/>
        </w:rPr>
        <w:t>Nursi</w:t>
      </w:r>
      <w:proofErr w:type="spellEnd"/>
      <w:r w:rsidR="00171130" w:rsidRPr="00171130">
        <w:rPr>
          <w:rFonts w:asciiTheme="majorBidi" w:hAnsiTheme="majorBidi" w:cstheme="majorBidi"/>
          <w:sz w:val="24"/>
          <w:szCs w:val="24"/>
        </w:rPr>
        <w:t xml:space="preserve"> also </w:t>
      </w:r>
      <w:r w:rsidR="000329F4">
        <w:rPr>
          <w:rFonts w:asciiTheme="majorBidi" w:hAnsiTheme="majorBidi" w:cstheme="majorBidi"/>
          <w:sz w:val="24"/>
          <w:szCs w:val="24"/>
        </w:rPr>
        <w:t xml:space="preserve">                                                                       </w:t>
      </w:r>
      <w:r w:rsidR="00171130" w:rsidRPr="00171130">
        <w:rPr>
          <w:rFonts w:asciiTheme="majorBidi" w:hAnsiTheme="majorBidi" w:cstheme="majorBidi"/>
          <w:sz w:val="24"/>
          <w:szCs w:val="24"/>
        </w:rPr>
        <w:t xml:space="preserve">refers to </w:t>
      </w:r>
      <w:r w:rsidR="00171130" w:rsidRPr="00171130">
        <w:rPr>
          <w:rFonts w:asciiTheme="majorBidi" w:hAnsiTheme="majorBidi" w:cstheme="majorBidi"/>
          <w:i/>
          <w:iCs/>
          <w:sz w:val="24"/>
          <w:szCs w:val="24"/>
        </w:rPr>
        <w:t>al-’</w:t>
      </w:r>
      <w:proofErr w:type="spellStart"/>
      <w:r w:rsidR="00171130" w:rsidRPr="00171130">
        <w:rPr>
          <w:rFonts w:asciiTheme="majorBidi" w:hAnsiTheme="majorBidi" w:cstheme="majorBidi"/>
          <w:i/>
          <w:iCs/>
          <w:sz w:val="24"/>
          <w:szCs w:val="24"/>
        </w:rPr>
        <w:t>Adl</w:t>
      </w:r>
      <w:r w:rsidR="00171130" w:rsidRPr="00171130">
        <w:rPr>
          <w:rFonts w:asciiTheme="majorBidi" w:hAnsiTheme="majorBidi" w:cstheme="majorBidi"/>
          <w:sz w:val="24"/>
          <w:szCs w:val="24"/>
        </w:rPr>
        <w:t>as</w:t>
      </w:r>
      <w:proofErr w:type="spellEnd"/>
      <w:r w:rsidR="00171130" w:rsidRPr="00171130">
        <w:rPr>
          <w:rFonts w:asciiTheme="majorBidi" w:hAnsiTheme="majorBidi" w:cstheme="majorBidi"/>
          <w:sz w:val="24"/>
          <w:szCs w:val="24"/>
        </w:rPr>
        <w:t xml:space="preserve"> the greatest name or one of the six greatest names that belong to </w:t>
      </w:r>
      <w:r>
        <w:rPr>
          <w:rFonts w:asciiTheme="majorBidi" w:hAnsiTheme="majorBidi" w:cstheme="majorBidi"/>
          <w:sz w:val="24"/>
          <w:szCs w:val="24"/>
        </w:rPr>
        <w:t>Allah</w:t>
      </w:r>
      <w:r w:rsidR="00171130" w:rsidRPr="00171130">
        <w:rPr>
          <w:rFonts w:asciiTheme="majorBidi" w:hAnsiTheme="majorBidi" w:cstheme="majorBidi"/>
          <w:sz w:val="24"/>
          <w:szCs w:val="24"/>
        </w:rPr>
        <w:t xml:space="preserve">.408 The definition of justice that </w:t>
      </w:r>
      <w:proofErr w:type="spellStart"/>
      <w:r w:rsidR="00171130" w:rsidRPr="00171130">
        <w:rPr>
          <w:rFonts w:asciiTheme="majorBidi" w:hAnsiTheme="majorBidi" w:cstheme="majorBidi"/>
          <w:sz w:val="24"/>
          <w:szCs w:val="24"/>
        </w:rPr>
        <w:t>Nursi</w:t>
      </w:r>
      <w:proofErr w:type="spellEnd"/>
      <w:r w:rsidR="00171130" w:rsidRPr="00171130">
        <w:rPr>
          <w:rFonts w:asciiTheme="majorBidi" w:hAnsiTheme="majorBidi" w:cstheme="majorBidi"/>
          <w:sz w:val="24"/>
          <w:szCs w:val="24"/>
        </w:rPr>
        <w:t xml:space="preserve"> adopts is similar to the definition used by philosophers; “putting a thing in its proper place” or “a middle path or a moderate (positive) action or a mean tha</w:t>
      </w:r>
      <w:r w:rsidR="00656C95">
        <w:rPr>
          <w:rFonts w:asciiTheme="majorBidi" w:hAnsiTheme="majorBidi" w:cstheme="majorBidi"/>
          <w:sz w:val="24"/>
          <w:szCs w:val="24"/>
        </w:rPr>
        <w:t>t lies between two extremes.”</w:t>
      </w:r>
      <w:r w:rsidR="00171130" w:rsidRPr="00171130">
        <w:rPr>
          <w:rFonts w:asciiTheme="majorBidi" w:hAnsiTheme="majorBidi" w:cstheme="majorBidi"/>
          <w:sz w:val="24"/>
          <w:szCs w:val="24"/>
        </w:rPr>
        <w:t xml:space="preserve"> While the terms justice and fairness are often thought of in the context of justice to humankind, </w:t>
      </w:r>
      <w:proofErr w:type="spellStart"/>
      <w:r w:rsidR="00171130" w:rsidRPr="00171130">
        <w:rPr>
          <w:rFonts w:asciiTheme="majorBidi" w:hAnsiTheme="majorBidi" w:cstheme="majorBidi"/>
          <w:sz w:val="24"/>
          <w:szCs w:val="24"/>
        </w:rPr>
        <w:t>Nursi</w:t>
      </w:r>
      <w:proofErr w:type="spellEnd"/>
      <w:r w:rsidR="00171130" w:rsidRPr="00171130">
        <w:rPr>
          <w:rFonts w:asciiTheme="majorBidi" w:hAnsiTheme="majorBidi" w:cstheme="majorBidi"/>
          <w:sz w:val="24"/>
          <w:szCs w:val="24"/>
        </w:rPr>
        <w:t xml:space="preserve"> broadens the definition to include everything that exists within the universe, from the animate to the inanimate. </w:t>
      </w:r>
      <w:proofErr w:type="spellStart"/>
      <w:r w:rsidR="00171130" w:rsidRPr="00171130">
        <w:rPr>
          <w:rFonts w:asciiTheme="majorBidi" w:hAnsiTheme="majorBidi" w:cstheme="majorBidi"/>
          <w:sz w:val="24"/>
          <w:szCs w:val="24"/>
        </w:rPr>
        <w:t>Nursi</w:t>
      </w:r>
      <w:proofErr w:type="spellEnd"/>
      <w:r w:rsidR="00171130" w:rsidRPr="00171130">
        <w:rPr>
          <w:rFonts w:asciiTheme="majorBidi" w:hAnsiTheme="majorBidi" w:cstheme="majorBidi"/>
          <w:sz w:val="24"/>
          <w:szCs w:val="24"/>
        </w:rPr>
        <w:t xml:space="preserve"> describes </w:t>
      </w:r>
      <w:r w:rsidR="00171130" w:rsidRPr="00171130">
        <w:rPr>
          <w:rFonts w:asciiTheme="majorBidi" w:hAnsiTheme="majorBidi" w:cstheme="majorBidi"/>
          <w:i/>
          <w:iCs/>
          <w:sz w:val="24"/>
          <w:szCs w:val="24"/>
        </w:rPr>
        <w:t>al-’</w:t>
      </w:r>
      <w:proofErr w:type="spellStart"/>
      <w:r w:rsidR="00171130" w:rsidRPr="00171130">
        <w:rPr>
          <w:rFonts w:asciiTheme="majorBidi" w:hAnsiTheme="majorBidi" w:cstheme="majorBidi"/>
          <w:i/>
          <w:iCs/>
          <w:sz w:val="24"/>
          <w:szCs w:val="24"/>
        </w:rPr>
        <w:t>Adl</w:t>
      </w:r>
      <w:r w:rsidR="00171130" w:rsidRPr="00171130">
        <w:rPr>
          <w:rFonts w:asciiTheme="majorBidi" w:hAnsiTheme="majorBidi" w:cstheme="majorBidi"/>
          <w:sz w:val="24"/>
          <w:szCs w:val="24"/>
        </w:rPr>
        <w:t>as</w:t>
      </w:r>
      <w:proofErr w:type="spellEnd"/>
      <w:r w:rsidR="00171130" w:rsidRPr="00171130">
        <w:rPr>
          <w:rFonts w:asciiTheme="majorBidi" w:hAnsiTheme="majorBidi" w:cstheme="majorBidi"/>
          <w:sz w:val="24"/>
          <w:szCs w:val="24"/>
        </w:rPr>
        <w:t xml:space="preserve"> “balance, e</w:t>
      </w:r>
      <w:r w:rsidR="00656C95">
        <w:rPr>
          <w:rFonts w:asciiTheme="majorBidi" w:hAnsiTheme="majorBidi" w:cstheme="majorBidi"/>
          <w:sz w:val="24"/>
          <w:szCs w:val="24"/>
        </w:rPr>
        <w:t>quilibrium and equilibration”</w:t>
      </w:r>
      <w:r w:rsidR="00171130" w:rsidRPr="00171130">
        <w:rPr>
          <w:rFonts w:asciiTheme="majorBidi" w:hAnsiTheme="majorBidi" w:cstheme="majorBidi"/>
          <w:sz w:val="24"/>
          <w:szCs w:val="24"/>
        </w:rPr>
        <w:t xml:space="preserve"> that is apparent within the whole of the universe. As a result of this balance, equilibrium and equilibration, </w:t>
      </w:r>
      <w:proofErr w:type="spellStart"/>
      <w:r w:rsidR="00171130" w:rsidRPr="00171130">
        <w:rPr>
          <w:rFonts w:asciiTheme="majorBidi" w:hAnsiTheme="majorBidi" w:cstheme="majorBidi"/>
          <w:sz w:val="24"/>
          <w:szCs w:val="24"/>
        </w:rPr>
        <w:t>Nursi</w:t>
      </w:r>
      <w:proofErr w:type="spellEnd"/>
      <w:r w:rsidR="00171130" w:rsidRPr="00171130">
        <w:rPr>
          <w:rFonts w:asciiTheme="majorBidi" w:hAnsiTheme="majorBidi" w:cstheme="majorBidi"/>
          <w:sz w:val="24"/>
          <w:szCs w:val="24"/>
        </w:rPr>
        <w:t xml:space="preserve"> explains that everything is treated justly and everything is given its due right in the best possible way. He gives the following example to demonstrate </w:t>
      </w:r>
      <w:r>
        <w:rPr>
          <w:rFonts w:asciiTheme="majorBidi" w:hAnsiTheme="majorBidi" w:cstheme="majorBidi"/>
          <w:sz w:val="24"/>
          <w:szCs w:val="24"/>
        </w:rPr>
        <w:t>Allah</w:t>
      </w:r>
      <w:r w:rsidR="00171130" w:rsidRPr="00171130">
        <w:rPr>
          <w:rFonts w:asciiTheme="majorBidi" w:hAnsiTheme="majorBidi" w:cstheme="majorBidi"/>
          <w:sz w:val="24"/>
          <w:szCs w:val="24"/>
        </w:rPr>
        <w:t xml:space="preserve">’s justice:  </w:t>
      </w:r>
    </w:p>
    <w:p w:rsidR="00171130" w:rsidRPr="00656C95" w:rsidRDefault="00171130" w:rsidP="00171130">
      <w:pPr>
        <w:spacing w:line="240" w:lineRule="auto"/>
        <w:ind w:left="1440" w:right="1658"/>
        <w:jc w:val="both"/>
        <w:rPr>
          <w:rFonts w:asciiTheme="majorBidi" w:hAnsiTheme="majorBidi" w:cstheme="majorBidi"/>
          <w:b/>
          <w:bCs/>
          <w:sz w:val="24"/>
          <w:szCs w:val="24"/>
        </w:rPr>
      </w:pPr>
      <w:r w:rsidRPr="00656C95">
        <w:rPr>
          <w:rFonts w:asciiTheme="majorBidi" w:hAnsiTheme="majorBidi" w:cstheme="majorBidi"/>
          <w:sz w:val="24"/>
          <w:szCs w:val="24"/>
        </w:rPr>
        <w:t>Although it would be justice to record one evil as a thousand and a single good deed as one or not at all, He records a single evil as one, and a single good deed as ten, and sometimes as seventy or seven hundred, or even</w:t>
      </w:r>
      <w:r w:rsidR="00656C95" w:rsidRPr="00656C95">
        <w:rPr>
          <w:rFonts w:asciiTheme="majorBidi" w:hAnsiTheme="majorBidi" w:cstheme="majorBidi"/>
          <w:sz w:val="24"/>
          <w:szCs w:val="24"/>
        </w:rPr>
        <w:t xml:space="preserve"> sometimes as seven thousand.</w:t>
      </w:r>
      <w:r w:rsidR="00656C95" w:rsidRPr="00656C95">
        <w:rPr>
          <w:rStyle w:val="FootnoteReference"/>
          <w:rFonts w:asciiTheme="majorBidi" w:hAnsiTheme="majorBidi" w:cstheme="majorBidi"/>
          <w:sz w:val="24"/>
          <w:szCs w:val="24"/>
        </w:rPr>
        <w:footnoteReference w:id="1"/>
      </w:r>
    </w:p>
    <w:p w:rsidR="00171130" w:rsidRPr="007E633D" w:rsidRDefault="00171130" w:rsidP="0060072B">
      <w:pPr>
        <w:spacing w:line="360" w:lineRule="auto"/>
        <w:jc w:val="both"/>
        <w:rPr>
          <w:rFonts w:asciiTheme="majorBidi" w:hAnsiTheme="majorBidi" w:cstheme="majorBidi"/>
          <w:sz w:val="23"/>
          <w:szCs w:val="23"/>
        </w:rPr>
      </w:pPr>
      <w:r w:rsidRPr="007E633D">
        <w:rPr>
          <w:rFonts w:asciiTheme="majorBidi" w:hAnsiTheme="majorBidi" w:cstheme="majorBidi"/>
          <w:sz w:val="23"/>
          <w:szCs w:val="23"/>
        </w:rPr>
        <w:t xml:space="preserve">When discussing the justice witnessed in the universe, which is a manifestation of </w:t>
      </w:r>
      <w:r w:rsidR="00501BB4" w:rsidRPr="007E633D">
        <w:rPr>
          <w:rFonts w:asciiTheme="majorBidi" w:hAnsiTheme="majorBidi" w:cstheme="majorBidi"/>
          <w:sz w:val="23"/>
          <w:szCs w:val="23"/>
        </w:rPr>
        <w:t>Allah</w:t>
      </w:r>
      <w:r w:rsidRPr="007E633D">
        <w:rPr>
          <w:rFonts w:asciiTheme="majorBidi" w:hAnsiTheme="majorBidi" w:cstheme="majorBidi"/>
          <w:sz w:val="23"/>
          <w:szCs w:val="23"/>
        </w:rPr>
        <w:t xml:space="preserve">’s name All-Just, </w:t>
      </w:r>
      <w:proofErr w:type="spellStart"/>
      <w:r w:rsidRPr="007E633D">
        <w:rPr>
          <w:rFonts w:asciiTheme="majorBidi" w:hAnsiTheme="majorBidi" w:cstheme="majorBidi"/>
          <w:sz w:val="23"/>
          <w:szCs w:val="23"/>
        </w:rPr>
        <w:t>Nursi</w:t>
      </w:r>
      <w:proofErr w:type="spellEnd"/>
      <w:r w:rsidRPr="007E633D">
        <w:rPr>
          <w:rFonts w:asciiTheme="majorBidi" w:hAnsiTheme="majorBidi" w:cstheme="majorBidi"/>
          <w:sz w:val="23"/>
          <w:szCs w:val="23"/>
        </w:rPr>
        <w:t xml:space="preserve"> quotes the following </w:t>
      </w:r>
      <w:proofErr w:type="spellStart"/>
      <w:r w:rsidRPr="007E633D">
        <w:rPr>
          <w:rFonts w:asciiTheme="majorBidi" w:hAnsiTheme="majorBidi" w:cstheme="majorBidi"/>
          <w:sz w:val="23"/>
          <w:szCs w:val="23"/>
        </w:rPr>
        <w:t>Qur’anic</w:t>
      </w:r>
      <w:proofErr w:type="spellEnd"/>
      <w:r w:rsidRPr="007E633D">
        <w:rPr>
          <w:rFonts w:asciiTheme="majorBidi" w:hAnsiTheme="majorBidi" w:cstheme="majorBidi"/>
          <w:sz w:val="23"/>
          <w:szCs w:val="23"/>
        </w:rPr>
        <w:t xml:space="preserve"> verses: </w:t>
      </w:r>
    </w:p>
    <w:p w:rsidR="00171130" w:rsidRPr="00656C95" w:rsidRDefault="00171130" w:rsidP="00171130">
      <w:pPr>
        <w:spacing w:line="240" w:lineRule="auto"/>
        <w:ind w:left="1440" w:right="1658"/>
        <w:jc w:val="both"/>
        <w:rPr>
          <w:rFonts w:asciiTheme="majorBidi" w:hAnsiTheme="majorBidi" w:cstheme="majorBidi"/>
          <w:sz w:val="24"/>
          <w:szCs w:val="24"/>
        </w:rPr>
      </w:pPr>
      <w:r w:rsidRPr="00656C95">
        <w:rPr>
          <w:rFonts w:asciiTheme="majorBidi" w:hAnsiTheme="majorBidi" w:cstheme="majorBidi"/>
          <w:sz w:val="24"/>
          <w:szCs w:val="24"/>
        </w:rPr>
        <w:t>And the heaven – He has made it high (above the earth), and He has set up the balance (</w:t>
      </w:r>
      <w:proofErr w:type="spellStart"/>
      <w:r w:rsidRPr="00656C95">
        <w:rPr>
          <w:rFonts w:asciiTheme="majorBidi" w:hAnsiTheme="majorBidi" w:cstheme="majorBidi"/>
          <w:i/>
          <w:iCs/>
          <w:sz w:val="24"/>
          <w:szCs w:val="24"/>
        </w:rPr>
        <w:t>mizān</w:t>
      </w:r>
      <w:proofErr w:type="spellEnd"/>
      <w:r w:rsidRPr="00656C95">
        <w:rPr>
          <w:rFonts w:asciiTheme="majorBidi" w:hAnsiTheme="majorBidi" w:cstheme="majorBidi"/>
          <w:sz w:val="24"/>
          <w:szCs w:val="24"/>
        </w:rPr>
        <w:t xml:space="preserve">). </w:t>
      </w:r>
      <w:proofErr w:type="gramStart"/>
      <w:r w:rsidRPr="00656C95">
        <w:rPr>
          <w:rFonts w:asciiTheme="majorBidi" w:hAnsiTheme="majorBidi" w:cstheme="majorBidi"/>
          <w:sz w:val="24"/>
          <w:szCs w:val="24"/>
        </w:rPr>
        <w:t>So that you may not go beyond (the limits with respect to) the balance (</w:t>
      </w:r>
      <w:proofErr w:type="spellStart"/>
      <w:r w:rsidRPr="00656C95">
        <w:rPr>
          <w:rFonts w:asciiTheme="majorBidi" w:hAnsiTheme="majorBidi" w:cstheme="majorBidi"/>
          <w:i/>
          <w:iCs/>
          <w:sz w:val="24"/>
          <w:szCs w:val="24"/>
        </w:rPr>
        <w:t>mizān</w:t>
      </w:r>
      <w:proofErr w:type="spellEnd"/>
      <w:r w:rsidRPr="00656C95">
        <w:rPr>
          <w:rFonts w:asciiTheme="majorBidi" w:hAnsiTheme="majorBidi" w:cstheme="majorBidi"/>
          <w:sz w:val="24"/>
          <w:szCs w:val="24"/>
        </w:rPr>
        <w:t>).</w:t>
      </w:r>
      <w:proofErr w:type="gramEnd"/>
      <w:r w:rsidRPr="00656C95">
        <w:rPr>
          <w:rFonts w:asciiTheme="majorBidi" w:hAnsiTheme="majorBidi" w:cstheme="majorBidi"/>
          <w:sz w:val="24"/>
          <w:szCs w:val="24"/>
        </w:rPr>
        <w:t xml:space="preserve"> And establish weight in justice (</w:t>
      </w:r>
      <w:proofErr w:type="spellStart"/>
      <w:r w:rsidRPr="00656C95">
        <w:rPr>
          <w:rFonts w:asciiTheme="majorBidi" w:hAnsiTheme="majorBidi" w:cstheme="majorBidi"/>
          <w:i/>
          <w:iCs/>
          <w:sz w:val="24"/>
          <w:szCs w:val="24"/>
        </w:rPr>
        <w:t>wazn</w:t>
      </w:r>
      <w:proofErr w:type="spellEnd"/>
      <w:r w:rsidRPr="00656C95">
        <w:rPr>
          <w:rFonts w:asciiTheme="majorBidi" w:hAnsiTheme="majorBidi" w:cstheme="majorBidi"/>
          <w:sz w:val="24"/>
          <w:szCs w:val="24"/>
        </w:rPr>
        <w:t>) and do not make deficient the balance (</w:t>
      </w:r>
      <w:proofErr w:type="spellStart"/>
      <w:r w:rsidRPr="00656C95">
        <w:rPr>
          <w:rFonts w:asciiTheme="majorBidi" w:hAnsiTheme="majorBidi" w:cstheme="majorBidi"/>
          <w:i/>
          <w:iCs/>
          <w:sz w:val="24"/>
          <w:szCs w:val="24"/>
        </w:rPr>
        <w:t>mizān</w:t>
      </w:r>
      <w:proofErr w:type="spellEnd"/>
      <w:r w:rsidRPr="00656C95">
        <w:rPr>
          <w:rFonts w:asciiTheme="majorBidi" w:hAnsiTheme="majorBidi" w:cstheme="majorBidi"/>
          <w:sz w:val="24"/>
          <w:szCs w:val="24"/>
        </w:rPr>
        <w:t>).</w:t>
      </w:r>
      <w:r w:rsidR="00656C95" w:rsidRPr="00656C95">
        <w:rPr>
          <w:rStyle w:val="FootnoteReference"/>
          <w:rFonts w:asciiTheme="majorBidi" w:hAnsiTheme="majorBidi" w:cstheme="majorBidi"/>
          <w:sz w:val="24"/>
          <w:szCs w:val="24"/>
        </w:rPr>
        <w:footnoteReference w:id="2"/>
      </w:r>
    </w:p>
    <w:p w:rsidR="00171130" w:rsidRPr="00171130" w:rsidRDefault="00171130" w:rsidP="00171130">
      <w:pPr>
        <w:spacing w:line="360" w:lineRule="auto"/>
        <w:ind w:right="-43"/>
        <w:jc w:val="both"/>
        <w:rPr>
          <w:rFonts w:asciiTheme="majorBidi" w:hAnsiTheme="majorBidi" w:cstheme="majorBidi"/>
          <w:sz w:val="24"/>
          <w:szCs w:val="24"/>
        </w:rPr>
      </w:pPr>
      <w:proofErr w:type="spellStart"/>
      <w:r>
        <w:rPr>
          <w:rFonts w:asciiTheme="majorBidi" w:hAnsiTheme="majorBidi" w:cstheme="majorBidi"/>
          <w:sz w:val="24"/>
          <w:szCs w:val="24"/>
        </w:rPr>
        <w:t>Qushayrī</w:t>
      </w:r>
      <w:proofErr w:type="spellEnd"/>
      <w:r>
        <w:rPr>
          <w:rFonts w:asciiTheme="majorBidi" w:hAnsiTheme="majorBidi" w:cstheme="majorBidi"/>
          <w:sz w:val="24"/>
          <w:szCs w:val="24"/>
        </w:rPr>
        <w:t xml:space="preserve"> interprets this </w:t>
      </w:r>
      <w:proofErr w:type="spellStart"/>
      <w:r>
        <w:rPr>
          <w:rFonts w:asciiTheme="majorBidi" w:hAnsiTheme="majorBidi" w:cstheme="majorBidi"/>
          <w:sz w:val="24"/>
          <w:szCs w:val="24"/>
        </w:rPr>
        <w:t>Qur’a</w:t>
      </w:r>
      <w:r w:rsidRPr="00171130">
        <w:rPr>
          <w:rFonts w:asciiTheme="majorBidi" w:hAnsiTheme="majorBidi" w:cstheme="majorBidi"/>
          <w:sz w:val="24"/>
          <w:szCs w:val="24"/>
        </w:rPr>
        <w:t>nic</w:t>
      </w:r>
      <w:proofErr w:type="spellEnd"/>
      <w:r w:rsidRPr="00171130">
        <w:rPr>
          <w:rFonts w:asciiTheme="majorBidi" w:hAnsiTheme="majorBidi" w:cstheme="majorBidi"/>
          <w:sz w:val="24"/>
          <w:szCs w:val="24"/>
        </w:rPr>
        <w:t xml:space="preserve"> verse to mean that justice must be implemented in all acts of life, including human rights and </w:t>
      </w:r>
      <w:r w:rsidR="00501BB4">
        <w:rPr>
          <w:rFonts w:asciiTheme="majorBidi" w:hAnsiTheme="majorBidi" w:cstheme="majorBidi"/>
          <w:sz w:val="24"/>
          <w:szCs w:val="24"/>
        </w:rPr>
        <w:t>Allah</w:t>
      </w:r>
      <w:r w:rsidRPr="00171130">
        <w:rPr>
          <w:rFonts w:asciiTheme="majorBidi" w:hAnsiTheme="majorBidi" w:cstheme="majorBidi"/>
          <w:sz w:val="24"/>
          <w:szCs w:val="24"/>
        </w:rPr>
        <w:t>’s rights. He also understands it to mean that one must be sincere, truthful, in that one must have equ</w:t>
      </w:r>
      <w:r w:rsidR="00656C95">
        <w:rPr>
          <w:rFonts w:asciiTheme="majorBidi" w:hAnsiTheme="majorBidi" w:cstheme="majorBidi"/>
          <w:sz w:val="24"/>
          <w:szCs w:val="24"/>
        </w:rPr>
        <w:t>ality outwardly and inwardly.</w:t>
      </w:r>
      <w:r w:rsidR="000853A2">
        <w:rPr>
          <w:rFonts w:asciiTheme="majorBidi" w:hAnsiTheme="majorBidi" w:cstheme="majorBidi"/>
          <w:sz w:val="24"/>
          <w:szCs w:val="24"/>
        </w:rPr>
        <w:t xml:space="preserve"> </w:t>
      </w:r>
      <w:proofErr w:type="spellStart"/>
      <w:r w:rsidRPr="00171130">
        <w:rPr>
          <w:rFonts w:asciiTheme="majorBidi" w:hAnsiTheme="majorBidi" w:cstheme="majorBidi"/>
          <w:sz w:val="24"/>
          <w:szCs w:val="24"/>
        </w:rPr>
        <w:t>Bursawi</w:t>
      </w:r>
      <w:proofErr w:type="spellEnd"/>
      <w:r w:rsidRPr="00171130">
        <w:rPr>
          <w:rFonts w:asciiTheme="majorBidi" w:hAnsiTheme="majorBidi" w:cstheme="majorBidi"/>
          <w:sz w:val="24"/>
          <w:szCs w:val="24"/>
        </w:rPr>
        <w:t xml:space="preserve"> quotes the Prophet when explaining this verse, “The Prophet said</w:t>
      </w:r>
      <w:r w:rsidR="000853A2">
        <w:rPr>
          <w:rFonts w:asciiTheme="majorBidi" w:hAnsiTheme="majorBidi" w:cstheme="majorBidi"/>
          <w:sz w:val="24"/>
          <w:szCs w:val="24"/>
        </w:rPr>
        <w:t>”</w:t>
      </w:r>
      <w:r w:rsidRPr="00171130">
        <w:rPr>
          <w:rFonts w:asciiTheme="majorBidi" w:hAnsiTheme="majorBidi" w:cstheme="majorBidi"/>
          <w:sz w:val="24"/>
          <w:szCs w:val="24"/>
        </w:rPr>
        <w:t xml:space="preserve"> justice is a pil</w:t>
      </w:r>
      <w:r w:rsidR="00656C95">
        <w:rPr>
          <w:rFonts w:asciiTheme="majorBidi" w:hAnsiTheme="majorBidi" w:cstheme="majorBidi"/>
          <w:sz w:val="24"/>
          <w:szCs w:val="24"/>
        </w:rPr>
        <w:t>lar of the earth and heaven.”</w:t>
      </w:r>
      <w:r w:rsidR="000853A2">
        <w:rPr>
          <w:rFonts w:asciiTheme="majorBidi" w:hAnsiTheme="majorBidi" w:cstheme="majorBidi"/>
          <w:sz w:val="24"/>
          <w:szCs w:val="24"/>
        </w:rPr>
        <w:t xml:space="preserve"> </w:t>
      </w:r>
      <w:proofErr w:type="spellStart"/>
      <w:r w:rsidR="000853A2">
        <w:rPr>
          <w:rFonts w:asciiTheme="majorBidi" w:hAnsiTheme="majorBidi" w:cstheme="majorBidi"/>
          <w:sz w:val="24"/>
          <w:szCs w:val="24"/>
        </w:rPr>
        <w:t>Nursi</w:t>
      </w:r>
      <w:proofErr w:type="spellEnd"/>
      <w:r w:rsidR="000853A2">
        <w:rPr>
          <w:rFonts w:asciiTheme="majorBidi" w:hAnsiTheme="majorBidi" w:cstheme="majorBidi"/>
          <w:sz w:val="24"/>
          <w:szCs w:val="24"/>
        </w:rPr>
        <w:t xml:space="preserve"> commented that</w:t>
      </w:r>
      <w:r w:rsidRPr="00171130">
        <w:rPr>
          <w:rFonts w:asciiTheme="majorBidi" w:hAnsiTheme="majorBidi" w:cstheme="majorBidi"/>
          <w:sz w:val="24"/>
          <w:szCs w:val="24"/>
        </w:rPr>
        <w:t xml:space="preserve"> there are four degrees and four types of balance that highlight the importance and greatness of balance within the universe, which means there is no injustice in anything. In other wo</w:t>
      </w:r>
      <w:r w:rsidR="00656C95">
        <w:rPr>
          <w:rFonts w:asciiTheme="majorBidi" w:hAnsiTheme="majorBidi" w:cstheme="majorBidi"/>
          <w:sz w:val="24"/>
          <w:szCs w:val="24"/>
        </w:rPr>
        <w:t>rds, balance means justice.</w:t>
      </w:r>
      <w:r w:rsidRPr="00171130">
        <w:rPr>
          <w:rFonts w:asciiTheme="majorBidi" w:hAnsiTheme="majorBidi" w:cstheme="majorBidi"/>
          <w:sz w:val="24"/>
          <w:szCs w:val="24"/>
        </w:rPr>
        <w:t xml:space="preserve"> To make his argument compelling, </w:t>
      </w:r>
      <w:proofErr w:type="spellStart"/>
      <w:r w:rsidRPr="00171130">
        <w:rPr>
          <w:rFonts w:asciiTheme="majorBidi" w:hAnsiTheme="majorBidi" w:cstheme="majorBidi"/>
          <w:sz w:val="24"/>
          <w:szCs w:val="24"/>
        </w:rPr>
        <w:t>Nursi</w:t>
      </w:r>
      <w:proofErr w:type="spellEnd"/>
      <w:r w:rsidR="00016472">
        <w:rPr>
          <w:rFonts w:asciiTheme="majorBidi" w:hAnsiTheme="majorBidi" w:cstheme="majorBidi"/>
          <w:sz w:val="24"/>
          <w:szCs w:val="24"/>
        </w:rPr>
        <w:t xml:space="preserve"> </w:t>
      </w:r>
      <w:r w:rsidRPr="00171130">
        <w:rPr>
          <w:rFonts w:asciiTheme="majorBidi" w:hAnsiTheme="majorBidi" w:cstheme="majorBidi"/>
          <w:sz w:val="24"/>
          <w:szCs w:val="24"/>
        </w:rPr>
        <w:lastRenderedPageBreak/>
        <w:t>gives examples that demonstrate this balance, such as the cells and blood vessels within animals, and the balance of the sun with the planets. Since balance can be witnessed all around u</w:t>
      </w:r>
      <w:r w:rsidR="00656C95">
        <w:rPr>
          <w:rFonts w:asciiTheme="majorBidi" w:hAnsiTheme="majorBidi" w:cstheme="majorBidi"/>
          <w:sz w:val="24"/>
          <w:szCs w:val="24"/>
        </w:rPr>
        <w:t>s, there must be justice.</w:t>
      </w:r>
    </w:p>
    <w:p w:rsidR="00171130" w:rsidRDefault="00171130" w:rsidP="00171130">
      <w:pPr>
        <w:spacing w:line="360" w:lineRule="auto"/>
        <w:ind w:right="-43"/>
        <w:jc w:val="both"/>
        <w:rPr>
          <w:rFonts w:asciiTheme="majorBidi" w:hAnsiTheme="majorBidi" w:cstheme="majorBidi"/>
          <w:sz w:val="24"/>
          <w:szCs w:val="24"/>
        </w:rPr>
      </w:pPr>
      <w:r w:rsidRPr="00171130">
        <w:rPr>
          <w:rFonts w:asciiTheme="majorBidi" w:hAnsiTheme="majorBidi" w:cstheme="majorBidi"/>
          <w:sz w:val="24"/>
          <w:szCs w:val="24"/>
        </w:rPr>
        <w:t xml:space="preserve">To further </w:t>
      </w:r>
      <w:r w:rsidR="00016472" w:rsidRPr="00171130">
        <w:rPr>
          <w:rFonts w:asciiTheme="majorBidi" w:hAnsiTheme="majorBidi" w:cstheme="majorBidi"/>
          <w:sz w:val="24"/>
          <w:szCs w:val="24"/>
        </w:rPr>
        <w:t>emphasize</w:t>
      </w:r>
      <w:r w:rsidRPr="00171130">
        <w:rPr>
          <w:rFonts w:asciiTheme="majorBidi" w:hAnsiTheme="majorBidi" w:cstheme="majorBidi"/>
          <w:sz w:val="24"/>
          <w:szCs w:val="24"/>
        </w:rPr>
        <w:t xml:space="preserve"> the central role that justice has in Islam, </w:t>
      </w:r>
      <w:proofErr w:type="spellStart"/>
      <w:r w:rsidRPr="00171130">
        <w:rPr>
          <w:rFonts w:asciiTheme="majorBidi" w:hAnsiTheme="majorBidi" w:cstheme="majorBidi"/>
          <w:sz w:val="24"/>
          <w:szCs w:val="24"/>
        </w:rPr>
        <w:t>Nursi</w:t>
      </w:r>
      <w:proofErr w:type="spellEnd"/>
      <w:r w:rsidRPr="00171130">
        <w:rPr>
          <w:rFonts w:asciiTheme="majorBidi" w:hAnsiTheme="majorBidi" w:cstheme="majorBidi"/>
          <w:sz w:val="24"/>
          <w:szCs w:val="24"/>
        </w:rPr>
        <w:t xml:space="preserve"> explains that justice is one of the four main themes addressed by the Q</w:t>
      </w:r>
      <w:r>
        <w:rPr>
          <w:rFonts w:asciiTheme="majorBidi" w:hAnsiTheme="majorBidi" w:cstheme="majorBidi"/>
          <w:sz w:val="24"/>
          <w:szCs w:val="24"/>
        </w:rPr>
        <w:t xml:space="preserve">ur’an, alongside Divine Unity, </w:t>
      </w:r>
      <w:r w:rsidR="00016472">
        <w:rPr>
          <w:rFonts w:asciiTheme="majorBidi" w:hAnsiTheme="majorBidi" w:cstheme="majorBidi"/>
          <w:sz w:val="24"/>
          <w:szCs w:val="24"/>
        </w:rPr>
        <w:t>Prophet</w:t>
      </w:r>
      <w:r w:rsidR="00016472" w:rsidRPr="00171130">
        <w:rPr>
          <w:rFonts w:asciiTheme="majorBidi" w:hAnsiTheme="majorBidi" w:cstheme="majorBidi"/>
          <w:sz w:val="24"/>
          <w:szCs w:val="24"/>
        </w:rPr>
        <w:t>hood</w:t>
      </w:r>
      <w:r w:rsidRPr="00171130">
        <w:rPr>
          <w:rFonts w:asciiTheme="majorBidi" w:hAnsiTheme="majorBidi" w:cstheme="majorBidi"/>
          <w:sz w:val="24"/>
          <w:szCs w:val="24"/>
        </w:rPr>
        <w:t xml:space="preserve"> and resurrection. Everything that is discussed in the </w:t>
      </w:r>
      <w:r>
        <w:rPr>
          <w:rFonts w:asciiTheme="majorBidi" w:hAnsiTheme="majorBidi" w:cstheme="majorBidi"/>
          <w:sz w:val="24"/>
          <w:szCs w:val="24"/>
        </w:rPr>
        <w:t>Qur’a</w:t>
      </w:r>
      <w:r w:rsidR="00016472">
        <w:rPr>
          <w:rFonts w:asciiTheme="majorBidi" w:hAnsiTheme="majorBidi" w:cstheme="majorBidi"/>
          <w:sz w:val="24"/>
          <w:szCs w:val="24"/>
        </w:rPr>
        <w:t xml:space="preserve">n, in one way or the </w:t>
      </w:r>
      <w:r w:rsidRPr="00171130">
        <w:rPr>
          <w:rFonts w:asciiTheme="majorBidi" w:hAnsiTheme="majorBidi" w:cstheme="majorBidi"/>
          <w:sz w:val="24"/>
          <w:szCs w:val="24"/>
        </w:rPr>
        <w:t>other, returns</w:t>
      </w:r>
      <w:r w:rsidR="00656C95">
        <w:rPr>
          <w:rFonts w:asciiTheme="majorBidi" w:hAnsiTheme="majorBidi" w:cstheme="majorBidi"/>
          <w:sz w:val="24"/>
          <w:szCs w:val="24"/>
        </w:rPr>
        <w:t xml:space="preserve"> to one of these four topics.</w:t>
      </w:r>
      <w:r w:rsidRPr="00171130">
        <w:rPr>
          <w:rFonts w:asciiTheme="majorBidi" w:hAnsiTheme="majorBidi" w:cstheme="majorBidi"/>
          <w:sz w:val="24"/>
          <w:szCs w:val="24"/>
        </w:rPr>
        <w:t xml:space="preserve"> Therefore, the understanding of justice is broad and encapsulates the individual, the universe and </w:t>
      </w:r>
      <w:r w:rsidR="00501BB4">
        <w:rPr>
          <w:rFonts w:asciiTheme="majorBidi" w:hAnsiTheme="majorBidi" w:cstheme="majorBidi"/>
          <w:sz w:val="24"/>
          <w:szCs w:val="24"/>
        </w:rPr>
        <w:t>Allah</w:t>
      </w:r>
      <w:r w:rsidRPr="00171130">
        <w:rPr>
          <w:rFonts w:asciiTheme="majorBidi" w:hAnsiTheme="majorBidi" w:cstheme="majorBidi"/>
          <w:sz w:val="24"/>
          <w:szCs w:val="24"/>
        </w:rPr>
        <w:t>.</w:t>
      </w:r>
    </w:p>
    <w:p w:rsidR="006C0C8A" w:rsidRPr="006C0C8A" w:rsidRDefault="00B379E4" w:rsidP="006C0C8A">
      <w:pPr>
        <w:pStyle w:val="Heading2"/>
        <w:rPr>
          <w:rFonts w:cs="Times New Roman"/>
          <w:color w:val="auto"/>
          <w:sz w:val="24"/>
          <w:szCs w:val="24"/>
        </w:rPr>
      </w:pPr>
      <w:bookmarkStart w:id="0" w:name="_Toc529366158"/>
      <w:r w:rsidRPr="00A5150E">
        <w:rPr>
          <w:rFonts w:cs="Times New Roman"/>
          <w:color w:val="auto"/>
          <w:sz w:val="24"/>
          <w:szCs w:val="24"/>
        </w:rPr>
        <w:t xml:space="preserve">Meanings of </w:t>
      </w:r>
      <w:proofErr w:type="gramStart"/>
      <w:r w:rsidRPr="00A5150E">
        <w:rPr>
          <w:rFonts w:cs="Times New Roman"/>
          <w:i/>
          <w:iCs/>
          <w:color w:val="auto"/>
          <w:sz w:val="24"/>
          <w:szCs w:val="24"/>
        </w:rPr>
        <w:t>‘</w:t>
      </w:r>
      <w:proofErr w:type="spellStart"/>
      <w:r w:rsidRPr="00A5150E">
        <w:rPr>
          <w:rFonts w:cs="Times New Roman"/>
          <w:i/>
          <w:iCs/>
          <w:color w:val="auto"/>
          <w:sz w:val="24"/>
          <w:szCs w:val="24"/>
        </w:rPr>
        <w:t>Adl</w:t>
      </w:r>
      <w:proofErr w:type="spellEnd"/>
      <w:r w:rsidRPr="00A5150E">
        <w:rPr>
          <w:rFonts w:cs="Times New Roman"/>
          <w:color w:val="auto"/>
          <w:sz w:val="24"/>
          <w:szCs w:val="24"/>
        </w:rPr>
        <w:t>(</w:t>
      </w:r>
      <w:proofErr w:type="gramEnd"/>
      <w:r w:rsidRPr="00A5150E">
        <w:rPr>
          <w:rFonts w:cs="Times New Roman"/>
          <w:color w:val="auto"/>
          <w:sz w:val="24"/>
          <w:szCs w:val="24"/>
        </w:rPr>
        <w:t>Justice)</w:t>
      </w:r>
      <w:bookmarkEnd w:id="0"/>
    </w:p>
    <w:p w:rsidR="005543D8" w:rsidRPr="006C0C8A" w:rsidRDefault="005543D8"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The term </w:t>
      </w:r>
      <w:proofErr w:type="spellStart"/>
      <w:proofErr w:type="gramStart"/>
      <w:r w:rsidRPr="006C0C8A">
        <w:rPr>
          <w:rFonts w:asciiTheme="majorBidi" w:hAnsiTheme="majorBidi" w:cstheme="majorBidi"/>
          <w:sz w:val="24"/>
          <w:szCs w:val="24"/>
          <w:vertAlign w:val="superscript"/>
        </w:rPr>
        <w:t>c</w:t>
      </w:r>
      <w:r w:rsidRPr="006C0C8A">
        <w:rPr>
          <w:rFonts w:asciiTheme="majorBidi" w:hAnsiTheme="majorBidi" w:cstheme="majorBidi"/>
          <w:i/>
          <w:iCs/>
          <w:sz w:val="24"/>
          <w:szCs w:val="24"/>
        </w:rPr>
        <w:t>adl</w:t>
      </w:r>
      <w:proofErr w:type="spellEnd"/>
      <w:r w:rsidRPr="006C0C8A">
        <w:rPr>
          <w:rFonts w:asciiTheme="majorBidi" w:hAnsiTheme="majorBidi" w:cstheme="majorBidi"/>
          <w:sz w:val="24"/>
          <w:szCs w:val="24"/>
        </w:rPr>
        <w:t>,</w:t>
      </w:r>
      <w:proofErr w:type="gramEnd"/>
      <w:r w:rsidRPr="006C0C8A">
        <w:rPr>
          <w:rFonts w:asciiTheme="majorBidi" w:hAnsiTheme="majorBidi" w:cstheme="majorBidi"/>
          <w:sz w:val="24"/>
          <w:szCs w:val="24"/>
        </w:rPr>
        <w:t xml:space="preserve"> means justice, fairness, equitability, equilibrium, and impartiality.</w:t>
      </w:r>
      <w:r w:rsidRPr="006C0C8A">
        <w:rPr>
          <w:rStyle w:val="FootnoteReference"/>
          <w:rFonts w:asciiTheme="majorBidi" w:hAnsiTheme="majorBidi" w:cstheme="majorBidi"/>
          <w:sz w:val="24"/>
          <w:szCs w:val="24"/>
        </w:rPr>
        <w:footnoteReference w:id="3"/>
      </w:r>
      <w:proofErr w:type="spellStart"/>
      <w:proofErr w:type="gramStart"/>
      <w:r w:rsidRPr="006C0C8A">
        <w:rPr>
          <w:rFonts w:asciiTheme="majorBidi" w:hAnsiTheme="majorBidi" w:cstheme="majorBidi"/>
          <w:sz w:val="24"/>
          <w:szCs w:val="24"/>
          <w:vertAlign w:val="superscript"/>
        </w:rPr>
        <w:t>c</w:t>
      </w:r>
      <w:r w:rsidRPr="006C0C8A">
        <w:rPr>
          <w:rFonts w:asciiTheme="majorBidi" w:hAnsiTheme="majorBidi" w:cstheme="majorBidi"/>
          <w:i/>
          <w:iCs/>
          <w:sz w:val="24"/>
          <w:szCs w:val="24"/>
        </w:rPr>
        <w:t>Adl</w:t>
      </w:r>
      <w:proofErr w:type="spellEnd"/>
      <w:proofErr w:type="gramEnd"/>
      <w:r w:rsidRPr="006C0C8A">
        <w:rPr>
          <w:rFonts w:asciiTheme="majorBidi" w:hAnsiTheme="majorBidi" w:cstheme="majorBidi"/>
          <w:i/>
          <w:iCs/>
          <w:sz w:val="24"/>
          <w:szCs w:val="24"/>
        </w:rPr>
        <w:t>,</w:t>
      </w:r>
      <w:r w:rsidRPr="006C0C8A">
        <w:rPr>
          <w:rFonts w:asciiTheme="majorBidi" w:hAnsiTheme="majorBidi" w:cstheme="majorBidi"/>
          <w:sz w:val="24"/>
          <w:szCs w:val="24"/>
        </w:rPr>
        <w:t xml:space="preserve"> as a noun</w:t>
      </w:r>
      <w:r w:rsidRPr="006C0C8A">
        <w:rPr>
          <w:rStyle w:val="FootnoteReference"/>
          <w:rFonts w:asciiTheme="majorBidi" w:hAnsiTheme="majorBidi" w:cstheme="majorBidi"/>
          <w:sz w:val="24"/>
          <w:szCs w:val="24"/>
        </w:rPr>
        <w:footnoteReference w:id="4"/>
      </w:r>
      <w:r w:rsidRPr="006C0C8A">
        <w:rPr>
          <w:rFonts w:asciiTheme="majorBidi" w:hAnsiTheme="majorBidi" w:cstheme="majorBidi"/>
          <w:sz w:val="24"/>
          <w:szCs w:val="24"/>
        </w:rPr>
        <w:t xml:space="preserve"> means among other meanings, ‘to strengthen’ or ‘to modify’, ‘to depart or to deflect from one (presumably wrong) path to the other (presumably right one).</w:t>
      </w:r>
      <w:r w:rsidRPr="006C0C8A">
        <w:rPr>
          <w:rStyle w:val="FootnoteReference"/>
          <w:rFonts w:asciiTheme="majorBidi" w:hAnsiTheme="majorBidi" w:cstheme="majorBidi"/>
          <w:sz w:val="24"/>
          <w:szCs w:val="24"/>
        </w:rPr>
        <w:footnoteReference w:id="5"/>
      </w:r>
      <w:r w:rsidRPr="006C0C8A">
        <w:rPr>
          <w:rFonts w:asciiTheme="majorBidi" w:hAnsiTheme="majorBidi" w:cstheme="majorBidi"/>
          <w:sz w:val="24"/>
          <w:szCs w:val="24"/>
        </w:rPr>
        <w:t xml:space="preserve"> Still in Arabic, there are several words that are common in used with the word </w:t>
      </w:r>
      <w:proofErr w:type="spellStart"/>
      <w:r w:rsidRPr="006C0C8A">
        <w:rPr>
          <w:rFonts w:asciiTheme="majorBidi" w:hAnsiTheme="majorBidi" w:cstheme="majorBidi"/>
          <w:i/>
          <w:iCs/>
          <w:sz w:val="24"/>
          <w:szCs w:val="24"/>
          <w:vertAlign w:val="superscript"/>
        </w:rPr>
        <w:t>c</w:t>
      </w:r>
      <w:r w:rsidRPr="006C0C8A">
        <w:rPr>
          <w:rFonts w:asciiTheme="majorBidi" w:hAnsiTheme="majorBidi" w:cstheme="majorBidi"/>
          <w:i/>
          <w:iCs/>
          <w:sz w:val="24"/>
          <w:szCs w:val="24"/>
        </w:rPr>
        <w:t>adl</w:t>
      </w:r>
      <w:proofErr w:type="spellEnd"/>
      <w:r w:rsidRPr="006C0C8A">
        <w:rPr>
          <w:rFonts w:asciiTheme="majorBidi" w:hAnsiTheme="majorBidi" w:cstheme="majorBidi"/>
          <w:i/>
          <w:iCs/>
          <w:sz w:val="24"/>
          <w:szCs w:val="24"/>
        </w:rPr>
        <w:t xml:space="preserve">. </w:t>
      </w:r>
      <w:r w:rsidRPr="006C0C8A">
        <w:rPr>
          <w:rFonts w:asciiTheme="majorBidi" w:hAnsiTheme="majorBidi" w:cstheme="majorBidi"/>
          <w:sz w:val="24"/>
          <w:szCs w:val="24"/>
        </w:rPr>
        <w:t xml:space="preserve">This includes terms such as </w:t>
      </w:r>
      <w:proofErr w:type="spellStart"/>
      <w:r w:rsidRPr="006C0C8A">
        <w:rPr>
          <w:rFonts w:asciiTheme="majorBidi" w:hAnsiTheme="majorBidi" w:cstheme="majorBidi"/>
          <w:i/>
          <w:iCs/>
          <w:sz w:val="24"/>
          <w:szCs w:val="24"/>
        </w:rPr>
        <w:t>qist</w:t>
      </w:r>
      <w:proofErr w:type="spellEnd"/>
      <w:r w:rsidRPr="006C0C8A">
        <w:rPr>
          <w:rFonts w:asciiTheme="majorBidi" w:hAnsiTheme="majorBidi" w:cstheme="majorBidi"/>
          <w:sz w:val="24"/>
          <w:szCs w:val="24"/>
        </w:rPr>
        <w:t xml:space="preserve"> (right), </w:t>
      </w:r>
      <w:proofErr w:type="spellStart"/>
      <w:r w:rsidRPr="006C0C8A">
        <w:rPr>
          <w:rFonts w:asciiTheme="majorBidi" w:hAnsiTheme="majorBidi" w:cstheme="majorBidi"/>
          <w:i/>
          <w:iCs/>
          <w:sz w:val="24"/>
          <w:szCs w:val="24"/>
        </w:rPr>
        <w:t>sidq</w:t>
      </w:r>
      <w:proofErr w:type="spellEnd"/>
      <w:r w:rsidRPr="006C0C8A">
        <w:rPr>
          <w:rFonts w:asciiTheme="majorBidi" w:hAnsiTheme="majorBidi" w:cstheme="majorBidi"/>
          <w:sz w:val="24"/>
          <w:szCs w:val="24"/>
        </w:rPr>
        <w:t xml:space="preserve"> (truth), </w:t>
      </w:r>
      <w:proofErr w:type="spellStart"/>
      <w:r w:rsidRPr="006C0C8A">
        <w:rPr>
          <w:rFonts w:asciiTheme="majorBidi" w:hAnsiTheme="majorBidi" w:cstheme="majorBidi"/>
          <w:i/>
          <w:iCs/>
          <w:sz w:val="24"/>
          <w:szCs w:val="24"/>
        </w:rPr>
        <w:t>ihsan</w:t>
      </w:r>
      <w:proofErr w:type="spellEnd"/>
      <w:r w:rsidRPr="006C0C8A">
        <w:rPr>
          <w:rFonts w:asciiTheme="majorBidi" w:hAnsiTheme="majorBidi" w:cstheme="majorBidi"/>
          <w:sz w:val="24"/>
          <w:szCs w:val="24"/>
        </w:rPr>
        <w:t xml:space="preserve"> (virtue), and </w:t>
      </w:r>
      <w:r w:rsidRPr="006C0C8A">
        <w:rPr>
          <w:rFonts w:asciiTheme="majorBidi" w:hAnsiTheme="majorBidi" w:cstheme="majorBidi"/>
          <w:i/>
          <w:iCs/>
          <w:sz w:val="24"/>
          <w:szCs w:val="24"/>
        </w:rPr>
        <w:t xml:space="preserve">birr </w:t>
      </w:r>
      <w:r w:rsidRPr="006C0C8A">
        <w:rPr>
          <w:rFonts w:asciiTheme="majorBidi" w:hAnsiTheme="majorBidi" w:cstheme="majorBidi"/>
          <w:sz w:val="24"/>
          <w:szCs w:val="24"/>
        </w:rPr>
        <w:t xml:space="preserve">(righteousness). But, </w:t>
      </w:r>
      <w:r w:rsidRPr="006C0C8A">
        <w:rPr>
          <w:rFonts w:asciiTheme="majorBidi" w:hAnsiTheme="majorBidi" w:cstheme="majorBidi"/>
          <w:i/>
          <w:iCs/>
          <w:sz w:val="24"/>
          <w:szCs w:val="24"/>
        </w:rPr>
        <w:t>al-Birr</w:t>
      </w:r>
      <w:r w:rsidRPr="006C0C8A">
        <w:rPr>
          <w:rFonts w:asciiTheme="majorBidi" w:hAnsiTheme="majorBidi" w:cstheme="majorBidi"/>
          <w:sz w:val="24"/>
          <w:szCs w:val="24"/>
        </w:rPr>
        <w:t xml:space="preserve"> (righteousness) and </w:t>
      </w:r>
      <w:r w:rsidRPr="006C0C8A">
        <w:rPr>
          <w:rFonts w:asciiTheme="majorBidi" w:hAnsiTheme="majorBidi" w:cstheme="majorBidi"/>
          <w:i/>
          <w:iCs/>
          <w:sz w:val="24"/>
          <w:szCs w:val="24"/>
        </w:rPr>
        <w:t>al-‘</w:t>
      </w:r>
      <w:proofErr w:type="spellStart"/>
      <w:r w:rsidRPr="006C0C8A">
        <w:rPr>
          <w:rFonts w:asciiTheme="majorBidi" w:hAnsiTheme="majorBidi" w:cstheme="majorBidi"/>
          <w:i/>
          <w:iCs/>
          <w:sz w:val="24"/>
          <w:szCs w:val="24"/>
        </w:rPr>
        <w:t>adl</w:t>
      </w:r>
      <w:proofErr w:type="spellEnd"/>
      <w:r w:rsidRPr="006C0C8A">
        <w:rPr>
          <w:rFonts w:asciiTheme="majorBidi" w:hAnsiTheme="majorBidi" w:cstheme="majorBidi"/>
          <w:sz w:val="24"/>
          <w:szCs w:val="24"/>
        </w:rPr>
        <w:t xml:space="preserve"> are interchangeable terms, where the former means ‘to be fixed and firmed’ the latter means ‘to be straight and right’.</w:t>
      </w:r>
      <w:r w:rsidRPr="006C0C8A">
        <w:rPr>
          <w:rStyle w:val="FootnoteReference"/>
          <w:rFonts w:asciiTheme="majorBidi" w:hAnsiTheme="majorBidi" w:cstheme="majorBidi"/>
          <w:sz w:val="24"/>
          <w:szCs w:val="24"/>
        </w:rPr>
        <w:footnoteReference w:id="6"/>
      </w:r>
      <w:r w:rsidRPr="006C0C8A">
        <w:rPr>
          <w:rFonts w:asciiTheme="majorBidi" w:hAnsiTheme="majorBidi" w:cstheme="majorBidi"/>
          <w:sz w:val="24"/>
          <w:szCs w:val="24"/>
        </w:rPr>
        <w:t xml:space="preserve"> While both are common attributes of Allah and men, the former as regards to Allah means that He serves as Impartial Judge of men, whose wisdom pervades all things.</w:t>
      </w:r>
      <w:r w:rsidRPr="006C0C8A">
        <w:rPr>
          <w:rStyle w:val="FootnoteReference"/>
          <w:rFonts w:asciiTheme="majorBidi" w:hAnsiTheme="majorBidi" w:cstheme="majorBidi"/>
          <w:sz w:val="24"/>
          <w:szCs w:val="24"/>
        </w:rPr>
        <w:footnoteReference w:id="7"/>
      </w:r>
      <w:r w:rsidRPr="006C0C8A">
        <w:rPr>
          <w:rFonts w:asciiTheme="majorBidi" w:hAnsiTheme="majorBidi" w:cstheme="majorBidi"/>
          <w:sz w:val="24"/>
          <w:szCs w:val="24"/>
        </w:rPr>
        <w:t xml:space="preserve"> And as regards to the latter, it shows righteousness on the part of a ruler who is expected to always favour justice and to be well disposed to his people and not to favour roguery.</w:t>
      </w:r>
      <w:r w:rsidRPr="006C0C8A">
        <w:rPr>
          <w:rStyle w:val="FootnoteReference"/>
          <w:rFonts w:asciiTheme="majorBidi" w:hAnsiTheme="majorBidi" w:cstheme="majorBidi"/>
          <w:sz w:val="24"/>
          <w:szCs w:val="24"/>
        </w:rPr>
        <w:footnoteReference w:id="8"/>
      </w:r>
    </w:p>
    <w:p w:rsidR="005543D8" w:rsidRPr="005543D8" w:rsidRDefault="005543D8" w:rsidP="005543D8">
      <w:pPr>
        <w:pStyle w:val="Heading2"/>
        <w:rPr>
          <w:rFonts w:cs="Times New Roman"/>
          <w:color w:val="auto"/>
          <w:sz w:val="24"/>
          <w:szCs w:val="24"/>
        </w:rPr>
      </w:pPr>
      <w:bookmarkStart w:id="1" w:name="_Toc529366162"/>
      <w:r w:rsidRPr="00A5150E">
        <w:rPr>
          <w:rFonts w:cs="Times New Roman"/>
          <w:i/>
          <w:iCs/>
          <w:color w:val="auto"/>
          <w:sz w:val="24"/>
          <w:szCs w:val="24"/>
        </w:rPr>
        <w:t>Al-</w:t>
      </w:r>
      <w:proofErr w:type="gramStart"/>
      <w:r w:rsidRPr="00A5150E">
        <w:rPr>
          <w:rFonts w:cs="Times New Roman"/>
          <w:i/>
          <w:iCs/>
          <w:color w:val="auto"/>
          <w:sz w:val="24"/>
          <w:szCs w:val="24"/>
        </w:rPr>
        <w:t>‘</w:t>
      </w:r>
      <w:proofErr w:type="spellStart"/>
      <w:r w:rsidRPr="00A5150E">
        <w:rPr>
          <w:rFonts w:cs="Times New Roman"/>
          <w:i/>
          <w:iCs/>
          <w:color w:val="auto"/>
          <w:sz w:val="24"/>
          <w:szCs w:val="24"/>
        </w:rPr>
        <w:t>Adl</w:t>
      </w:r>
      <w:proofErr w:type="spellEnd"/>
      <w:r w:rsidRPr="00A5150E">
        <w:rPr>
          <w:rFonts w:cs="Times New Roman"/>
          <w:color w:val="auto"/>
          <w:sz w:val="24"/>
          <w:szCs w:val="24"/>
        </w:rPr>
        <w:t>(</w:t>
      </w:r>
      <w:proofErr w:type="gramEnd"/>
      <w:r w:rsidRPr="00A5150E">
        <w:rPr>
          <w:rFonts w:cs="Times New Roman"/>
          <w:color w:val="auto"/>
          <w:sz w:val="24"/>
          <w:szCs w:val="24"/>
        </w:rPr>
        <w:t>Justice) in the Glorious Qur’an</w:t>
      </w:r>
      <w:bookmarkEnd w:id="1"/>
    </w:p>
    <w:p w:rsidR="005543D8" w:rsidRPr="006C0C8A" w:rsidRDefault="005543D8"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Al-Qur'an, the first source of Islamic law, has valued justice as an essential part of Islam and for the existence of the world at large. In the Qur'an, many verses have portrayed Justice with a deep sense of importance and commanded the Muslims to believe in it and to work towards its establishment at all times. This can be seen clearly in a verse where Allah (SWT) says:  </w:t>
      </w:r>
    </w:p>
    <w:p w:rsidR="005543D8" w:rsidRPr="007E633D" w:rsidRDefault="00B3438C" w:rsidP="005543D8">
      <w:pPr>
        <w:spacing w:after="0" w:line="240" w:lineRule="auto"/>
        <w:ind w:left="1440" w:right="1440"/>
        <w:jc w:val="both"/>
        <w:rPr>
          <w:rFonts w:asciiTheme="majorBidi" w:hAnsiTheme="majorBidi" w:cstheme="majorBidi"/>
          <w:sz w:val="24"/>
          <w:szCs w:val="24"/>
        </w:rPr>
      </w:pPr>
      <w:r>
        <w:rPr>
          <w:rFonts w:asciiTheme="majorBidi" w:hAnsiTheme="majorBidi" w:cstheme="majorBidi"/>
          <w:sz w:val="24"/>
          <w:szCs w:val="24"/>
        </w:rPr>
        <w:t>“</w:t>
      </w:r>
      <w:r w:rsidR="005543D8" w:rsidRPr="007E633D">
        <w:rPr>
          <w:rFonts w:asciiTheme="majorBidi" w:hAnsiTheme="majorBidi" w:cstheme="majorBidi"/>
          <w:sz w:val="24"/>
          <w:szCs w:val="24"/>
        </w:rPr>
        <w:t xml:space="preserve">Verily, Allah enjoins </w:t>
      </w:r>
      <w:r w:rsidR="005543D8" w:rsidRPr="007E633D">
        <w:rPr>
          <w:rFonts w:asciiTheme="majorBidi" w:hAnsiTheme="majorBidi" w:cstheme="majorBidi"/>
          <w:i/>
          <w:iCs/>
          <w:sz w:val="24"/>
          <w:szCs w:val="24"/>
        </w:rPr>
        <w:t>Al-‘</w:t>
      </w:r>
      <w:proofErr w:type="spellStart"/>
      <w:r w:rsidR="005543D8" w:rsidRPr="007E633D">
        <w:rPr>
          <w:rFonts w:asciiTheme="majorBidi" w:hAnsiTheme="majorBidi" w:cstheme="majorBidi"/>
          <w:i/>
          <w:iCs/>
          <w:sz w:val="24"/>
          <w:szCs w:val="24"/>
        </w:rPr>
        <w:t>Adl</w:t>
      </w:r>
      <w:proofErr w:type="spellEnd"/>
      <w:r w:rsidR="005543D8" w:rsidRPr="007E633D">
        <w:rPr>
          <w:rFonts w:asciiTheme="majorBidi" w:hAnsiTheme="majorBidi" w:cstheme="majorBidi"/>
          <w:sz w:val="24"/>
          <w:szCs w:val="24"/>
        </w:rPr>
        <w:t xml:space="preserve"> (that is, Justice and Worshipping none but Allah Alone), and </w:t>
      </w:r>
      <w:r w:rsidR="005543D8" w:rsidRPr="007E633D">
        <w:rPr>
          <w:rFonts w:asciiTheme="majorBidi" w:hAnsiTheme="majorBidi" w:cstheme="majorBidi"/>
          <w:i/>
          <w:iCs/>
          <w:sz w:val="24"/>
          <w:szCs w:val="24"/>
        </w:rPr>
        <w:t>Al-</w:t>
      </w:r>
      <w:proofErr w:type="spellStart"/>
      <w:r w:rsidR="005543D8" w:rsidRPr="007E633D">
        <w:rPr>
          <w:rFonts w:asciiTheme="majorBidi" w:hAnsiTheme="majorBidi" w:cstheme="majorBidi"/>
          <w:i/>
          <w:iCs/>
          <w:sz w:val="24"/>
          <w:szCs w:val="24"/>
        </w:rPr>
        <w:t>Ihsan</w:t>
      </w:r>
      <w:proofErr w:type="spellEnd"/>
      <w:r w:rsidR="00AC3AB6">
        <w:rPr>
          <w:rFonts w:asciiTheme="majorBidi" w:hAnsiTheme="majorBidi" w:cstheme="majorBidi"/>
          <w:i/>
          <w:iCs/>
          <w:sz w:val="24"/>
          <w:szCs w:val="24"/>
        </w:rPr>
        <w:t xml:space="preserve"> </w:t>
      </w:r>
      <w:r w:rsidR="005543D8" w:rsidRPr="007E633D">
        <w:rPr>
          <w:rFonts w:asciiTheme="majorBidi" w:hAnsiTheme="majorBidi" w:cstheme="majorBidi"/>
          <w:sz w:val="24"/>
          <w:szCs w:val="24"/>
        </w:rPr>
        <w:t xml:space="preserve">[that is, to be patient in performing your duties to Allah], and giving help to kith and kin, and forbids </w:t>
      </w:r>
      <w:r w:rsidR="005543D8" w:rsidRPr="007E633D">
        <w:rPr>
          <w:rFonts w:asciiTheme="majorBidi" w:hAnsiTheme="majorBidi" w:cstheme="majorBidi"/>
          <w:i/>
          <w:iCs/>
          <w:sz w:val="24"/>
          <w:szCs w:val="24"/>
        </w:rPr>
        <w:t>Al-</w:t>
      </w:r>
      <w:proofErr w:type="spellStart"/>
      <w:proofErr w:type="gramStart"/>
      <w:r w:rsidR="005543D8" w:rsidRPr="007E633D">
        <w:rPr>
          <w:rFonts w:asciiTheme="majorBidi" w:hAnsiTheme="majorBidi" w:cstheme="majorBidi"/>
          <w:i/>
          <w:iCs/>
          <w:sz w:val="24"/>
          <w:szCs w:val="24"/>
        </w:rPr>
        <w:t>Fahsha</w:t>
      </w:r>
      <w:proofErr w:type="spellEnd"/>
      <w:r w:rsidR="005543D8" w:rsidRPr="007E633D">
        <w:rPr>
          <w:rFonts w:asciiTheme="majorBidi" w:hAnsiTheme="majorBidi" w:cstheme="majorBidi"/>
          <w:sz w:val="24"/>
          <w:szCs w:val="24"/>
        </w:rPr>
        <w:t>(</w:t>
      </w:r>
      <w:proofErr w:type="gramEnd"/>
      <w:r w:rsidR="005543D8" w:rsidRPr="007E633D">
        <w:rPr>
          <w:rFonts w:asciiTheme="majorBidi" w:hAnsiTheme="majorBidi" w:cstheme="majorBidi"/>
          <w:sz w:val="24"/>
          <w:szCs w:val="24"/>
        </w:rPr>
        <w:t xml:space="preserve">that is, all evil deeds), and </w:t>
      </w:r>
      <w:r w:rsidR="005543D8" w:rsidRPr="007E633D">
        <w:rPr>
          <w:rFonts w:asciiTheme="majorBidi" w:hAnsiTheme="majorBidi" w:cstheme="majorBidi"/>
          <w:i/>
          <w:iCs/>
          <w:sz w:val="24"/>
          <w:szCs w:val="24"/>
        </w:rPr>
        <w:t>Al-</w:t>
      </w:r>
      <w:proofErr w:type="spellStart"/>
      <w:r w:rsidR="005543D8" w:rsidRPr="007E633D">
        <w:rPr>
          <w:rFonts w:asciiTheme="majorBidi" w:hAnsiTheme="majorBidi" w:cstheme="majorBidi"/>
          <w:i/>
          <w:iCs/>
          <w:sz w:val="24"/>
          <w:szCs w:val="24"/>
        </w:rPr>
        <w:lastRenderedPageBreak/>
        <w:t>Munkar</w:t>
      </w:r>
      <w:proofErr w:type="spellEnd"/>
      <w:r w:rsidR="005543D8" w:rsidRPr="007E633D">
        <w:rPr>
          <w:rFonts w:asciiTheme="majorBidi" w:hAnsiTheme="majorBidi" w:cstheme="majorBidi"/>
          <w:sz w:val="24"/>
          <w:szCs w:val="24"/>
        </w:rPr>
        <w:t xml:space="preserve">(that is, all that is prohibited by Islamic Law), and </w:t>
      </w:r>
      <w:r w:rsidR="005543D8" w:rsidRPr="007E633D">
        <w:rPr>
          <w:rFonts w:asciiTheme="majorBidi" w:hAnsiTheme="majorBidi" w:cstheme="majorBidi"/>
          <w:i/>
          <w:iCs/>
          <w:sz w:val="24"/>
          <w:szCs w:val="24"/>
        </w:rPr>
        <w:t>Al-</w:t>
      </w:r>
      <w:proofErr w:type="spellStart"/>
      <w:r w:rsidR="005543D8" w:rsidRPr="007E633D">
        <w:rPr>
          <w:rFonts w:asciiTheme="majorBidi" w:hAnsiTheme="majorBidi" w:cstheme="majorBidi"/>
          <w:i/>
          <w:iCs/>
          <w:sz w:val="24"/>
          <w:szCs w:val="24"/>
        </w:rPr>
        <w:t>Baghy</w:t>
      </w:r>
      <w:proofErr w:type="spellEnd"/>
      <w:r w:rsidR="005543D8" w:rsidRPr="007E633D">
        <w:rPr>
          <w:rFonts w:asciiTheme="majorBidi" w:hAnsiTheme="majorBidi" w:cstheme="majorBidi"/>
          <w:sz w:val="24"/>
          <w:szCs w:val="24"/>
        </w:rPr>
        <w:t>(that is, all kind of oppression). He admonishes you that you may take heed</w:t>
      </w:r>
      <w:r>
        <w:rPr>
          <w:rFonts w:asciiTheme="majorBidi" w:hAnsiTheme="majorBidi" w:cstheme="majorBidi"/>
          <w:sz w:val="24"/>
          <w:szCs w:val="24"/>
        </w:rPr>
        <w:t>”</w:t>
      </w:r>
      <w:r w:rsidR="005543D8" w:rsidRPr="007E633D">
        <w:rPr>
          <w:rFonts w:asciiTheme="majorBidi" w:hAnsiTheme="majorBidi" w:cstheme="majorBidi"/>
          <w:sz w:val="24"/>
          <w:szCs w:val="24"/>
        </w:rPr>
        <w:t>.</w:t>
      </w:r>
      <w:r w:rsidR="005543D8" w:rsidRPr="007E633D">
        <w:rPr>
          <w:rStyle w:val="FootnoteReference"/>
          <w:rFonts w:asciiTheme="majorBidi" w:hAnsiTheme="majorBidi" w:cstheme="majorBidi"/>
          <w:sz w:val="24"/>
          <w:szCs w:val="24"/>
        </w:rPr>
        <w:footnoteReference w:id="9"/>
      </w:r>
    </w:p>
    <w:p w:rsidR="005543D8" w:rsidRPr="00981363" w:rsidRDefault="005543D8" w:rsidP="005543D8">
      <w:pPr>
        <w:spacing w:after="0" w:line="240" w:lineRule="auto"/>
        <w:jc w:val="both"/>
        <w:rPr>
          <w:rFonts w:cs="Times New Roman"/>
          <w:sz w:val="24"/>
          <w:szCs w:val="24"/>
        </w:rPr>
      </w:pPr>
    </w:p>
    <w:p w:rsidR="005543D8" w:rsidRPr="007E633D" w:rsidRDefault="005543D8" w:rsidP="005543D8">
      <w:pPr>
        <w:spacing w:after="0" w:line="480" w:lineRule="auto"/>
        <w:ind w:firstLine="432"/>
        <w:jc w:val="both"/>
        <w:rPr>
          <w:rFonts w:asciiTheme="majorBidi" w:hAnsiTheme="majorBidi" w:cstheme="majorBidi"/>
          <w:sz w:val="24"/>
          <w:szCs w:val="24"/>
        </w:rPr>
      </w:pPr>
      <w:r w:rsidRPr="007E633D">
        <w:rPr>
          <w:rFonts w:asciiTheme="majorBidi" w:hAnsiTheme="majorBidi" w:cstheme="majorBidi"/>
          <w:sz w:val="24"/>
          <w:szCs w:val="24"/>
        </w:rPr>
        <w:t>In another verse the Almighty Allah says:</w:t>
      </w:r>
    </w:p>
    <w:p w:rsidR="005543D8" w:rsidRPr="007E633D" w:rsidRDefault="00B3438C" w:rsidP="005543D8">
      <w:pPr>
        <w:spacing w:after="0" w:line="240" w:lineRule="auto"/>
        <w:ind w:left="1440" w:right="1440"/>
        <w:jc w:val="both"/>
        <w:rPr>
          <w:rFonts w:asciiTheme="majorBidi" w:hAnsiTheme="majorBidi" w:cstheme="majorBidi"/>
          <w:sz w:val="24"/>
          <w:szCs w:val="24"/>
        </w:rPr>
      </w:pPr>
      <w:proofErr w:type="gramStart"/>
      <w:r>
        <w:rPr>
          <w:rFonts w:asciiTheme="majorBidi" w:hAnsiTheme="majorBidi" w:cstheme="majorBidi"/>
          <w:sz w:val="24"/>
          <w:szCs w:val="24"/>
        </w:rPr>
        <w:t>“</w:t>
      </w:r>
      <w:proofErr w:type="spellStart"/>
      <w:r w:rsidR="005543D8" w:rsidRPr="007E633D">
        <w:rPr>
          <w:rFonts w:asciiTheme="majorBidi" w:hAnsiTheme="majorBidi" w:cstheme="majorBidi"/>
          <w:sz w:val="24"/>
          <w:szCs w:val="24"/>
        </w:rPr>
        <w:t>O</w:t>
      </w:r>
      <w:proofErr w:type="spellEnd"/>
      <w:r w:rsidR="005543D8" w:rsidRPr="007E633D">
        <w:rPr>
          <w:rFonts w:asciiTheme="majorBidi" w:hAnsiTheme="majorBidi" w:cstheme="majorBidi"/>
          <w:sz w:val="24"/>
          <w:szCs w:val="24"/>
        </w:rPr>
        <w:t xml:space="preserve"> you who believe!</w:t>
      </w:r>
      <w:proofErr w:type="gramEnd"/>
      <w:r w:rsidR="005543D8" w:rsidRPr="007E633D">
        <w:rPr>
          <w:rFonts w:asciiTheme="majorBidi" w:hAnsiTheme="majorBidi" w:cstheme="majorBidi"/>
          <w:sz w:val="24"/>
          <w:szCs w:val="24"/>
        </w:rPr>
        <w:t xml:space="preserve"> Stand out firmly for Allah as just witnesses; and let not the enmity and hatred of others make you avoid justice. Be just: that is nearer to piety; and fear of Allah. Verily, Allah is Well-Acquainted with what you do</w:t>
      </w:r>
      <w:r>
        <w:rPr>
          <w:rFonts w:asciiTheme="majorBidi" w:hAnsiTheme="majorBidi" w:cstheme="majorBidi"/>
          <w:sz w:val="24"/>
          <w:szCs w:val="24"/>
        </w:rPr>
        <w:t>”</w:t>
      </w:r>
      <w:r w:rsidR="005543D8" w:rsidRPr="007E633D">
        <w:rPr>
          <w:rFonts w:asciiTheme="majorBidi" w:hAnsiTheme="majorBidi" w:cstheme="majorBidi"/>
          <w:sz w:val="24"/>
          <w:szCs w:val="24"/>
        </w:rPr>
        <w:t>.</w:t>
      </w:r>
      <w:r w:rsidR="005543D8" w:rsidRPr="007E633D">
        <w:rPr>
          <w:rStyle w:val="FootnoteReference"/>
          <w:rFonts w:asciiTheme="majorBidi" w:hAnsiTheme="majorBidi" w:cstheme="majorBidi"/>
          <w:sz w:val="24"/>
          <w:szCs w:val="24"/>
        </w:rPr>
        <w:footnoteReference w:id="10"/>
      </w:r>
    </w:p>
    <w:p w:rsidR="005543D8" w:rsidRPr="006C0C8A" w:rsidRDefault="005543D8" w:rsidP="006C0C8A">
      <w:pPr>
        <w:spacing w:before="240" w:after="0" w:line="360" w:lineRule="auto"/>
        <w:jc w:val="both"/>
        <w:rPr>
          <w:rFonts w:asciiTheme="majorBidi" w:hAnsiTheme="majorBidi" w:cstheme="majorBidi"/>
          <w:sz w:val="24"/>
          <w:szCs w:val="24"/>
        </w:rPr>
      </w:pPr>
      <w:r w:rsidRPr="006C0C8A">
        <w:rPr>
          <w:rFonts w:asciiTheme="majorBidi" w:hAnsiTheme="majorBidi" w:cstheme="majorBidi"/>
          <w:sz w:val="24"/>
          <w:szCs w:val="24"/>
        </w:rPr>
        <w:t>It is clear from the above verses of the Glorious Qur’an that justice is commanded by Allah (SWT) and for such it is compulsory upon each and every Muslim to establish it, both in his or her private and public life. Stressing the above fact, Al-</w:t>
      </w:r>
      <w:proofErr w:type="spellStart"/>
      <w:proofErr w:type="gramStart"/>
      <w:r w:rsidRPr="006C0C8A">
        <w:rPr>
          <w:rFonts w:asciiTheme="majorBidi" w:hAnsiTheme="majorBidi" w:cstheme="majorBidi"/>
          <w:sz w:val="24"/>
          <w:szCs w:val="24"/>
        </w:rPr>
        <w:t>Zamakhshari</w:t>
      </w:r>
      <w:proofErr w:type="spellEnd"/>
      <w:r w:rsidR="00B3438C">
        <w:rPr>
          <w:rFonts w:asciiTheme="majorBidi" w:hAnsiTheme="majorBidi" w:cstheme="majorBidi"/>
          <w:sz w:val="24"/>
          <w:szCs w:val="24"/>
        </w:rPr>
        <w:t>(</w:t>
      </w:r>
      <w:proofErr w:type="gramEnd"/>
      <w:r w:rsidR="00B3438C">
        <w:rPr>
          <w:rFonts w:asciiTheme="majorBidi" w:hAnsiTheme="majorBidi" w:cstheme="majorBidi"/>
          <w:sz w:val="24"/>
          <w:szCs w:val="24"/>
        </w:rPr>
        <w:t xml:space="preserve">A great scholar of </w:t>
      </w:r>
      <w:proofErr w:type="spellStart"/>
      <w:r w:rsidR="00B3438C">
        <w:rPr>
          <w:rFonts w:asciiTheme="majorBidi" w:hAnsiTheme="majorBidi" w:cstheme="majorBidi"/>
          <w:sz w:val="24"/>
          <w:szCs w:val="24"/>
        </w:rPr>
        <w:t>Tafsir</w:t>
      </w:r>
      <w:proofErr w:type="spellEnd"/>
      <w:r w:rsidR="00B3438C">
        <w:rPr>
          <w:rFonts w:asciiTheme="majorBidi" w:hAnsiTheme="majorBidi" w:cstheme="majorBidi"/>
          <w:sz w:val="24"/>
          <w:szCs w:val="24"/>
        </w:rPr>
        <w:t xml:space="preserve"> and</w:t>
      </w:r>
      <w:r w:rsidR="00867524">
        <w:rPr>
          <w:rFonts w:asciiTheme="majorBidi" w:hAnsiTheme="majorBidi" w:cstheme="majorBidi"/>
          <w:sz w:val="24"/>
          <w:szCs w:val="24"/>
        </w:rPr>
        <w:t xml:space="preserve"> Arabic</w:t>
      </w:r>
      <w:r w:rsidR="00B3438C">
        <w:rPr>
          <w:rFonts w:asciiTheme="majorBidi" w:hAnsiTheme="majorBidi" w:cstheme="majorBidi"/>
          <w:sz w:val="24"/>
          <w:szCs w:val="24"/>
        </w:rPr>
        <w:t xml:space="preserve"> Grammar)</w:t>
      </w:r>
      <w:r w:rsidRPr="006C0C8A">
        <w:rPr>
          <w:rFonts w:asciiTheme="majorBidi" w:hAnsiTheme="majorBidi" w:cstheme="majorBidi"/>
          <w:sz w:val="24"/>
          <w:szCs w:val="24"/>
        </w:rPr>
        <w:t xml:space="preserve"> said that, even though justice is an outstanding Attribute of Allah (SWT), He also commands His Servants to establish it among themselves. In order to show the possibility of this, He prohibits oppression and force.</w:t>
      </w:r>
      <w:r w:rsidRPr="006C0C8A">
        <w:rPr>
          <w:rStyle w:val="FootnoteReference"/>
          <w:rFonts w:asciiTheme="majorBidi" w:hAnsiTheme="majorBidi" w:cstheme="majorBidi"/>
          <w:sz w:val="24"/>
          <w:szCs w:val="24"/>
        </w:rPr>
        <w:footnoteReference w:id="11"/>
      </w:r>
      <w:r w:rsidRPr="006C0C8A">
        <w:rPr>
          <w:rFonts w:asciiTheme="majorBidi" w:hAnsiTheme="majorBidi" w:cstheme="majorBidi"/>
          <w:sz w:val="24"/>
          <w:szCs w:val="24"/>
        </w:rPr>
        <w:t xml:space="preserve"> In addition, </w:t>
      </w:r>
      <w:r w:rsidRPr="006C0C8A">
        <w:rPr>
          <w:rFonts w:asciiTheme="majorBidi" w:hAnsiTheme="majorBidi" w:cstheme="majorBidi"/>
          <w:i/>
          <w:iCs/>
          <w:sz w:val="24"/>
          <w:szCs w:val="24"/>
        </w:rPr>
        <w:t>Imam</w:t>
      </w:r>
      <w:r w:rsidRPr="006C0C8A">
        <w:rPr>
          <w:rFonts w:asciiTheme="majorBidi" w:hAnsiTheme="majorBidi" w:cstheme="majorBidi"/>
          <w:sz w:val="24"/>
          <w:szCs w:val="24"/>
        </w:rPr>
        <w:t xml:space="preserve"> al-</w:t>
      </w:r>
      <w:proofErr w:type="spellStart"/>
      <w:r w:rsidRPr="006C0C8A">
        <w:rPr>
          <w:rFonts w:asciiTheme="majorBidi" w:hAnsiTheme="majorBidi" w:cstheme="majorBidi"/>
          <w:sz w:val="24"/>
          <w:szCs w:val="24"/>
        </w:rPr>
        <w:t>Tabari</w:t>
      </w:r>
      <w:proofErr w:type="spellEnd"/>
      <w:r w:rsidRPr="006C0C8A">
        <w:rPr>
          <w:rFonts w:asciiTheme="majorBidi" w:hAnsiTheme="majorBidi" w:cstheme="majorBidi"/>
          <w:sz w:val="24"/>
          <w:szCs w:val="24"/>
        </w:rPr>
        <w:t xml:space="preserve"> emphasizes that the above verses are commanding the Prophet (SAW) to establish justice, which means to be fair and impartial in appreciating the favour of Allah (SWT) upon one, and testifying His Oneness and Uniqueness (</w:t>
      </w:r>
      <w:proofErr w:type="spellStart"/>
      <w:r w:rsidRPr="006C0C8A">
        <w:rPr>
          <w:rFonts w:asciiTheme="majorBidi" w:hAnsiTheme="majorBidi" w:cstheme="majorBidi"/>
          <w:i/>
          <w:iCs/>
          <w:sz w:val="24"/>
          <w:szCs w:val="24"/>
        </w:rPr>
        <w:t>Tawhid</w:t>
      </w:r>
      <w:proofErr w:type="spellEnd"/>
      <w:r w:rsidRPr="006C0C8A">
        <w:rPr>
          <w:rFonts w:asciiTheme="majorBidi" w:hAnsiTheme="majorBidi" w:cstheme="majorBidi"/>
          <w:i/>
          <w:iCs/>
          <w:sz w:val="24"/>
          <w:szCs w:val="24"/>
        </w:rPr>
        <w:t>)</w:t>
      </w:r>
      <w:r w:rsidRPr="006C0C8A">
        <w:rPr>
          <w:rFonts w:asciiTheme="majorBidi" w:hAnsiTheme="majorBidi" w:cstheme="majorBidi"/>
          <w:sz w:val="24"/>
          <w:szCs w:val="24"/>
        </w:rPr>
        <w:t xml:space="preserve"> by obeying His commands and prohibitions at all times and in all conditions.</w:t>
      </w:r>
      <w:r w:rsidRPr="006C0C8A">
        <w:rPr>
          <w:rStyle w:val="FootnoteReference"/>
          <w:rFonts w:asciiTheme="majorBidi" w:hAnsiTheme="majorBidi" w:cstheme="majorBidi"/>
          <w:sz w:val="24"/>
          <w:szCs w:val="24"/>
        </w:rPr>
        <w:footnoteReference w:id="12"/>
      </w:r>
    </w:p>
    <w:p w:rsidR="005543D8" w:rsidRPr="006C0C8A" w:rsidRDefault="005543D8" w:rsidP="007E633D">
      <w:pPr>
        <w:spacing w:before="240"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Moreover, while Qur'an considers the obligatory position of </w:t>
      </w:r>
      <w:r w:rsidRPr="006C0C8A">
        <w:rPr>
          <w:rFonts w:asciiTheme="majorBidi" w:hAnsiTheme="majorBidi" w:cstheme="majorBidi"/>
          <w:i/>
          <w:iCs/>
          <w:sz w:val="24"/>
          <w:szCs w:val="24"/>
        </w:rPr>
        <w:t>al-‘</w:t>
      </w:r>
      <w:proofErr w:type="spellStart"/>
      <w:r w:rsidRPr="006C0C8A">
        <w:rPr>
          <w:rFonts w:asciiTheme="majorBidi" w:hAnsiTheme="majorBidi" w:cstheme="majorBidi"/>
          <w:i/>
          <w:iCs/>
          <w:sz w:val="24"/>
          <w:szCs w:val="24"/>
        </w:rPr>
        <w:t>Adl</w:t>
      </w:r>
      <w:proofErr w:type="spellEnd"/>
      <w:r w:rsidR="007F5DB0">
        <w:rPr>
          <w:rFonts w:asciiTheme="majorBidi" w:hAnsiTheme="majorBidi" w:cstheme="majorBidi"/>
          <w:i/>
          <w:iCs/>
          <w:sz w:val="24"/>
          <w:szCs w:val="24"/>
        </w:rPr>
        <w:t xml:space="preserve"> </w:t>
      </w:r>
      <w:r w:rsidRPr="006C0C8A">
        <w:rPr>
          <w:rFonts w:asciiTheme="majorBidi" w:hAnsiTheme="majorBidi" w:cstheme="majorBidi"/>
          <w:sz w:val="24"/>
          <w:szCs w:val="24"/>
        </w:rPr>
        <w:t>in Islam, it is also counted as the moral virtue and human character that always  prompts one to maintain a balance in one’s private and public actions towards Allah. Thus, the Qur’an says:</w:t>
      </w:r>
    </w:p>
    <w:p w:rsidR="005543D8" w:rsidRPr="007E633D" w:rsidRDefault="005543D8" w:rsidP="00CF45F5">
      <w:pPr>
        <w:spacing w:before="240" w:after="0" w:line="240" w:lineRule="auto"/>
        <w:ind w:left="1440" w:right="1440"/>
        <w:jc w:val="both"/>
        <w:rPr>
          <w:rFonts w:asciiTheme="majorBidi" w:hAnsiTheme="majorBidi" w:cstheme="majorBidi"/>
          <w:sz w:val="24"/>
          <w:szCs w:val="24"/>
        </w:rPr>
      </w:pPr>
      <w:r w:rsidRPr="007E633D">
        <w:rPr>
          <w:rFonts w:asciiTheme="majorBidi" w:hAnsiTheme="majorBidi" w:cstheme="majorBidi"/>
          <w:sz w:val="24"/>
          <w:szCs w:val="24"/>
        </w:rPr>
        <w:t xml:space="preserve">Indeed, </w:t>
      </w:r>
      <w:proofErr w:type="gramStart"/>
      <w:r w:rsidRPr="007E633D">
        <w:rPr>
          <w:rFonts w:asciiTheme="majorBidi" w:hAnsiTheme="majorBidi" w:cstheme="majorBidi"/>
          <w:sz w:val="24"/>
          <w:szCs w:val="24"/>
        </w:rPr>
        <w:t>We</w:t>
      </w:r>
      <w:proofErr w:type="gramEnd"/>
      <w:r w:rsidRPr="007E633D">
        <w:rPr>
          <w:rFonts w:asciiTheme="majorBidi" w:hAnsiTheme="majorBidi" w:cstheme="majorBidi"/>
          <w:sz w:val="24"/>
          <w:szCs w:val="24"/>
        </w:rPr>
        <w:t xml:space="preserve"> have sent Our Messengers with clear proofs, and revealed with them the Scripture and the Balance (justice) that mankind may keep up justice. And We brought forth iron wherein is mighty power (in matters of war), as well as many</w:t>
      </w:r>
      <w:r w:rsidR="00916B3B">
        <w:rPr>
          <w:rFonts w:asciiTheme="majorBidi" w:hAnsiTheme="majorBidi" w:cstheme="majorBidi"/>
          <w:sz w:val="24"/>
          <w:szCs w:val="24"/>
        </w:rPr>
        <w:t xml:space="preserve"> benefits for mankind, that Alla</w:t>
      </w:r>
      <w:r w:rsidRPr="007E633D">
        <w:rPr>
          <w:rFonts w:asciiTheme="majorBidi" w:hAnsiTheme="majorBidi" w:cstheme="majorBidi"/>
          <w:sz w:val="24"/>
          <w:szCs w:val="24"/>
        </w:rPr>
        <w:t xml:space="preserve">h may test who it is that will help Him (His religion) and His Messengers in the unseen. Verily, </w:t>
      </w:r>
      <w:proofErr w:type="spellStart"/>
      <w:r w:rsidRPr="007E633D">
        <w:rPr>
          <w:rFonts w:asciiTheme="majorBidi" w:hAnsiTheme="majorBidi" w:cstheme="majorBidi"/>
          <w:sz w:val="24"/>
          <w:szCs w:val="24"/>
        </w:rPr>
        <w:t>Allâh</w:t>
      </w:r>
      <w:proofErr w:type="spellEnd"/>
      <w:r w:rsidRPr="007E633D">
        <w:rPr>
          <w:rFonts w:asciiTheme="majorBidi" w:hAnsiTheme="majorBidi" w:cstheme="majorBidi"/>
          <w:sz w:val="24"/>
          <w:szCs w:val="24"/>
        </w:rPr>
        <w:t xml:space="preserve"> is Al-Strong, All-Mighty.</w:t>
      </w:r>
      <w:r w:rsidRPr="007E633D">
        <w:rPr>
          <w:rStyle w:val="FootnoteReference"/>
          <w:rFonts w:asciiTheme="majorBidi" w:hAnsiTheme="majorBidi" w:cstheme="majorBidi"/>
          <w:sz w:val="24"/>
          <w:szCs w:val="24"/>
        </w:rPr>
        <w:footnoteReference w:id="13"/>
      </w:r>
    </w:p>
    <w:p w:rsidR="005543D8" w:rsidRPr="006C0C8A" w:rsidRDefault="005543D8" w:rsidP="00072895">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lastRenderedPageBreak/>
        <w:t xml:space="preserve">Interestingly, the above verse shows that justice has been the goal of all revelations and Scriptures sent to humanity. Therefore, justice must be measured and implemented by the standards of </w:t>
      </w:r>
      <w:proofErr w:type="spellStart"/>
      <w:r w:rsidRPr="006C0C8A">
        <w:rPr>
          <w:rFonts w:asciiTheme="majorBidi" w:hAnsiTheme="majorBidi" w:cstheme="majorBidi"/>
          <w:i/>
          <w:iCs/>
          <w:sz w:val="24"/>
          <w:szCs w:val="24"/>
        </w:rPr>
        <w:t>Shari’ah</w:t>
      </w:r>
      <w:proofErr w:type="spellEnd"/>
      <w:r w:rsidR="00610222">
        <w:rPr>
          <w:rFonts w:asciiTheme="majorBidi" w:hAnsiTheme="majorBidi" w:cstheme="majorBidi"/>
          <w:i/>
          <w:iCs/>
          <w:sz w:val="24"/>
          <w:szCs w:val="24"/>
        </w:rPr>
        <w:t xml:space="preserve"> </w:t>
      </w:r>
      <w:r w:rsidRPr="006C0C8A">
        <w:rPr>
          <w:rFonts w:asciiTheme="majorBidi" w:hAnsiTheme="majorBidi" w:cstheme="majorBidi"/>
          <w:sz w:val="24"/>
          <w:szCs w:val="24"/>
        </w:rPr>
        <w:t>and according to the guidelines set by the revelation.</w:t>
      </w:r>
      <w:r w:rsidRPr="006C0C8A">
        <w:rPr>
          <w:rStyle w:val="FootnoteReference"/>
          <w:rFonts w:asciiTheme="majorBidi" w:hAnsiTheme="majorBidi" w:cstheme="majorBidi"/>
          <w:sz w:val="24"/>
          <w:szCs w:val="24"/>
        </w:rPr>
        <w:footnoteReference w:id="14"/>
      </w:r>
    </w:p>
    <w:p w:rsidR="005543D8" w:rsidRPr="006C0C8A" w:rsidRDefault="005543D8" w:rsidP="00072895">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The </w:t>
      </w:r>
      <w:proofErr w:type="spellStart"/>
      <w:r w:rsidRPr="006C0C8A">
        <w:rPr>
          <w:rFonts w:asciiTheme="majorBidi" w:hAnsiTheme="majorBidi" w:cstheme="majorBidi"/>
          <w:sz w:val="24"/>
          <w:szCs w:val="24"/>
        </w:rPr>
        <w:t>Qur’anic</w:t>
      </w:r>
      <w:proofErr w:type="spellEnd"/>
      <w:r w:rsidRPr="006C0C8A">
        <w:rPr>
          <w:rFonts w:asciiTheme="majorBidi" w:hAnsiTheme="majorBidi" w:cstheme="majorBidi"/>
          <w:sz w:val="24"/>
          <w:szCs w:val="24"/>
        </w:rPr>
        <w:t xml:space="preserve"> standard of justice transcends the considerations of race, religion, </w:t>
      </w:r>
      <w:proofErr w:type="spellStart"/>
      <w:r w:rsidRPr="006C0C8A">
        <w:rPr>
          <w:rFonts w:asciiTheme="majorBidi" w:hAnsiTheme="majorBidi" w:cstheme="majorBidi"/>
          <w:sz w:val="24"/>
          <w:szCs w:val="24"/>
        </w:rPr>
        <w:t>colour</w:t>
      </w:r>
      <w:proofErr w:type="spellEnd"/>
      <w:r w:rsidRPr="006C0C8A">
        <w:rPr>
          <w:rFonts w:asciiTheme="majorBidi" w:hAnsiTheme="majorBidi" w:cstheme="majorBidi"/>
          <w:sz w:val="24"/>
          <w:szCs w:val="24"/>
        </w:rPr>
        <w:t xml:space="preserve"> and creed. That is why Muslims are generally commanded to be just in all their dealings and to their friends and foes alike and to be just at all levels and in order to give emphasis on this, Allah (SWT) says:</w:t>
      </w:r>
    </w:p>
    <w:p w:rsidR="005543D8" w:rsidRPr="007E633D" w:rsidRDefault="005543D8" w:rsidP="005543D8">
      <w:pPr>
        <w:spacing w:after="0" w:line="240" w:lineRule="auto"/>
        <w:ind w:left="1440" w:right="1440"/>
        <w:jc w:val="both"/>
        <w:rPr>
          <w:rFonts w:asciiTheme="majorBidi" w:hAnsiTheme="majorBidi" w:cstheme="majorBidi"/>
          <w:sz w:val="24"/>
          <w:szCs w:val="24"/>
        </w:rPr>
      </w:pPr>
      <w:r w:rsidRPr="007E633D">
        <w:rPr>
          <w:rFonts w:asciiTheme="majorBidi" w:hAnsiTheme="majorBidi" w:cstheme="majorBidi"/>
          <w:sz w:val="24"/>
          <w:szCs w:val="24"/>
        </w:rPr>
        <w:t>Allah does not forbid you to deal justly and kindly with those who fought not against you on account of religion nor drove you out of your homes. Verily, Allah loves those who deal with equity.</w:t>
      </w:r>
      <w:r w:rsidRPr="007E633D">
        <w:rPr>
          <w:rStyle w:val="FootnoteReference"/>
          <w:rFonts w:asciiTheme="majorBidi" w:hAnsiTheme="majorBidi" w:cstheme="majorBidi"/>
          <w:sz w:val="24"/>
          <w:szCs w:val="24"/>
        </w:rPr>
        <w:footnoteReference w:id="15"/>
      </w:r>
    </w:p>
    <w:p w:rsidR="005543D8" w:rsidRPr="00981363" w:rsidRDefault="005543D8" w:rsidP="005543D8">
      <w:pPr>
        <w:spacing w:after="0" w:line="240" w:lineRule="auto"/>
        <w:ind w:right="1440"/>
        <w:jc w:val="both"/>
        <w:rPr>
          <w:rFonts w:cs="Times New Roman"/>
          <w:sz w:val="24"/>
          <w:szCs w:val="24"/>
        </w:rPr>
      </w:pPr>
    </w:p>
    <w:p w:rsidR="005543D8" w:rsidRPr="006C0C8A" w:rsidRDefault="005543D8"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Commenting on the above, </w:t>
      </w:r>
      <w:proofErr w:type="spellStart"/>
      <w:r w:rsidRPr="006C0C8A">
        <w:rPr>
          <w:rFonts w:asciiTheme="majorBidi" w:hAnsiTheme="majorBidi" w:cstheme="majorBidi"/>
          <w:sz w:val="24"/>
          <w:szCs w:val="24"/>
        </w:rPr>
        <w:t>Ibn</w:t>
      </w:r>
      <w:proofErr w:type="spellEnd"/>
      <w:r w:rsidRPr="006C0C8A">
        <w:rPr>
          <w:rFonts w:asciiTheme="majorBidi" w:hAnsiTheme="majorBidi" w:cstheme="majorBidi"/>
          <w:sz w:val="24"/>
          <w:szCs w:val="24"/>
        </w:rPr>
        <w:t xml:space="preserve"> ‘</w:t>
      </w:r>
      <w:proofErr w:type="spellStart"/>
      <w:r w:rsidRPr="006C0C8A">
        <w:rPr>
          <w:rFonts w:asciiTheme="majorBidi" w:hAnsiTheme="majorBidi" w:cstheme="majorBidi"/>
          <w:sz w:val="24"/>
          <w:szCs w:val="24"/>
        </w:rPr>
        <w:t>Atiyyah</w:t>
      </w:r>
      <w:proofErr w:type="spellEnd"/>
      <w:r w:rsidRPr="006C0C8A">
        <w:rPr>
          <w:rFonts w:asciiTheme="majorBidi" w:hAnsiTheme="majorBidi" w:cstheme="majorBidi"/>
          <w:sz w:val="24"/>
          <w:szCs w:val="24"/>
        </w:rPr>
        <w:t xml:space="preserve"> explains that, these rulings apply to all Muslims in their dealings with the people of other faith and as a matter of fact it applies to all humanity.</w:t>
      </w:r>
      <w:r w:rsidRPr="006C0C8A">
        <w:rPr>
          <w:rStyle w:val="FootnoteReference"/>
          <w:rFonts w:asciiTheme="majorBidi" w:hAnsiTheme="majorBidi" w:cstheme="majorBidi"/>
          <w:sz w:val="24"/>
          <w:szCs w:val="24"/>
        </w:rPr>
        <w:footnoteReference w:id="16"/>
      </w:r>
      <w:r w:rsidRPr="006C0C8A">
        <w:rPr>
          <w:rFonts w:asciiTheme="majorBidi" w:hAnsiTheme="majorBidi" w:cstheme="majorBidi"/>
          <w:sz w:val="24"/>
          <w:szCs w:val="24"/>
        </w:rPr>
        <w:t xml:space="preserve"> In view of the above, the issue behind </w:t>
      </w:r>
      <w:proofErr w:type="spellStart"/>
      <w:r w:rsidRPr="006C0C8A">
        <w:rPr>
          <w:rFonts w:asciiTheme="majorBidi" w:hAnsiTheme="majorBidi" w:cstheme="majorBidi"/>
          <w:sz w:val="24"/>
          <w:szCs w:val="24"/>
        </w:rPr>
        <w:t>Qur'anic</w:t>
      </w:r>
      <w:proofErr w:type="spellEnd"/>
      <w:r w:rsidRPr="006C0C8A">
        <w:rPr>
          <w:rFonts w:asciiTheme="majorBidi" w:hAnsiTheme="majorBidi" w:cstheme="majorBidi"/>
          <w:sz w:val="24"/>
          <w:szCs w:val="24"/>
        </w:rPr>
        <w:t xml:space="preserve"> emphasis on Justice is to lay a foundation on the basic principle that Justice is an inherent nature of man and that his inclination to it is more than anything and it is on this ground that Islam demands justice to be served to all and sundry and that delivering justice is a trust that Allah has conferred on them and like all other trusts, its fulfillment must be guided by a sense of responsibility that is beyond mere conformity to a set of rules. Thus Allah says:</w:t>
      </w:r>
    </w:p>
    <w:p w:rsidR="005543D8" w:rsidRPr="007E633D" w:rsidRDefault="005543D8" w:rsidP="005543D8">
      <w:pPr>
        <w:spacing w:after="0" w:line="240" w:lineRule="auto"/>
        <w:ind w:left="1440" w:right="1440"/>
        <w:jc w:val="both"/>
        <w:rPr>
          <w:rFonts w:asciiTheme="majorBidi" w:hAnsiTheme="majorBidi" w:cstheme="majorBidi"/>
          <w:sz w:val="24"/>
          <w:szCs w:val="24"/>
        </w:rPr>
      </w:pPr>
      <w:r w:rsidRPr="007E633D">
        <w:rPr>
          <w:rFonts w:asciiTheme="majorBidi" w:hAnsiTheme="majorBidi" w:cstheme="majorBidi"/>
          <w:sz w:val="24"/>
          <w:szCs w:val="24"/>
        </w:rPr>
        <w:t>Verily, Allah commands that you should render back the trusts to those to whom they are due; and that when you judge between men, you judge with justice. Verily, how excellent is the teaching which He (Allah) gives you! Truly, Allah is Ever All-Hearer, All-Seer.</w:t>
      </w:r>
      <w:r w:rsidRPr="007E633D">
        <w:rPr>
          <w:rStyle w:val="FootnoteReference"/>
          <w:rFonts w:asciiTheme="majorBidi" w:hAnsiTheme="majorBidi" w:cstheme="majorBidi"/>
          <w:sz w:val="24"/>
          <w:szCs w:val="24"/>
        </w:rPr>
        <w:footnoteReference w:id="17"/>
      </w:r>
    </w:p>
    <w:p w:rsidR="005543D8" w:rsidRPr="00981363" w:rsidRDefault="005543D8" w:rsidP="005543D8">
      <w:pPr>
        <w:spacing w:after="0" w:line="240" w:lineRule="auto"/>
        <w:jc w:val="both"/>
        <w:rPr>
          <w:rFonts w:cs="Times New Roman"/>
          <w:sz w:val="24"/>
          <w:szCs w:val="24"/>
        </w:rPr>
      </w:pPr>
      <w:r w:rsidRPr="00981363">
        <w:rPr>
          <w:rFonts w:cs="Times New Roman"/>
          <w:sz w:val="24"/>
          <w:szCs w:val="24"/>
        </w:rPr>
        <w:tab/>
      </w:r>
    </w:p>
    <w:p w:rsidR="005543D8" w:rsidRPr="006C0C8A" w:rsidRDefault="005543D8" w:rsidP="006C0C8A">
      <w:pPr>
        <w:spacing w:after="0" w:line="360" w:lineRule="auto"/>
        <w:jc w:val="both"/>
        <w:rPr>
          <w:rFonts w:asciiTheme="majorBidi" w:hAnsiTheme="majorBidi" w:cstheme="majorBidi"/>
          <w:sz w:val="24"/>
          <w:szCs w:val="24"/>
        </w:rPr>
      </w:pPr>
      <w:r w:rsidRPr="006C0C8A">
        <w:rPr>
          <w:rFonts w:asciiTheme="majorBidi" w:hAnsiTheme="majorBidi" w:cstheme="majorBidi"/>
          <w:i/>
          <w:iCs/>
          <w:sz w:val="24"/>
          <w:szCs w:val="24"/>
        </w:rPr>
        <w:t>Imam</w:t>
      </w:r>
      <w:r w:rsidRPr="006C0C8A">
        <w:rPr>
          <w:rFonts w:asciiTheme="majorBidi" w:hAnsiTheme="majorBidi" w:cstheme="majorBidi"/>
          <w:sz w:val="24"/>
          <w:szCs w:val="24"/>
        </w:rPr>
        <w:t xml:space="preserve"> Al-</w:t>
      </w:r>
      <w:proofErr w:type="spellStart"/>
      <w:r w:rsidRPr="006C0C8A">
        <w:rPr>
          <w:rFonts w:asciiTheme="majorBidi" w:hAnsiTheme="majorBidi" w:cstheme="majorBidi"/>
          <w:sz w:val="24"/>
          <w:szCs w:val="24"/>
        </w:rPr>
        <w:t>Tabari</w:t>
      </w:r>
      <w:proofErr w:type="spellEnd"/>
      <w:r w:rsidRPr="006C0C8A">
        <w:rPr>
          <w:rFonts w:asciiTheme="majorBidi" w:hAnsiTheme="majorBidi" w:cstheme="majorBidi"/>
          <w:sz w:val="24"/>
          <w:szCs w:val="24"/>
        </w:rPr>
        <w:t>, is of the opinion that the above verse was revealed to call the attention of those charged with responsibilities to deliver justice, and that only when this sense of responsibility is entrenched in the minds of leaders, a society will fully be controlled, in the sense that if leaders call, they will be answered and if they command they will be obeyed and if they talk they will be listened to.</w:t>
      </w:r>
      <w:r w:rsidRPr="006C0C8A">
        <w:rPr>
          <w:rStyle w:val="FootnoteReference"/>
          <w:rFonts w:asciiTheme="majorBidi" w:hAnsiTheme="majorBidi" w:cstheme="majorBidi"/>
          <w:sz w:val="24"/>
          <w:szCs w:val="24"/>
        </w:rPr>
        <w:footnoteReference w:id="18"/>
      </w:r>
    </w:p>
    <w:p w:rsidR="005543D8" w:rsidRPr="006C0C8A" w:rsidRDefault="005543D8" w:rsidP="00072895">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Another important aspect where Qur'an makes reference to justice is in such instances where just treatment to orphans is required, Allah says:</w:t>
      </w:r>
    </w:p>
    <w:p w:rsidR="005543D8" w:rsidRPr="007E633D" w:rsidRDefault="005543D8" w:rsidP="005543D8">
      <w:pPr>
        <w:spacing w:after="0" w:line="240" w:lineRule="auto"/>
        <w:ind w:left="1440" w:right="1440"/>
        <w:jc w:val="both"/>
        <w:rPr>
          <w:rFonts w:asciiTheme="majorBidi" w:hAnsiTheme="majorBidi" w:cstheme="majorBidi"/>
          <w:sz w:val="24"/>
          <w:szCs w:val="24"/>
        </w:rPr>
      </w:pPr>
      <w:r w:rsidRPr="007E633D">
        <w:rPr>
          <w:rFonts w:asciiTheme="majorBidi" w:hAnsiTheme="majorBidi" w:cstheme="majorBidi"/>
          <w:sz w:val="24"/>
          <w:szCs w:val="24"/>
        </w:rPr>
        <w:lastRenderedPageBreak/>
        <w:t>And come not near to the orphan’s property, except towards what is righteous, until he (or she) attains the age of full strength; and give full measure and full weight with justice. We burden not any person, but that which he can bear. And whenever you give your word (that is, judge between men or give evidence), say the truth even if a near relative is concerned, and fulfill the Covenant of Allah. This He commands you that you may remember.</w:t>
      </w:r>
      <w:r w:rsidRPr="007E633D">
        <w:rPr>
          <w:rStyle w:val="FootnoteReference"/>
          <w:rFonts w:asciiTheme="majorBidi" w:hAnsiTheme="majorBidi" w:cstheme="majorBidi"/>
          <w:sz w:val="24"/>
          <w:szCs w:val="24"/>
        </w:rPr>
        <w:footnoteReference w:id="19"/>
      </w:r>
    </w:p>
    <w:p w:rsidR="005543D8" w:rsidRPr="00981363" w:rsidRDefault="005543D8" w:rsidP="005543D8">
      <w:pPr>
        <w:spacing w:after="0" w:line="240" w:lineRule="auto"/>
        <w:jc w:val="both"/>
        <w:rPr>
          <w:rFonts w:cs="Times New Roman"/>
          <w:sz w:val="24"/>
          <w:szCs w:val="24"/>
        </w:rPr>
      </w:pPr>
    </w:p>
    <w:p w:rsidR="005543D8" w:rsidRPr="007E633D" w:rsidRDefault="005543D8" w:rsidP="005543D8">
      <w:pPr>
        <w:tabs>
          <w:tab w:val="center" w:pos="5184"/>
        </w:tabs>
        <w:spacing w:after="0" w:line="240" w:lineRule="auto"/>
        <w:jc w:val="both"/>
        <w:rPr>
          <w:rFonts w:asciiTheme="majorBidi" w:hAnsiTheme="majorBidi" w:cstheme="majorBidi"/>
          <w:sz w:val="24"/>
          <w:szCs w:val="24"/>
        </w:rPr>
      </w:pPr>
      <w:r w:rsidRPr="007E633D">
        <w:rPr>
          <w:rFonts w:asciiTheme="majorBidi" w:hAnsiTheme="majorBidi" w:cstheme="majorBidi"/>
          <w:sz w:val="24"/>
          <w:szCs w:val="24"/>
        </w:rPr>
        <w:t xml:space="preserve">In another place, He says: </w:t>
      </w:r>
      <w:r w:rsidRPr="007E633D">
        <w:rPr>
          <w:rFonts w:asciiTheme="majorBidi" w:hAnsiTheme="majorBidi" w:cstheme="majorBidi"/>
          <w:sz w:val="24"/>
          <w:szCs w:val="24"/>
        </w:rPr>
        <w:tab/>
      </w:r>
    </w:p>
    <w:p w:rsidR="005543D8" w:rsidRPr="007E633D" w:rsidRDefault="005543D8" w:rsidP="005543D8">
      <w:pPr>
        <w:spacing w:after="0" w:line="240" w:lineRule="auto"/>
        <w:jc w:val="both"/>
        <w:rPr>
          <w:rFonts w:asciiTheme="majorBidi" w:hAnsiTheme="majorBidi" w:cstheme="majorBidi"/>
          <w:sz w:val="24"/>
          <w:szCs w:val="24"/>
        </w:rPr>
      </w:pPr>
    </w:p>
    <w:p w:rsidR="005543D8" w:rsidRPr="007E633D" w:rsidRDefault="005543D8" w:rsidP="005543D8">
      <w:pPr>
        <w:spacing w:after="0" w:line="240" w:lineRule="auto"/>
        <w:ind w:left="1440" w:right="1440"/>
        <w:jc w:val="both"/>
        <w:rPr>
          <w:rFonts w:asciiTheme="majorBidi" w:hAnsiTheme="majorBidi" w:cstheme="majorBidi"/>
          <w:sz w:val="24"/>
          <w:szCs w:val="24"/>
        </w:rPr>
      </w:pPr>
      <w:r w:rsidRPr="007E633D">
        <w:rPr>
          <w:rFonts w:asciiTheme="majorBidi" w:hAnsiTheme="majorBidi" w:cstheme="majorBidi"/>
          <w:sz w:val="24"/>
          <w:szCs w:val="24"/>
        </w:rPr>
        <w:t>Nay! But you treat not the orphans with kindness and generosity (that is, you neither treat them well, nor give them their exact right of inheritance)!</w:t>
      </w:r>
      <w:r w:rsidRPr="007E633D">
        <w:rPr>
          <w:rStyle w:val="FootnoteReference"/>
          <w:rFonts w:asciiTheme="majorBidi" w:hAnsiTheme="majorBidi" w:cstheme="majorBidi"/>
          <w:sz w:val="24"/>
          <w:szCs w:val="24"/>
        </w:rPr>
        <w:footnoteReference w:id="20"/>
      </w:r>
    </w:p>
    <w:p w:rsidR="005543D8" w:rsidRPr="00981363" w:rsidRDefault="005543D8" w:rsidP="005543D8">
      <w:pPr>
        <w:spacing w:after="0" w:line="240" w:lineRule="auto"/>
        <w:jc w:val="both"/>
        <w:rPr>
          <w:rFonts w:cs="Times New Roman"/>
          <w:sz w:val="24"/>
          <w:szCs w:val="24"/>
        </w:rPr>
      </w:pPr>
    </w:p>
    <w:p w:rsidR="005543D8" w:rsidRPr="006C0C8A" w:rsidRDefault="005543D8"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From the above verses, the need for one to be fair and extremely punctilious in his dealings with the orphans and their properties cannot be over emphasized as it can be understood that the verses are so clear in their expressions and so direct to their goal in seeing that justice has been established at all times and in all circumstances, whether as a political leader, a guardian of an orphan or as a judge.</w:t>
      </w:r>
    </w:p>
    <w:p w:rsidR="005543D8" w:rsidRPr="006C0C8A" w:rsidRDefault="005543D8" w:rsidP="007E633D">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Giving a comprehensive summary to the </w:t>
      </w:r>
      <w:proofErr w:type="spellStart"/>
      <w:r w:rsidRPr="006C0C8A">
        <w:rPr>
          <w:rFonts w:asciiTheme="majorBidi" w:hAnsiTheme="majorBidi" w:cstheme="majorBidi"/>
          <w:sz w:val="24"/>
          <w:szCs w:val="24"/>
        </w:rPr>
        <w:t>Qur'anic</w:t>
      </w:r>
      <w:proofErr w:type="spellEnd"/>
      <w:r w:rsidRPr="006C0C8A">
        <w:rPr>
          <w:rFonts w:asciiTheme="majorBidi" w:hAnsiTheme="majorBidi" w:cstheme="majorBidi"/>
          <w:sz w:val="24"/>
          <w:szCs w:val="24"/>
        </w:rPr>
        <w:t xml:space="preserve"> usage of the term ‘</w:t>
      </w:r>
      <w:proofErr w:type="spellStart"/>
      <w:r w:rsidRPr="006C0C8A">
        <w:rPr>
          <w:rFonts w:asciiTheme="majorBidi" w:hAnsiTheme="majorBidi" w:cstheme="majorBidi"/>
          <w:i/>
          <w:iCs/>
          <w:sz w:val="24"/>
          <w:szCs w:val="24"/>
        </w:rPr>
        <w:t>Adl</w:t>
      </w:r>
      <w:proofErr w:type="spellEnd"/>
      <w:r w:rsidRPr="006C0C8A">
        <w:rPr>
          <w:rFonts w:asciiTheme="majorBidi" w:hAnsiTheme="majorBidi" w:cstheme="majorBidi"/>
          <w:sz w:val="24"/>
          <w:szCs w:val="24"/>
        </w:rPr>
        <w:t xml:space="preserve">, </w:t>
      </w:r>
      <w:proofErr w:type="spellStart"/>
      <w:r w:rsidRPr="006C0C8A">
        <w:rPr>
          <w:rFonts w:asciiTheme="majorBidi" w:hAnsiTheme="majorBidi" w:cstheme="majorBidi"/>
          <w:sz w:val="24"/>
          <w:szCs w:val="24"/>
        </w:rPr>
        <w:t>Fozi</w:t>
      </w:r>
      <w:proofErr w:type="spellEnd"/>
      <w:r w:rsidRPr="006C0C8A">
        <w:rPr>
          <w:rStyle w:val="FootnoteReference"/>
          <w:rFonts w:asciiTheme="majorBidi" w:hAnsiTheme="majorBidi" w:cstheme="majorBidi"/>
          <w:sz w:val="24"/>
          <w:szCs w:val="24"/>
        </w:rPr>
        <w:footnoteReference w:id="21"/>
      </w:r>
      <w:r w:rsidRPr="006C0C8A">
        <w:rPr>
          <w:rFonts w:asciiTheme="majorBidi" w:hAnsiTheme="majorBidi" w:cstheme="majorBidi"/>
          <w:sz w:val="24"/>
          <w:szCs w:val="24"/>
        </w:rPr>
        <w:t xml:space="preserve"> classified such verses into five categories. The first segment of such verses, are emphasizing that Allah (SWT) is just and that He establishes Justice and Equity by His words and Commands.</w:t>
      </w:r>
      <w:r w:rsidRPr="006C0C8A">
        <w:rPr>
          <w:rStyle w:val="FootnoteReference"/>
          <w:rFonts w:asciiTheme="majorBidi" w:hAnsiTheme="majorBidi" w:cstheme="majorBidi"/>
          <w:sz w:val="24"/>
          <w:szCs w:val="24"/>
        </w:rPr>
        <w:footnoteReference w:id="22"/>
      </w:r>
      <w:r w:rsidRPr="006C0C8A">
        <w:rPr>
          <w:rFonts w:asciiTheme="majorBidi" w:hAnsiTheme="majorBidi" w:cstheme="majorBidi"/>
          <w:sz w:val="24"/>
          <w:szCs w:val="24"/>
        </w:rPr>
        <w:t xml:space="preserve"> The second segment of the </w:t>
      </w:r>
      <w:proofErr w:type="spellStart"/>
      <w:r w:rsidRPr="006C0C8A">
        <w:rPr>
          <w:rFonts w:asciiTheme="majorBidi" w:hAnsiTheme="majorBidi" w:cstheme="majorBidi"/>
          <w:sz w:val="24"/>
          <w:szCs w:val="24"/>
        </w:rPr>
        <w:t>Qur'anic</w:t>
      </w:r>
      <w:proofErr w:type="spellEnd"/>
      <w:r w:rsidRPr="006C0C8A">
        <w:rPr>
          <w:rFonts w:asciiTheme="majorBidi" w:hAnsiTheme="majorBidi" w:cstheme="majorBidi"/>
          <w:sz w:val="24"/>
          <w:szCs w:val="24"/>
        </w:rPr>
        <w:t xml:space="preserve"> verses on Justice, are those showing that the Prophets came and established fairness and justice and commanded their people to do same.</w:t>
      </w:r>
      <w:r w:rsidRPr="006C0C8A">
        <w:rPr>
          <w:rStyle w:val="FootnoteReference"/>
          <w:rFonts w:asciiTheme="majorBidi" w:hAnsiTheme="majorBidi" w:cstheme="majorBidi"/>
          <w:sz w:val="24"/>
          <w:szCs w:val="24"/>
        </w:rPr>
        <w:footnoteReference w:id="23"/>
      </w:r>
      <w:r w:rsidRPr="006C0C8A">
        <w:rPr>
          <w:rFonts w:asciiTheme="majorBidi" w:hAnsiTheme="majorBidi" w:cstheme="majorBidi"/>
          <w:sz w:val="24"/>
          <w:szCs w:val="24"/>
        </w:rPr>
        <w:t xml:space="preserve"> The next are those categories of verses, that demand the Muslims to establish justice upon themselves and then to others. In this case mention has been made of orphans,</w:t>
      </w:r>
      <w:r w:rsidRPr="006C0C8A">
        <w:rPr>
          <w:rStyle w:val="FootnoteReference"/>
          <w:rFonts w:asciiTheme="majorBidi" w:hAnsiTheme="majorBidi" w:cstheme="majorBidi"/>
          <w:sz w:val="24"/>
          <w:szCs w:val="24"/>
        </w:rPr>
        <w:footnoteReference w:id="24"/>
      </w:r>
      <w:r w:rsidRPr="006C0C8A">
        <w:rPr>
          <w:rFonts w:asciiTheme="majorBidi" w:hAnsiTheme="majorBidi" w:cstheme="majorBidi"/>
          <w:sz w:val="24"/>
          <w:szCs w:val="24"/>
        </w:rPr>
        <w:t xml:space="preserve"> women</w:t>
      </w:r>
      <w:r w:rsidRPr="006C0C8A">
        <w:rPr>
          <w:rStyle w:val="FootnoteReference"/>
          <w:rFonts w:asciiTheme="majorBidi" w:hAnsiTheme="majorBidi" w:cstheme="majorBidi"/>
          <w:sz w:val="24"/>
          <w:szCs w:val="24"/>
        </w:rPr>
        <w:footnoteReference w:id="25"/>
      </w:r>
      <w:r w:rsidRPr="006C0C8A">
        <w:rPr>
          <w:rFonts w:asciiTheme="majorBidi" w:hAnsiTheme="majorBidi" w:cstheme="majorBidi"/>
          <w:sz w:val="24"/>
          <w:szCs w:val="24"/>
        </w:rPr>
        <w:t xml:space="preserve"> and non-combatant enemies,</w:t>
      </w:r>
      <w:r w:rsidRPr="006C0C8A">
        <w:rPr>
          <w:rStyle w:val="FootnoteReference"/>
          <w:rFonts w:asciiTheme="majorBidi" w:hAnsiTheme="majorBidi" w:cstheme="majorBidi"/>
          <w:sz w:val="24"/>
          <w:szCs w:val="24"/>
        </w:rPr>
        <w:footnoteReference w:id="26"/>
      </w:r>
      <w:r w:rsidRPr="006C0C8A">
        <w:rPr>
          <w:rFonts w:asciiTheme="majorBidi" w:hAnsiTheme="majorBidi" w:cstheme="majorBidi"/>
          <w:sz w:val="24"/>
          <w:szCs w:val="24"/>
        </w:rPr>
        <w:t xml:space="preserve"> while other verses discuss justice in the context of buying and selling.</w:t>
      </w:r>
      <w:r w:rsidRPr="006C0C8A">
        <w:rPr>
          <w:rStyle w:val="FootnoteReference"/>
          <w:rFonts w:asciiTheme="majorBidi" w:hAnsiTheme="majorBidi" w:cstheme="majorBidi"/>
          <w:sz w:val="24"/>
          <w:szCs w:val="24"/>
        </w:rPr>
        <w:footnoteReference w:id="27"/>
      </w:r>
    </w:p>
    <w:p w:rsidR="005543D8" w:rsidRPr="006C0C8A" w:rsidRDefault="005543D8" w:rsidP="007E633D">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From the above classifications, it is clear that </w:t>
      </w:r>
      <w:r w:rsidRPr="006C0C8A">
        <w:rPr>
          <w:rFonts w:asciiTheme="majorBidi" w:hAnsiTheme="majorBidi" w:cstheme="majorBidi"/>
          <w:i/>
          <w:iCs/>
          <w:sz w:val="24"/>
          <w:szCs w:val="24"/>
        </w:rPr>
        <w:t>al-‘</w:t>
      </w:r>
      <w:proofErr w:type="spellStart"/>
      <w:r w:rsidRPr="006C0C8A">
        <w:rPr>
          <w:rFonts w:asciiTheme="majorBidi" w:hAnsiTheme="majorBidi" w:cstheme="majorBidi"/>
          <w:i/>
          <w:iCs/>
          <w:sz w:val="24"/>
          <w:szCs w:val="24"/>
        </w:rPr>
        <w:t>adl</w:t>
      </w:r>
      <w:proofErr w:type="spellEnd"/>
      <w:r w:rsidR="00AC3AB6">
        <w:rPr>
          <w:rFonts w:asciiTheme="majorBidi" w:hAnsiTheme="majorBidi" w:cstheme="majorBidi"/>
          <w:i/>
          <w:iCs/>
          <w:sz w:val="24"/>
          <w:szCs w:val="24"/>
        </w:rPr>
        <w:t xml:space="preserve"> </w:t>
      </w:r>
      <w:r w:rsidRPr="006C0C8A">
        <w:rPr>
          <w:rFonts w:asciiTheme="majorBidi" w:hAnsiTheme="majorBidi" w:cstheme="majorBidi"/>
          <w:sz w:val="24"/>
          <w:szCs w:val="24"/>
        </w:rPr>
        <w:t xml:space="preserve">is one of the fundamental teachings of the Qur'an and the value which Islam aspires to instill in the hearts of every Muslim. One clear point of the Qur'an on this, is that, </w:t>
      </w:r>
      <w:r w:rsidRPr="006C0C8A">
        <w:rPr>
          <w:rFonts w:asciiTheme="majorBidi" w:hAnsiTheme="majorBidi" w:cstheme="majorBidi"/>
          <w:i/>
          <w:iCs/>
          <w:sz w:val="24"/>
          <w:szCs w:val="24"/>
        </w:rPr>
        <w:t>al-‘</w:t>
      </w:r>
      <w:proofErr w:type="spellStart"/>
      <w:r w:rsidRPr="006C0C8A">
        <w:rPr>
          <w:rFonts w:asciiTheme="majorBidi" w:hAnsiTheme="majorBidi" w:cstheme="majorBidi"/>
          <w:i/>
          <w:iCs/>
          <w:sz w:val="24"/>
          <w:szCs w:val="24"/>
        </w:rPr>
        <w:t>adl</w:t>
      </w:r>
      <w:proofErr w:type="spellEnd"/>
      <w:r w:rsidR="007F5DB0">
        <w:rPr>
          <w:rFonts w:asciiTheme="majorBidi" w:hAnsiTheme="majorBidi" w:cstheme="majorBidi"/>
          <w:i/>
          <w:iCs/>
          <w:sz w:val="24"/>
          <w:szCs w:val="24"/>
        </w:rPr>
        <w:t xml:space="preserve"> </w:t>
      </w:r>
      <w:r w:rsidRPr="006C0C8A">
        <w:rPr>
          <w:rFonts w:asciiTheme="majorBidi" w:hAnsiTheme="majorBidi" w:cstheme="majorBidi"/>
          <w:sz w:val="24"/>
          <w:szCs w:val="24"/>
        </w:rPr>
        <w:t xml:space="preserve">is a possible and practicable ideal and for that it accepts man for what he is and exhorts him to become what he can be, that is </w:t>
      </w:r>
      <w:r w:rsidRPr="006C0C8A">
        <w:rPr>
          <w:rFonts w:asciiTheme="majorBidi" w:hAnsiTheme="majorBidi" w:cstheme="majorBidi"/>
          <w:i/>
          <w:iCs/>
          <w:sz w:val="24"/>
          <w:szCs w:val="24"/>
        </w:rPr>
        <w:t>al-‘</w:t>
      </w:r>
      <w:proofErr w:type="spellStart"/>
      <w:r w:rsidRPr="006C0C8A">
        <w:rPr>
          <w:rFonts w:asciiTheme="majorBidi" w:hAnsiTheme="majorBidi" w:cstheme="majorBidi"/>
          <w:i/>
          <w:iCs/>
          <w:sz w:val="24"/>
          <w:szCs w:val="24"/>
        </w:rPr>
        <w:t>ādil</w:t>
      </w:r>
      <w:proofErr w:type="spellEnd"/>
      <w:r w:rsidR="007F5DB0">
        <w:rPr>
          <w:rFonts w:asciiTheme="majorBidi" w:hAnsiTheme="majorBidi" w:cstheme="majorBidi"/>
          <w:i/>
          <w:iCs/>
          <w:sz w:val="24"/>
          <w:szCs w:val="24"/>
        </w:rPr>
        <w:t xml:space="preserve"> </w:t>
      </w:r>
      <w:r w:rsidRPr="006C0C8A">
        <w:rPr>
          <w:rFonts w:asciiTheme="majorBidi" w:hAnsiTheme="majorBidi" w:cstheme="majorBidi"/>
          <w:sz w:val="24"/>
          <w:szCs w:val="24"/>
        </w:rPr>
        <w:t xml:space="preserve">(just). The practicability of this </w:t>
      </w:r>
      <w:proofErr w:type="spellStart"/>
      <w:r w:rsidRPr="006C0C8A">
        <w:rPr>
          <w:rFonts w:asciiTheme="majorBidi" w:hAnsiTheme="majorBidi" w:cstheme="majorBidi"/>
          <w:sz w:val="24"/>
          <w:szCs w:val="24"/>
        </w:rPr>
        <w:t>Qur'anic</w:t>
      </w:r>
      <w:proofErr w:type="spellEnd"/>
      <w:r w:rsidRPr="006C0C8A">
        <w:rPr>
          <w:rFonts w:asciiTheme="majorBidi" w:hAnsiTheme="majorBidi" w:cstheme="majorBidi"/>
          <w:sz w:val="24"/>
          <w:szCs w:val="24"/>
        </w:rPr>
        <w:t xml:space="preserve"> principle has been given as an example through the life </w:t>
      </w:r>
      <w:r w:rsidRPr="006C0C8A">
        <w:rPr>
          <w:rFonts w:asciiTheme="majorBidi" w:hAnsiTheme="majorBidi" w:cstheme="majorBidi"/>
          <w:sz w:val="24"/>
          <w:szCs w:val="24"/>
        </w:rPr>
        <w:lastRenderedPageBreak/>
        <w:t xml:space="preserve">patterns of Prophet Muhammad (SAW) and the four rightly guided Caliphs, (Abu </w:t>
      </w:r>
      <w:proofErr w:type="spellStart"/>
      <w:r w:rsidRPr="006C0C8A">
        <w:rPr>
          <w:rFonts w:asciiTheme="majorBidi" w:hAnsiTheme="majorBidi" w:cstheme="majorBidi"/>
          <w:sz w:val="24"/>
          <w:szCs w:val="24"/>
        </w:rPr>
        <w:t>Bakr</w:t>
      </w:r>
      <w:proofErr w:type="spellEnd"/>
      <w:r w:rsidRPr="006C0C8A">
        <w:rPr>
          <w:rFonts w:asciiTheme="majorBidi" w:hAnsiTheme="majorBidi" w:cstheme="majorBidi"/>
          <w:sz w:val="24"/>
          <w:szCs w:val="24"/>
        </w:rPr>
        <w:t>, Umar, ‘</w:t>
      </w:r>
      <w:proofErr w:type="spellStart"/>
      <w:r w:rsidRPr="006C0C8A">
        <w:rPr>
          <w:rFonts w:asciiTheme="majorBidi" w:hAnsiTheme="majorBidi" w:cstheme="majorBidi"/>
          <w:sz w:val="24"/>
          <w:szCs w:val="24"/>
        </w:rPr>
        <w:t>Uthman</w:t>
      </w:r>
      <w:proofErr w:type="spellEnd"/>
      <w:r w:rsidRPr="006C0C8A">
        <w:rPr>
          <w:rFonts w:asciiTheme="majorBidi" w:hAnsiTheme="majorBidi" w:cstheme="majorBidi"/>
          <w:sz w:val="24"/>
          <w:szCs w:val="24"/>
        </w:rPr>
        <w:t xml:space="preserve">, and ‘Ali) and some other Muslims like of Caliph ‘Umar </w:t>
      </w:r>
      <w:proofErr w:type="spellStart"/>
      <w:r w:rsidRPr="006C0C8A">
        <w:rPr>
          <w:rFonts w:asciiTheme="majorBidi" w:hAnsiTheme="majorBidi" w:cstheme="majorBidi"/>
          <w:sz w:val="24"/>
          <w:szCs w:val="24"/>
        </w:rPr>
        <w:t>bn</w:t>
      </w:r>
      <w:proofErr w:type="spellEnd"/>
      <w:r w:rsidRPr="006C0C8A">
        <w:rPr>
          <w:rFonts w:asciiTheme="majorBidi" w:hAnsiTheme="majorBidi" w:cstheme="majorBidi"/>
          <w:sz w:val="24"/>
          <w:szCs w:val="24"/>
        </w:rPr>
        <w:t xml:space="preserve"> ‘</w:t>
      </w:r>
      <w:proofErr w:type="spellStart"/>
      <w:r w:rsidRPr="006C0C8A">
        <w:rPr>
          <w:rFonts w:asciiTheme="majorBidi" w:hAnsiTheme="majorBidi" w:cstheme="majorBidi"/>
          <w:sz w:val="24"/>
          <w:szCs w:val="24"/>
        </w:rPr>
        <w:t>Abd</w:t>
      </w:r>
      <w:proofErr w:type="spellEnd"/>
      <w:r w:rsidRPr="006C0C8A">
        <w:rPr>
          <w:rFonts w:asciiTheme="majorBidi" w:hAnsiTheme="majorBidi" w:cstheme="majorBidi"/>
          <w:sz w:val="24"/>
          <w:szCs w:val="24"/>
        </w:rPr>
        <w:t xml:space="preserve"> al-‘Aziz throughout the ages.</w:t>
      </w:r>
      <w:r w:rsidRPr="006C0C8A">
        <w:rPr>
          <w:rStyle w:val="FootnoteReference"/>
          <w:rFonts w:asciiTheme="majorBidi" w:hAnsiTheme="majorBidi" w:cstheme="majorBidi"/>
          <w:sz w:val="24"/>
          <w:szCs w:val="24"/>
        </w:rPr>
        <w:footnoteReference w:id="28"/>
      </w:r>
      <w:r w:rsidRPr="006C0C8A">
        <w:rPr>
          <w:rFonts w:asciiTheme="majorBidi" w:hAnsiTheme="majorBidi" w:cstheme="majorBidi"/>
          <w:sz w:val="24"/>
          <w:szCs w:val="24"/>
        </w:rPr>
        <w:t xml:space="preserve"> </w:t>
      </w:r>
      <w:proofErr w:type="gramStart"/>
      <w:r w:rsidRPr="006C0C8A">
        <w:rPr>
          <w:rFonts w:asciiTheme="majorBidi" w:hAnsiTheme="majorBidi" w:cstheme="majorBidi"/>
          <w:sz w:val="24"/>
          <w:szCs w:val="24"/>
        </w:rPr>
        <w:t xml:space="preserve">Therefore, the </w:t>
      </w:r>
      <w:proofErr w:type="spellStart"/>
      <w:r w:rsidRPr="006C0C8A">
        <w:rPr>
          <w:rFonts w:asciiTheme="majorBidi" w:hAnsiTheme="majorBidi" w:cstheme="majorBidi"/>
          <w:sz w:val="24"/>
          <w:szCs w:val="24"/>
        </w:rPr>
        <w:t>Qur'anic</w:t>
      </w:r>
      <w:proofErr w:type="spellEnd"/>
      <w:r w:rsidRPr="006C0C8A">
        <w:rPr>
          <w:rFonts w:asciiTheme="majorBidi" w:hAnsiTheme="majorBidi" w:cstheme="majorBidi"/>
          <w:sz w:val="24"/>
          <w:szCs w:val="24"/>
        </w:rPr>
        <w:t xml:space="preserve"> commands for Muslims to establish </w:t>
      </w:r>
      <w:proofErr w:type="spellStart"/>
      <w:r w:rsidRPr="006C0C8A">
        <w:rPr>
          <w:rFonts w:asciiTheme="majorBidi" w:hAnsiTheme="majorBidi" w:cstheme="majorBidi"/>
          <w:sz w:val="24"/>
          <w:szCs w:val="24"/>
        </w:rPr>
        <w:t>justiceis</w:t>
      </w:r>
      <w:proofErr w:type="spellEnd"/>
      <w:r w:rsidRPr="006C0C8A">
        <w:rPr>
          <w:rFonts w:asciiTheme="majorBidi" w:hAnsiTheme="majorBidi" w:cstheme="majorBidi"/>
          <w:sz w:val="24"/>
          <w:szCs w:val="24"/>
        </w:rPr>
        <w:t xml:space="preserve"> that it aimed at ensuring that the general welfare of man is based on the possibilities within his reach.</w:t>
      </w:r>
      <w:proofErr w:type="gramEnd"/>
      <w:r w:rsidRPr="006C0C8A">
        <w:rPr>
          <w:rStyle w:val="FootnoteReference"/>
          <w:rFonts w:asciiTheme="majorBidi" w:hAnsiTheme="majorBidi" w:cstheme="majorBidi"/>
          <w:sz w:val="24"/>
          <w:szCs w:val="24"/>
        </w:rPr>
        <w:footnoteReference w:id="29"/>
      </w:r>
      <w:r w:rsidRPr="006C0C8A">
        <w:rPr>
          <w:rFonts w:asciiTheme="majorBidi" w:hAnsiTheme="majorBidi" w:cstheme="majorBidi"/>
          <w:sz w:val="24"/>
          <w:szCs w:val="24"/>
        </w:rPr>
        <w:t xml:space="preserve"> This is not far from its consideration in the </w:t>
      </w:r>
      <w:proofErr w:type="spellStart"/>
      <w:r w:rsidRPr="006C0C8A">
        <w:rPr>
          <w:rFonts w:asciiTheme="majorBidi" w:hAnsiTheme="majorBidi" w:cstheme="majorBidi"/>
          <w:i/>
          <w:iCs/>
          <w:sz w:val="24"/>
          <w:szCs w:val="24"/>
        </w:rPr>
        <w:t>Sunnah</w:t>
      </w:r>
      <w:proofErr w:type="spellEnd"/>
      <w:r w:rsidR="007F5DB0">
        <w:rPr>
          <w:rFonts w:asciiTheme="majorBidi" w:hAnsiTheme="majorBidi" w:cstheme="majorBidi"/>
          <w:i/>
          <w:iCs/>
          <w:sz w:val="24"/>
          <w:szCs w:val="24"/>
        </w:rPr>
        <w:t xml:space="preserve"> </w:t>
      </w:r>
      <w:r w:rsidRPr="006C0C8A">
        <w:rPr>
          <w:rFonts w:asciiTheme="majorBidi" w:hAnsiTheme="majorBidi" w:cstheme="majorBidi"/>
          <w:sz w:val="24"/>
          <w:szCs w:val="24"/>
        </w:rPr>
        <w:t>of Prophet (SAW).</w:t>
      </w:r>
    </w:p>
    <w:p w:rsidR="00B379E4" w:rsidRDefault="00B379E4" w:rsidP="00B379E4">
      <w:pPr>
        <w:pStyle w:val="ListParagraph"/>
        <w:spacing w:after="0" w:line="480" w:lineRule="auto"/>
        <w:ind w:left="0"/>
        <w:outlineLvl w:val="1"/>
        <w:rPr>
          <w:rFonts w:cs="Times New Roman"/>
          <w:b/>
          <w:bCs/>
          <w:sz w:val="24"/>
          <w:szCs w:val="24"/>
        </w:rPr>
      </w:pPr>
      <w:bookmarkStart w:id="2" w:name="_Toc529366174"/>
      <w:r w:rsidRPr="00981363">
        <w:rPr>
          <w:rFonts w:cs="Times New Roman"/>
          <w:b/>
          <w:bCs/>
          <w:sz w:val="24"/>
          <w:szCs w:val="24"/>
        </w:rPr>
        <w:t xml:space="preserve">Significance of </w:t>
      </w:r>
      <w:r w:rsidRPr="00981363">
        <w:rPr>
          <w:rFonts w:cs="Times New Roman"/>
          <w:b/>
          <w:bCs/>
          <w:i/>
          <w:iCs/>
          <w:sz w:val="24"/>
          <w:szCs w:val="24"/>
        </w:rPr>
        <w:t>‘</w:t>
      </w:r>
      <w:proofErr w:type="spellStart"/>
      <w:r w:rsidRPr="00981363">
        <w:rPr>
          <w:rFonts w:cs="Times New Roman"/>
          <w:b/>
          <w:bCs/>
          <w:i/>
          <w:iCs/>
          <w:sz w:val="24"/>
          <w:szCs w:val="24"/>
        </w:rPr>
        <w:t>Adl</w:t>
      </w:r>
      <w:proofErr w:type="spellEnd"/>
      <w:r w:rsidR="007F5DB0">
        <w:rPr>
          <w:rFonts w:cs="Times New Roman"/>
          <w:b/>
          <w:bCs/>
          <w:i/>
          <w:iCs/>
          <w:sz w:val="24"/>
          <w:szCs w:val="24"/>
        </w:rPr>
        <w:t xml:space="preserve"> </w:t>
      </w:r>
      <w:r w:rsidRPr="00981363">
        <w:rPr>
          <w:rFonts w:cs="Times New Roman"/>
          <w:b/>
          <w:bCs/>
          <w:sz w:val="24"/>
          <w:szCs w:val="24"/>
        </w:rPr>
        <w:t>(Justice) in Islam</w:t>
      </w:r>
      <w:bookmarkEnd w:id="2"/>
    </w:p>
    <w:p w:rsidR="00B379E4" w:rsidRPr="006C0C8A" w:rsidRDefault="00B379E4" w:rsidP="006C0C8A">
      <w:pPr>
        <w:pStyle w:val="ListParagraph"/>
        <w:spacing w:after="0" w:line="360" w:lineRule="auto"/>
        <w:ind w:left="0"/>
        <w:rPr>
          <w:rFonts w:asciiTheme="majorBidi" w:hAnsiTheme="majorBidi" w:cstheme="majorBidi"/>
          <w:sz w:val="24"/>
          <w:szCs w:val="24"/>
        </w:rPr>
      </w:pPr>
      <w:r w:rsidRPr="006C0C8A">
        <w:rPr>
          <w:rFonts w:asciiTheme="majorBidi" w:hAnsiTheme="majorBidi" w:cstheme="majorBidi"/>
          <w:sz w:val="24"/>
          <w:szCs w:val="24"/>
        </w:rPr>
        <w:t xml:space="preserve">It is established that to believe and practice in the establishment of </w:t>
      </w:r>
      <w:r w:rsidRPr="006C0C8A">
        <w:rPr>
          <w:rFonts w:asciiTheme="majorBidi" w:hAnsiTheme="majorBidi" w:cstheme="majorBidi"/>
          <w:i/>
          <w:iCs/>
          <w:sz w:val="24"/>
          <w:szCs w:val="24"/>
        </w:rPr>
        <w:t>‘</w:t>
      </w:r>
      <w:proofErr w:type="spellStart"/>
      <w:r w:rsidRPr="006C0C8A">
        <w:rPr>
          <w:rFonts w:asciiTheme="majorBidi" w:hAnsiTheme="majorBidi" w:cstheme="majorBidi"/>
          <w:i/>
          <w:iCs/>
          <w:sz w:val="24"/>
          <w:szCs w:val="24"/>
        </w:rPr>
        <w:t>adl</w:t>
      </w:r>
      <w:proofErr w:type="spellEnd"/>
      <w:r w:rsidR="007F5DB0">
        <w:rPr>
          <w:rFonts w:asciiTheme="majorBidi" w:hAnsiTheme="majorBidi" w:cstheme="majorBidi"/>
          <w:i/>
          <w:iCs/>
          <w:sz w:val="24"/>
          <w:szCs w:val="24"/>
        </w:rPr>
        <w:t xml:space="preserve"> </w:t>
      </w:r>
      <w:r w:rsidRPr="006C0C8A">
        <w:rPr>
          <w:rFonts w:asciiTheme="majorBidi" w:hAnsiTheme="majorBidi" w:cstheme="majorBidi"/>
          <w:sz w:val="24"/>
          <w:szCs w:val="24"/>
        </w:rPr>
        <w:t>is among the religious obligations that every Muslim must work for it whether at individual or collective levels.</w:t>
      </w:r>
      <w:r w:rsidRPr="006C0C8A">
        <w:rPr>
          <w:rStyle w:val="FootnoteReference"/>
          <w:rFonts w:asciiTheme="majorBidi" w:hAnsiTheme="majorBidi" w:cstheme="majorBidi"/>
          <w:sz w:val="24"/>
          <w:szCs w:val="24"/>
        </w:rPr>
        <w:footnoteReference w:id="30"/>
      </w:r>
      <w:r w:rsidRPr="006C0C8A">
        <w:rPr>
          <w:rFonts w:asciiTheme="majorBidi" w:hAnsiTheme="majorBidi" w:cstheme="majorBidi"/>
          <w:sz w:val="24"/>
          <w:szCs w:val="24"/>
        </w:rPr>
        <w:t xml:space="preserve"> It is based on this note that the advantages are here discussed:</w:t>
      </w:r>
    </w:p>
    <w:p w:rsidR="00B379E4" w:rsidRPr="006C0C8A" w:rsidRDefault="00B379E4" w:rsidP="006C0C8A">
      <w:pPr>
        <w:spacing w:after="0" w:line="360" w:lineRule="auto"/>
        <w:jc w:val="both"/>
        <w:rPr>
          <w:rFonts w:asciiTheme="majorBidi" w:hAnsiTheme="majorBidi" w:cstheme="majorBidi"/>
          <w:b/>
          <w:bCs/>
          <w:sz w:val="24"/>
          <w:szCs w:val="24"/>
        </w:rPr>
      </w:pPr>
      <w:r w:rsidRPr="006C0C8A">
        <w:rPr>
          <w:rFonts w:asciiTheme="majorBidi" w:hAnsiTheme="majorBidi" w:cstheme="majorBidi"/>
          <w:b/>
          <w:bCs/>
          <w:sz w:val="24"/>
          <w:szCs w:val="24"/>
        </w:rPr>
        <w:t>a. It explains the true meaning of Islam and essence of being a Muslim</w:t>
      </w:r>
    </w:p>
    <w:p w:rsidR="00B379E4" w:rsidRPr="006C0C8A" w:rsidRDefault="00B379E4"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As highlighted somewhere above, justice is the supreme purpose of </w:t>
      </w:r>
      <w:proofErr w:type="spellStart"/>
      <w:r w:rsidRPr="006C0C8A">
        <w:rPr>
          <w:rFonts w:asciiTheme="majorBidi" w:hAnsiTheme="majorBidi" w:cstheme="majorBidi"/>
          <w:i/>
          <w:iCs/>
          <w:sz w:val="24"/>
          <w:szCs w:val="24"/>
        </w:rPr>
        <w:t>Shari'ah</w:t>
      </w:r>
      <w:proofErr w:type="spellEnd"/>
      <w:r w:rsidRPr="006C0C8A">
        <w:rPr>
          <w:rFonts w:asciiTheme="majorBidi" w:hAnsiTheme="majorBidi" w:cstheme="majorBidi"/>
          <w:i/>
          <w:iCs/>
          <w:sz w:val="24"/>
          <w:szCs w:val="24"/>
        </w:rPr>
        <w:t xml:space="preserve">. </w:t>
      </w:r>
      <w:r w:rsidRPr="006C0C8A">
        <w:rPr>
          <w:rFonts w:asciiTheme="majorBidi" w:hAnsiTheme="majorBidi" w:cstheme="majorBidi"/>
          <w:sz w:val="24"/>
          <w:szCs w:val="24"/>
        </w:rPr>
        <w:t xml:space="preserve">It gives the real picture of Islam and what a Muslim stands for by shaping and </w:t>
      </w:r>
      <w:proofErr w:type="spellStart"/>
      <w:r w:rsidR="00916B3B" w:rsidRPr="006C0C8A">
        <w:rPr>
          <w:rFonts w:asciiTheme="majorBidi" w:hAnsiTheme="majorBidi" w:cstheme="majorBidi"/>
          <w:sz w:val="24"/>
          <w:szCs w:val="24"/>
        </w:rPr>
        <w:t>mo</w:t>
      </w:r>
      <w:r w:rsidR="006E734D">
        <w:rPr>
          <w:rFonts w:asciiTheme="majorBidi" w:hAnsiTheme="majorBidi" w:cstheme="majorBidi"/>
          <w:sz w:val="24"/>
          <w:szCs w:val="24"/>
        </w:rPr>
        <w:t>u</w:t>
      </w:r>
      <w:r w:rsidR="00916B3B" w:rsidRPr="006C0C8A">
        <w:rPr>
          <w:rFonts w:asciiTheme="majorBidi" w:hAnsiTheme="majorBidi" w:cstheme="majorBidi"/>
          <w:sz w:val="24"/>
          <w:szCs w:val="24"/>
        </w:rPr>
        <w:t>lding</w:t>
      </w:r>
      <w:proofErr w:type="spellEnd"/>
      <w:r w:rsidRPr="006C0C8A">
        <w:rPr>
          <w:rFonts w:asciiTheme="majorBidi" w:hAnsiTheme="majorBidi" w:cstheme="majorBidi"/>
          <w:sz w:val="24"/>
          <w:szCs w:val="24"/>
        </w:rPr>
        <w:t xml:space="preserve"> its beautiful configuration. It is on this importance that Prophets were sent and that the struggle of all their lives was to guide man on how to establish and achieve the benefits of justice. Thus, in the Glorious Qur'an Allah (SWT) says:</w:t>
      </w:r>
    </w:p>
    <w:p w:rsidR="00B379E4" w:rsidRPr="007E633D" w:rsidRDefault="00B379E4" w:rsidP="00B379E4">
      <w:pPr>
        <w:spacing w:after="0" w:line="240" w:lineRule="auto"/>
        <w:ind w:left="1440" w:right="1440"/>
        <w:jc w:val="both"/>
        <w:rPr>
          <w:rFonts w:asciiTheme="majorBidi" w:hAnsiTheme="majorBidi" w:cstheme="majorBidi"/>
          <w:sz w:val="24"/>
          <w:szCs w:val="24"/>
        </w:rPr>
      </w:pPr>
      <w:r w:rsidRPr="007E633D">
        <w:rPr>
          <w:rFonts w:asciiTheme="majorBidi" w:hAnsiTheme="majorBidi" w:cstheme="majorBidi"/>
          <w:sz w:val="24"/>
          <w:szCs w:val="24"/>
        </w:rPr>
        <w:t xml:space="preserve">Indeed, </w:t>
      </w:r>
      <w:proofErr w:type="gramStart"/>
      <w:r w:rsidRPr="007E633D">
        <w:rPr>
          <w:rFonts w:asciiTheme="majorBidi" w:hAnsiTheme="majorBidi" w:cstheme="majorBidi"/>
          <w:sz w:val="24"/>
          <w:szCs w:val="24"/>
        </w:rPr>
        <w:t>We</w:t>
      </w:r>
      <w:proofErr w:type="gramEnd"/>
      <w:r w:rsidRPr="007E633D">
        <w:rPr>
          <w:rFonts w:asciiTheme="majorBidi" w:hAnsiTheme="majorBidi" w:cstheme="majorBidi"/>
          <w:sz w:val="24"/>
          <w:szCs w:val="24"/>
        </w:rPr>
        <w:t xml:space="preserve"> have sent Our Messengers with clear proofs, and revealed with them the Scripture and the Balance (justice) that mankind may keep up justice.</w:t>
      </w:r>
      <w:r w:rsidRPr="007E633D">
        <w:rPr>
          <w:rStyle w:val="FootnoteReference"/>
          <w:rFonts w:asciiTheme="majorBidi" w:hAnsiTheme="majorBidi" w:cstheme="majorBidi"/>
          <w:sz w:val="24"/>
          <w:szCs w:val="24"/>
        </w:rPr>
        <w:footnoteReference w:id="31"/>
      </w:r>
    </w:p>
    <w:p w:rsidR="00B379E4" w:rsidRPr="007E633D" w:rsidRDefault="00B379E4" w:rsidP="00B379E4">
      <w:pPr>
        <w:pStyle w:val="ListParagraph"/>
        <w:spacing w:after="0" w:line="240" w:lineRule="auto"/>
        <w:ind w:left="1440" w:right="1440" w:firstLine="360"/>
        <w:jc w:val="both"/>
        <w:rPr>
          <w:rFonts w:asciiTheme="majorBidi" w:hAnsiTheme="majorBidi" w:cstheme="majorBidi"/>
          <w:sz w:val="24"/>
          <w:szCs w:val="24"/>
        </w:rPr>
      </w:pPr>
    </w:p>
    <w:p w:rsidR="00B379E4" w:rsidRPr="006C0C8A" w:rsidRDefault="00B379E4"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It is by the ideal that the </w:t>
      </w:r>
      <w:proofErr w:type="spellStart"/>
      <w:r w:rsidRPr="006C0C8A">
        <w:rPr>
          <w:rFonts w:asciiTheme="majorBidi" w:hAnsiTheme="majorBidi" w:cstheme="majorBidi"/>
          <w:i/>
          <w:iCs/>
          <w:sz w:val="24"/>
          <w:szCs w:val="24"/>
        </w:rPr>
        <w:t>Ummah</w:t>
      </w:r>
      <w:proofErr w:type="spellEnd"/>
      <w:r w:rsidR="00AC3AB6">
        <w:rPr>
          <w:rFonts w:asciiTheme="majorBidi" w:hAnsiTheme="majorBidi" w:cstheme="majorBidi"/>
          <w:i/>
          <w:iCs/>
          <w:sz w:val="24"/>
          <w:szCs w:val="24"/>
        </w:rPr>
        <w:t xml:space="preserve"> </w:t>
      </w:r>
      <w:r w:rsidRPr="006C0C8A">
        <w:rPr>
          <w:rFonts w:asciiTheme="majorBidi" w:hAnsiTheme="majorBidi" w:cstheme="majorBidi"/>
          <w:sz w:val="24"/>
          <w:szCs w:val="24"/>
        </w:rPr>
        <w:t>exists as a separate entity with one vision and mission for the establishment of justice.  This has been categorically emphasized somewhere in the Qur'an, where the Almighty Allah (SWT) says:</w:t>
      </w:r>
    </w:p>
    <w:p w:rsidR="00B379E4" w:rsidRPr="001D59E0" w:rsidRDefault="00B379E4" w:rsidP="00B379E4">
      <w:pPr>
        <w:spacing w:after="0"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O you who believe! Stand out firmly for justice, as witnesses to Allah (SWT)</w:t>
      </w:r>
      <w:proofErr w:type="gramStart"/>
      <w:r w:rsidRPr="001D59E0">
        <w:rPr>
          <w:rFonts w:asciiTheme="majorBidi" w:hAnsiTheme="majorBidi" w:cstheme="majorBidi"/>
          <w:sz w:val="24"/>
          <w:szCs w:val="24"/>
        </w:rPr>
        <w:t>,</w:t>
      </w:r>
      <w:proofErr w:type="gramEnd"/>
      <w:r w:rsidRPr="001D59E0">
        <w:rPr>
          <w:rFonts w:asciiTheme="majorBidi" w:hAnsiTheme="majorBidi" w:cstheme="majorBidi"/>
          <w:sz w:val="24"/>
          <w:szCs w:val="24"/>
        </w:rPr>
        <w:t xml:space="preserve"> even though it be against yourselves, or your parents, or your kin, be the rich or the poor, Allah (SWT) is a Better Protector to both (than you). So follow not the lust (of your hearts), lest you avoid justice…</w:t>
      </w:r>
      <w:r w:rsidRPr="001D59E0">
        <w:rPr>
          <w:rStyle w:val="FootnoteReference"/>
          <w:rFonts w:asciiTheme="majorBidi" w:hAnsiTheme="majorBidi" w:cstheme="majorBidi"/>
          <w:sz w:val="24"/>
          <w:szCs w:val="24"/>
        </w:rPr>
        <w:footnoteReference w:id="32"/>
      </w:r>
    </w:p>
    <w:p w:rsidR="00B379E4" w:rsidRPr="00981363" w:rsidRDefault="00B379E4" w:rsidP="00B379E4">
      <w:pPr>
        <w:spacing w:after="0" w:line="240" w:lineRule="auto"/>
        <w:ind w:right="1440"/>
        <w:jc w:val="both"/>
        <w:rPr>
          <w:rFonts w:cs="Times New Roman"/>
          <w:sz w:val="24"/>
          <w:szCs w:val="24"/>
        </w:rPr>
      </w:pPr>
    </w:p>
    <w:p w:rsidR="00B379E4" w:rsidRPr="006C0C8A" w:rsidRDefault="00B379E4" w:rsidP="006C0C8A">
      <w:pPr>
        <w:pStyle w:val="ListParagraph"/>
        <w:spacing w:after="0" w:line="360" w:lineRule="auto"/>
        <w:ind w:left="0"/>
        <w:jc w:val="both"/>
        <w:rPr>
          <w:rFonts w:asciiTheme="majorBidi" w:hAnsiTheme="majorBidi" w:cstheme="majorBidi"/>
          <w:sz w:val="24"/>
          <w:szCs w:val="24"/>
        </w:rPr>
      </w:pPr>
      <w:r w:rsidRPr="006C0C8A">
        <w:rPr>
          <w:rFonts w:asciiTheme="majorBidi" w:hAnsiTheme="majorBidi" w:cstheme="majorBidi"/>
          <w:sz w:val="24"/>
          <w:szCs w:val="24"/>
        </w:rPr>
        <w:t xml:space="preserve">From the above two verses of the Qur'an, it is clear that without the concept of justice the meaning and essence of being a Muslim would become impossible. Therefore, with the concept of justice the contemporary Muslims will express the true meaning of Islam and show its essence in all human </w:t>
      </w:r>
      <w:r w:rsidR="00CB1F88" w:rsidRPr="006C0C8A">
        <w:rPr>
          <w:rFonts w:asciiTheme="majorBidi" w:hAnsiTheme="majorBidi" w:cstheme="majorBidi"/>
          <w:sz w:val="24"/>
          <w:szCs w:val="24"/>
        </w:rPr>
        <w:t>endeavors</w:t>
      </w:r>
      <w:r w:rsidRPr="006C0C8A">
        <w:rPr>
          <w:rFonts w:asciiTheme="majorBidi" w:hAnsiTheme="majorBidi" w:cstheme="majorBidi"/>
          <w:sz w:val="24"/>
          <w:szCs w:val="24"/>
        </w:rPr>
        <w:t xml:space="preserve">. And as the Qur'an, persistently warn against </w:t>
      </w:r>
      <w:proofErr w:type="spellStart"/>
      <w:r w:rsidRPr="006C0C8A">
        <w:rPr>
          <w:rFonts w:asciiTheme="majorBidi" w:hAnsiTheme="majorBidi" w:cstheme="majorBidi"/>
          <w:i/>
          <w:iCs/>
          <w:sz w:val="24"/>
          <w:szCs w:val="24"/>
        </w:rPr>
        <w:t>Zulm</w:t>
      </w:r>
      <w:proofErr w:type="spellEnd"/>
      <w:r w:rsidR="00DF7CDD">
        <w:rPr>
          <w:rFonts w:asciiTheme="majorBidi" w:hAnsiTheme="majorBidi" w:cstheme="majorBidi"/>
          <w:i/>
          <w:iCs/>
          <w:sz w:val="24"/>
          <w:szCs w:val="24"/>
        </w:rPr>
        <w:t xml:space="preserve"> </w:t>
      </w:r>
      <w:r w:rsidRPr="006C0C8A">
        <w:rPr>
          <w:rFonts w:asciiTheme="majorBidi" w:hAnsiTheme="majorBidi" w:cstheme="majorBidi"/>
          <w:sz w:val="24"/>
          <w:szCs w:val="24"/>
        </w:rPr>
        <w:lastRenderedPageBreak/>
        <w:t>(injustice), they (Muslims) should also use it as a criterion for internal ordering of their souls and the external regulations of their relationships with other people within their societies whether they are Muslims or non-Muslims.</w:t>
      </w:r>
    </w:p>
    <w:p w:rsidR="00B379E4" w:rsidRPr="006C0C8A" w:rsidRDefault="00B379E4" w:rsidP="001D59E0">
      <w:pPr>
        <w:spacing w:after="0" w:line="360" w:lineRule="auto"/>
        <w:jc w:val="both"/>
        <w:rPr>
          <w:rFonts w:asciiTheme="majorBidi" w:hAnsiTheme="majorBidi" w:cstheme="majorBidi"/>
          <w:b/>
          <w:bCs/>
          <w:sz w:val="24"/>
          <w:szCs w:val="24"/>
        </w:rPr>
      </w:pPr>
      <w:r w:rsidRPr="006C0C8A">
        <w:rPr>
          <w:rFonts w:asciiTheme="majorBidi" w:hAnsiTheme="majorBidi" w:cstheme="majorBidi"/>
          <w:b/>
          <w:bCs/>
          <w:sz w:val="24"/>
          <w:szCs w:val="24"/>
        </w:rPr>
        <w:t xml:space="preserve">b. Pursuit of Peace, Equality and Fairness through the Principle of </w:t>
      </w:r>
      <w:r w:rsidRPr="006C0C8A">
        <w:rPr>
          <w:rFonts w:asciiTheme="majorBidi" w:hAnsiTheme="majorBidi" w:cstheme="majorBidi"/>
          <w:b/>
          <w:bCs/>
          <w:i/>
          <w:iCs/>
          <w:sz w:val="24"/>
          <w:szCs w:val="24"/>
        </w:rPr>
        <w:t>‘</w:t>
      </w:r>
      <w:proofErr w:type="spellStart"/>
      <w:r w:rsidRPr="006C0C8A">
        <w:rPr>
          <w:rFonts w:asciiTheme="majorBidi" w:hAnsiTheme="majorBidi" w:cstheme="majorBidi"/>
          <w:b/>
          <w:bCs/>
          <w:i/>
          <w:iCs/>
          <w:sz w:val="24"/>
          <w:szCs w:val="24"/>
        </w:rPr>
        <w:t>Adl</w:t>
      </w:r>
      <w:proofErr w:type="spellEnd"/>
      <w:r w:rsidR="00DF7CDD">
        <w:rPr>
          <w:rFonts w:asciiTheme="majorBidi" w:hAnsiTheme="majorBidi" w:cstheme="majorBidi"/>
          <w:b/>
          <w:bCs/>
          <w:i/>
          <w:iCs/>
          <w:sz w:val="24"/>
          <w:szCs w:val="24"/>
        </w:rPr>
        <w:t xml:space="preserve"> </w:t>
      </w:r>
      <w:r w:rsidR="001D59E0">
        <w:rPr>
          <w:rFonts w:asciiTheme="majorBidi" w:hAnsiTheme="majorBidi" w:cstheme="majorBidi"/>
          <w:b/>
          <w:bCs/>
          <w:sz w:val="24"/>
          <w:szCs w:val="24"/>
        </w:rPr>
        <w:t xml:space="preserve">(Justice)  </w:t>
      </w:r>
    </w:p>
    <w:p w:rsidR="00B379E4" w:rsidRPr="006C0C8A" w:rsidRDefault="00B379E4"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Islam observes that most structural violence is as a result of imbalance in social, economic and political systems, and where such exist it will lead to the deprivations of some section of that society their basic needs and rights and this leads to grievance and resentments. Therefore, Islam on the onset asked the Muslims to resist and correct the conditions of injustice, which is seen as a source for conflict and social disorder. This is addressed in the Qur'an particularly, where Allah (SWT) says:</w:t>
      </w:r>
    </w:p>
    <w:p w:rsidR="00B379E4" w:rsidRPr="001D59E0" w:rsidRDefault="00B379E4" w:rsidP="00B379E4">
      <w:pPr>
        <w:spacing w:after="0"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Verily, Allah commands that you should render back the trusts to those to whom they are due; and that when you judge between men, you judge with justice. Verily, how excellent is the teaching which He (Allah) gives you! Truly, Allah (SWT) is Ever All-Hearer, All-Seer.</w:t>
      </w:r>
      <w:r w:rsidRPr="001D59E0">
        <w:rPr>
          <w:rStyle w:val="FootnoteReference"/>
          <w:rFonts w:asciiTheme="majorBidi" w:hAnsiTheme="majorBidi" w:cstheme="majorBidi"/>
          <w:sz w:val="24"/>
          <w:szCs w:val="24"/>
        </w:rPr>
        <w:footnoteReference w:id="33"/>
      </w:r>
    </w:p>
    <w:p w:rsidR="00B379E4" w:rsidRPr="00981363" w:rsidRDefault="00B379E4" w:rsidP="00B379E4">
      <w:pPr>
        <w:spacing w:after="0" w:line="240" w:lineRule="auto"/>
        <w:ind w:left="1440" w:right="1440"/>
        <w:jc w:val="both"/>
        <w:rPr>
          <w:rFonts w:cs="Times New Roman"/>
          <w:sz w:val="24"/>
          <w:szCs w:val="24"/>
        </w:rPr>
      </w:pPr>
    </w:p>
    <w:p w:rsidR="00B379E4" w:rsidRPr="006C0C8A" w:rsidRDefault="00B379E4"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From the above verse of the Glorious Qur'an, it is clear that Islam generally commands justice in order to forbid injustice. By this, Islam does not only resist injustice to some and allowed it to others; rather it generally prohibits it and strictly disallows it by the Muslims. And once the contemporary Muslims adopt this and maintain it throughout their activities that will definitely establish a healthier society devoid of rancor and civil strife, where each member of that society is fully secured by his rights and without fear of being denied by anyone. </w:t>
      </w:r>
    </w:p>
    <w:p w:rsidR="00B379E4" w:rsidRPr="006C0C8A" w:rsidRDefault="00B379E4" w:rsidP="000365FE">
      <w:pPr>
        <w:pStyle w:val="ListParagraph"/>
        <w:spacing w:after="0" w:line="360" w:lineRule="auto"/>
        <w:ind w:left="0"/>
        <w:jc w:val="both"/>
        <w:rPr>
          <w:rFonts w:asciiTheme="majorBidi" w:hAnsiTheme="majorBidi" w:cstheme="majorBidi"/>
          <w:b/>
          <w:bCs/>
          <w:sz w:val="24"/>
          <w:szCs w:val="24"/>
        </w:rPr>
      </w:pPr>
      <w:r w:rsidRPr="006C0C8A">
        <w:rPr>
          <w:rFonts w:asciiTheme="majorBidi" w:hAnsiTheme="majorBidi" w:cstheme="majorBidi"/>
          <w:b/>
          <w:bCs/>
          <w:sz w:val="24"/>
          <w:szCs w:val="24"/>
        </w:rPr>
        <w:t>c. It serves as a Political Tool towards O</w:t>
      </w:r>
      <w:r w:rsidR="000365FE">
        <w:rPr>
          <w:rFonts w:asciiTheme="majorBidi" w:hAnsiTheme="majorBidi" w:cstheme="majorBidi"/>
          <w:b/>
          <w:bCs/>
          <w:sz w:val="24"/>
          <w:szCs w:val="24"/>
        </w:rPr>
        <w:t>ne’s Responsibility</w:t>
      </w:r>
    </w:p>
    <w:p w:rsidR="00B379E4" w:rsidRPr="006C0C8A" w:rsidRDefault="00B379E4" w:rsidP="006C0C8A">
      <w:pPr>
        <w:spacing w:after="0"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Leadership in Islam is a trust and whosoever is given any position he stands to be questioned about the responsibilities attached to that position on the Day of Judgment. And in order to save man from the destruction of injustice and oppression, he is commanded to establish justice unconditionally. That stems from the freedom of will and the power of thought given to him. Based on the above fact, it is paramount to all Muslims who occupy various leadership roles to ensure that they establish all the pillars of justice necessary for them to deliver all that is required in order to save himself before his Lord in the Day of Requital, a Day that they will be asked to account for all that had been entrusted to them. Therefore, justice serves as a fundamental tool in delivering the mandates given to leaders as that guarantees harmonious society where each of its individual gets what he/ she deserves from </w:t>
      </w:r>
      <w:r w:rsidRPr="006C0C8A">
        <w:rPr>
          <w:rFonts w:asciiTheme="majorBidi" w:hAnsiTheme="majorBidi" w:cstheme="majorBidi"/>
          <w:sz w:val="24"/>
          <w:szCs w:val="24"/>
        </w:rPr>
        <w:lastRenderedPageBreak/>
        <w:t xml:space="preserve">the natural rights and wealth accorded to them by their Creator which handed them down to our leaders to act as His vicegerents.   </w:t>
      </w:r>
    </w:p>
    <w:p w:rsidR="00CF45F5" w:rsidRPr="006C0C8A" w:rsidRDefault="00B379E4" w:rsidP="001D59E0">
      <w:pPr>
        <w:spacing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With this understanding of the concept of </w:t>
      </w:r>
      <w:r w:rsidRPr="006C0C8A">
        <w:rPr>
          <w:rFonts w:asciiTheme="majorBidi" w:hAnsiTheme="majorBidi" w:cstheme="majorBidi"/>
          <w:i/>
          <w:iCs/>
          <w:sz w:val="24"/>
          <w:szCs w:val="24"/>
        </w:rPr>
        <w:t>‘</w:t>
      </w:r>
      <w:proofErr w:type="spellStart"/>
      <w:r w:rsidRPr="006C0C8A">
        <w:rPr>
          <w:rFonts w:asciiTheme="majorBidi" w:hAnsiTheme="majorBidi" w:cstheme="majorBidi"/>
          <w:i/>
          <w:iCs/>
          <w:sz w:val="24"/>
          <w:szCs w:val="24"/>
        </w:rPr>
        <w:t>adl</w:t>
      </w:r>
      <w:proofErr w:type="spellEnd"/>
      <w:r w:rsidR="00DF7CDD">
        <w:rPr>
          <w:rFonts w:asciiTheme="majorBidi" w:hAnsiTheme="majorBidi" w:cstheme="majorBidi"/>
          <w:i/>
          <w:iCs/>
          <w:sz w:val="24"/>
          <w:szCs w:val="24"/>
        </w:rPr>
        <w:t xml:space="preserve"> </w:t>
      </w:r>
      <w:r w:rsidRPr="006C0C8A">
        <w:rPr>
          <w:rFonts w:asciiTheme="majorBidi" w:hAnsiTheme="majorBidi" w:cstheme="majorBidi"/>
          <w:sz w:val="24"/>
          <w:szCs w:val="24"/>
        </w:rPr>
        <w:t xml:space="preserve">(justice) in Islam, the subsequent chapters of this research will now set to compare the understanding of the two great scholars that is </w:t>
      </w:r>
      <w:proofErr w:type="spellStart"/>
      <w:r w:rsidRPr="006C0C8A">
        <w:rPr>
          <w:rFonts w:asciiTheme="majorBidi" w:hAnsiTheme="majorBidi" w:cstheme="majorBidi"/>
          <w:i/>
          <w:iCs/>
          <w:sz w:val="24"/>
          <w:szCs w:val="24"/>
        </w:rPr>
        <w:t>Shaykh</w:t>
      </w:r>
      <w:proofErr w:type="spellEnd"/>
      <w:r w:rsidRPr="006C0C8A">
        <w:rPr>
          <w:rFonts w:asciiTheme="majorBidi" w:hAnsiTheme="majorBidi" w:cstheme="majorBidi"/>
          <w:sz w:val="24"/>
          <w:szCs w:val="24"/>
        </w:rPr>
        <w:t xml:space="preserve"> ‘</w:t>
      </w:r>
      <w:proofErr w:type="spellStart"/>
      <w:r w:rsidRPr="006C0C8A">
        <w:rPr>
          <w:rFonts w:asciiTheme="majorBidi" w:hAnsiTheme="majorBidi" w:cstheme="majorBidi"/>
          <w:sz w:val="24"/>
          <w:szCs w:val="24"/>
        </w:rPr>
        <w:t>Uthmān</w:t>
      </w:r>
      <w:proofErr w:type="spellEnd"/>
      <w:r w:rsidR="00DF7CDD">
        <w:rPr>
          <w:rFonts w:asciiTheme="majorBidi" w:hAnsiTheme="majorBidi" w:cstheme="majorBidi"/>
          <w:sz w:val="24"/>
          <w:szCs w:val="24"/>
        </w:rPr>
        <w:t xml:space="preserve"> </w:t>
      </w:r>
      <w:proofErr w:type="spellStart"/>
      <w:r w:rsidRPr="006C0C8A">
        <w:rPr>
          <w:rFonts w:asciiTheme="majorBidi" w:hAnsiTheme="majorBidi" w:cstheme="majorBidi"/>
          <w:sz w:val="24"/>
          <w:szCs w:val="24"/>
        </w:rPr>
        <w:t>bn</w:t>
      </w:r>
      <w:proofErr w:type="spellEnd"/>
      <w:r w:rsidR="00DF7CDD">
        <w:rPr>
          <w:rFonts w:asciiTheme="majorBidi" w:hAnsiTheme="majorBidi" w:cstheme="majorBidi"/>
          <w:sz w:val="24"/>
          <w:szCs w:val="24"/>
        </w:rPr>
        <w:t xml:space="preserve"> </w:t>
      </w:r>
      <w:proofErr w:type="spellStart"/>
      <w:r w:rsidRPr="006C0C8A">
        <w:rPr>
          <w:rFonts w:asciiTheme="majorBidi" w:hAnsiTheme="majorBidi" w:cstheme="majorBidi"/>
          <w:sz w:val="24"/>
          <w:szCs w:val="24"/>
        </w:rPr>
        <w:t>Foduye</w:t>
      </w:r>
      <w:proofErr w:type="spellEnd"/>
      <w:r w:rsidRPr="006C0C8A">
        <w:rPr>
          <w:rFonts w:asciiTheme="majorBidi" w:hAnsiTheme="majorBidi" w:cstheme="majorBidi"/>
          <w:sz w:val="24"/>
          <w:szCs w:val="24"/>
        </w:rPr>
        <w:t xml:space="preserve"> and </w:t>
      </w:r>
      <w:proofErr w:type="spellStart"/>
      <w:r w:rsidRPr="006C0C8A">
        <w:rPr>
          <w:rFonts w:asciiTheme="majorBidi" w:hAnsiTheme="majorBidi" w:cstheme="majorBidi"/>
          <w:i/>
          <w:iCs/>
          <w:sz w:val="24"/>
          <w:szCs w:val="24"/>
        </w:rPr>
        <w:t>Badiuzzaman</w:t>
      </w:r>
      <w:proofErr w:type="spellEnd"/>
      <w:r w:rsidRPr="006C0C8A">
        <w:rPr>
          <w:rFonts w:asciiTheme="majorBidi" w:hAnsiTheme="majorBidi" w:cstheme="majorBidi"/>
          <w:sz w:val="24"/>
          <w:szCs w:val="24"/>
        </w:rPr>
        <w:t xml:space="preserve"> Said </w:t>
      </w:r>
      <w:proofErr w:type="spellStart"/>
      <w:r w:rsidRPr="006C0C8A">
        <w:rPr>
          <w:rFonts w:asciiTheme="majorBidi" w:hAnsiTheme="majorBidi" w:cstheme="majorBidi"/>
          <w:sz w:val="24"/>
          <w:szCs w:val="24"/>
        </w:rPr>
        <w:t>Nursi</w:t>
      </w:r>
      <w:proofErr w:type="spellEnd"/>
      <w:r w:rsidRPr="006C0C8A">
        <w:rPr>
          <w:rFonts w:asciiTheme="majorBidi" w:hAnsiTheme="majorBidi" w:cstheme="majorBidi"/>
          <w:sz w:val="24"/>
          <w:szCs w:val="24"/>
        </w:rPr>
        <w:t xml:space="preserve"> on the meaning and essence of ‘</w:t>
      </w:r>
      <w:proofErr w:type="spellStart"/>
      <w:r w:rsidRPr="006C0C8A">
        <w:rPr>
          <w:rFonts w:asciiTheme="majorBidi" w:hAnsiTheme="majorBidi" w:cstheme="majorBidi"/>
          <w:i/>
          <w:iCs/>
          <w:sz w:val="24"/>
          <w:szCs w:val="24"/>
        </w:rPr>
        <w:t>adl</w:t>
      </w:r>
      <w:proofErr w:type="spellEnd"/>
      <w:r w:rsidRPr="006C0C8A">
        <w:rPr>
          <w:rFonts w:asciiTheme="majorBidi" w:hAnsiTheme="majorBidi" w:cstheme="majorBidi"/>
          <w:sz w:val="24"/>
          <w:szCs w:val="24"/>
        </w:rPr>
        <w:t xml:space="preserve"> (justice) in the life of the Muslims</w:t>
      </w:r>
      <w:r w:rsidR="00DF7CDD">
        <w:rPr>
          <w:rFonts w:asciiTheme="majorBidi" w:hAnsiTheme="majorBidi" w:cstheme="majorBidi"/>
          <w:sz w:val="24"/>
          <w:szCs w:val="24"/>
        </w:rPr>
        <w:t xml:space="preserve"> </w:t>
      </w:r>
      <w:r w:rsidRPr="006C0C8A">
        <w:rPr>
          <w:rFonts w:asciiTheme="majorBidi" w:hAnsiTheme="majorBidi" w:cstheme="majorBidi"/>
          <w:sz w:val="24"/>
          <w:szCs w:val="24"/>
        </w:rPr>
        <w:t>in their respective societies.</w:t>
      </w:r>
      <w:bookmarkStart w:id="3" w:name="_Toc529366199"/>
    </w:p>
    <w:p w:rsidR="00C16ED2" w:rsidRPr="006C0C8A" w:rsidRDefault="00C16ED2" w:rsidP="00072895">
      <w:pPr>
        <w:spacing w:after="0" w:line="360" w:lineRule="auto"/>
        <w:jc w:val="both"/>
        <w:rPr>
          <w:rFonts w:asciiTheme="majorBidi" w:hAnsiTheme="majorBidi" w:cstheme="majorBidi"/>
          <w:sz w:val="24"/>
          <w:szCs w:val="24"/>
        </w:rPr>
      </w:pPr>
      <w:r w:rsidRPr="006C0C8A">
        <w:rPr>
          <w:rFonts w:asciiTheme="majorBidi" w:hAnsiTheme="majorBidi" w:cstheme="majorBidi"/>
          <w:b/>
          <w:bCs/>
          <w:sz w:val="24"/>
          <w:szCs w:val="24"/>
        </w:rPr>
        <w:t>The Concept of ‘</w:t>
      </w:r>
      <w:proofErr w:type="spellStart"/>
      <w:r w:rsidRPr="006C0C8A">
        <w:rPr>
          <w:rFonts w:asciiTheme="majorBidi" w:hAnsiTheme="majorBidi" w:cstheme="majorBidi"/>
          <w:b/>
          <w:bCs/>
          <w:i/>
          <w:iCs/>
          <w:sz w:val="24"/>
          <w:szCs w:val="24"/>
        </w:rPr>
        <w:t>Adl</w:t>
      </w:r>
      <w:proofErr w:type="spellEnd"/>
      <w:r w:rsidRPr="006C0C8A">
        <w:rPr>
          <w:rFonts w:asciiTheme="majorBidi" w:hAnsiTheme="majorBidi" w:cstheme="majorBidi"/>
          <w:b/>
          <w:bCs/>
          <w:sz w:val="24"/>
          <w:szCs w:val="24"/>
        </w:rPr>
        <w:t xml:space="preserve"> (Justice)</w:t>
      </w:r>
      <w:bookmarkEnd w:id="3"/>
      <w:r w:rsidRPr="006C0C8A">
        <w:rPr>
          <w:rFonts w:asciiTheme="majorBidi" w:hAnsiTheme="majorBidi" w:cstheme="majorBidi"/>
          <w:b/>
          <w:bCs/>
          <w:sz w:val="24"/>
          <w:szCs w:val="24"/>
        </w:rPr>
        <w:t xml:space="preserve"> according to </w:t>
      </w:r>
      <w:proofErr w:type="spellStart"/>
      <w:r w:rsidRPr="00AC3AB6">
        <w:rPr>
          <w:rFonts w:asciiTheme="majorBidi" w:hAnsiTheme="majorBidi" w:cstheme="majorBidi"/>
          <w:b/>
          <w:bCs/>
          <w:i/>
          <w:iCs/>
          <w:sz w:val="24"/>
          <w:szCs w:val="24"/>
        </w:rPr>
        <w:t>Bediuzzaman</w:t>
      </w:r>
      <w:proofErr w:type="spellEnd"/>
      <w:r w:rsidRPr="00AC3AB6">
        <w:rPr>
          <w:rFonts w:asciiTheme="majorBidi" w:hAnsiTheme="majorBidi" w:cstheme="majorBidi"/>
          <w:b/>
          <w:bCs/>
          <w:i/>
          <w:iCs/>
          <w:sz w:val="24"/>
          <w:szCs w:val="24"/>
        </w:rPr>
        <w:t xml:space="preserve"> </w:t>
      </w:r>
      <w:r w:rsidRPr="006C0C8A">
        <w:rPr>
          <w:rFonts w:asciiTheme="majorBidi" w:hAnsiTheme="majorBidi" w:cstheme="majorBidi"/>
          <w:b/>
          <w:bCs/>
          <w:sz w:val="24"/>
          <w:szCs w:val="24"/>
        </w:rPr>
        <w:t xml:space="preserve">Said </w:t>
      </w:r>
      <w:proofErr w:type="spellStart"/>
      <w:r w:rsidRPr="006C0C8A">
        <w:rPr>
          <w:rFonts w:asciiTheme="majorBidi" w:hAnsiTheme="majorBidi" w:cstheme="majorBidi"/>
          <w:b/>
          <w:bCs/>
          <w:sz w:val="24"/>
          <w:szCs w:val="24"/>
        </w:rPr>
        <w:t>Nursi</w:t>
      </w:r>
      <w:proofErr w:type="spellEnd"/>
    </w:p>
    <w:p w:rsidR="00C16ED2" w:rsidRPr="006C0C8A" w:rsidRDefault="00916B3B" w:rsidP="00072895">
      <w:pPr>
        <w:spacing w:after="0" w:line="360" w:lineRule="auto"/>
        <w:jc w:val="both"/>
        <w:rPr>
          <w:rFonts w:asciiTheme="majorBidi" w:hAnsiTheme="majorBidi" w:cstheme="majorBidi"/>
          <w:sz w:val="24"/>
          <w:szCs w:val="24"/>
        </w:rPr>
      </w:pPr>
      <w:r>
        <w:rPr>
          <w:rFonts w:asciiTheme="majorBidi" w:hAnsiTheme="majorBidi" w:cstheme="majorBidi"/>
          <w:sz w:val="24"/>
          <w:szCs w:val="24"/>
        </w:rPr>
        <w:t>Sa</w:t>
      </w:r>
      <w:r w:rsidR="00C16ED2" w:rsidRPr="006C0C8A">
        <w:rPr>
          <w:rFonts w:asciiTheme="majorBidi" w:hAnsiTheme="majorBidi" w:cstheme="majorBidi"/>
          <w:sz w:val="24"/>
          <w:szCs w:val="24"/>
        </w:rPr>
        <w:t xml:space="preserve">id </w:t>
      </w:r>
      <w:proofErr w:type="spellStart"/>
      <w:r w:rsidR="00C16ED2" w:rsidRPr="006C0C8A">
        <w:rPr>
          <w:rFonts w:asciiTheme="majorBidi" w:hAnsiTheme="majorBidi" w:cstheme="majorBidi"/>
          <w:sz w:val="24"/>
          <w:szCs w:val="24"/>
        </w:rPr>
        <w:t>Nursi</w:t>
      </w:r>
      <w:proofErr w:type="spellEnd"/>
      <w:r w:rsidR="00C16ED2" w:rsidRPr="006C0C8A">
        <w:rPr>
          <w:rFonts w:asciiTheme="majorBidi" w:hAnsiTheme="majorBidi" w:cstheme="majorBidi"/>
          <w:sz w:val="24"/>
          <w:szCs w:val="24"/>
        </w:rPr>
        <w:t xml:space="preserve"> was born with the zeal of showing the relevance of Islam in all avocations of human existence. He was said to have spent his life discussing Islam as a religion and a </w:t>
      </w:r>
      <w:r w:rsidR="00CF45F5" w:rsidRPr="006C0C8A">
        <w:rPr>
          <w:rFonts w:asciiTheme="majorBidi" w:hAnsiTheme="majorBidi" w:cstheme="majorBidi"/>
          <w:sz w:val="24"/>
          <w:szCs w:val="24"/>
        </w:rPr>
        <w:t>well-defined</w:t>
      </w:r>
      <w:r>
        <w:rPr>
          <w:rFonts w:asciiTheme="majorBidi" w:hAnsiTheme="majorBidi" w:cstheme="majorBidi"/>
          <w:sz w:val="24"/>
          <w:szCs w:val="24"/>
        </w:rPr>
        <w:t xml:space="preserve"> way of life.  This is sa</w:t>
      </w:r>
      <w:r w:rsidR="00C16ED2" w:rsidRPr="006C0C8A">
        <w:rPr>
          <w:rFonts w:asciiTheme="majorBidi" w:hAnsiTheme="majorBidi" w:cstheme="majorBidi"/>
          <w:sz w:val="24"/>
          <w:szCs w:val="24"/>
        </w:rPr>
        <w:t>id to be in two ways, by showing:</w:t>
      </w:r>
    </w:p>
    <w:p w:rsidR="00C16ED2" w:rsidRPr="006C0C8A" w:rsidRDefault="00C16ED2" w:rsidP="006C0C8A">
      <w:pPr>
        <w:spacing w:line="360" w:lineRule="auto"/>
        <w:jc w:val="both"/>
        <w:rPr>
          <w:rFonts w:asciiTheme="majorBidi" w:hAnsiTheme="majorBidi" w:cstheme="majorBidi"/>
          <w:sz w:val="24"/>
          <w:szCs w:val="24"/>
        </w:rPr>
      </w:pPr>
      <w:r w:rsidRPr="006C0C8A">
        <w:rPr>
          <w:rFonts w:asciiTheme="majorBidi" w:hAnsiTheme="majorBidi" w:cstheme="majorBidi"/>
          <w:sz w:val="24"/>
          <w:szCs w:val="24"/>
        </w:rPr>
        <w:t>(i) The Miraculous nature of the Qur'an as against the attacks of the western science, and</w:t>
      </w:r>
    </w:p>
    <w:p w:rsidR="00C16ED2" w:rsidRPr="006C0C8A" w:rsidRDefault="00C16ED2" w:rsidP="006C0C8A">
      <w:pPr>
        <w:pStyle w:val="ListParagraph"/>
        <w:spacing w:line="360" w:lineRule="auto"/>
        <w:ind w:left="0"/>
        <w:jc w:val="both"/>
        <w:rPr>
          <w:rFonts w:asciiTheme="majorBidi" w:hAnsiTheme="majorBidi" w:cstheme="majorBidi"/>
          <w:sz w:val="24"/>
          <w:szCs w:val="24"/>
        </w:rPr>
      </w:pPr>
      <w:r w:rsidRPr="006C0C8A">
        <w:rPr>
          <w:rFonts w:asciiTheme="majorBidi" w:hAnsiTheme="majorBidi" w:cstheme="majorBidi"/>
          <w:sz w:val="24"/>
          <w:szCs w:val="24"/>
        </w:rPr>
        <w:t>(ii) The principle of ‘</w:t>
      </w:r>
      <w:proofErr w:type="spellStart"/>
      <w:r w:rsidRPr="006C0C8A">
        <w:rPr>
          <w:rFonts w:asciiTheme="majorBidi" w:hAnsiTheme="majorBidi" w:cstheme="majorBidi"/>
          <w:i/>
          <w:iCs/>
          <w:sz w:val="24"/>
          <w:szCs w:val="24"/>
        </w:rPr>
        <w:t>adl</w:t>
      </w:r>
      <w:proofErr w:type="spellEnd"/>
      <w:r w:rsidRPr="006C0C8A">
        <w:rPr>
          <w:rFonts w:asciiTheme="majorBidi" w:hAnsiTheme="majorBidi" w:cstheme="majorBidi"/>
          <w:sz w:val="24"/>
          <w:szCs w:val="24"/>
        </w:rPr>
        <w:t xml:space="preserve"> (justice) as against any human civilization.</w:t>
      </w:r>
      <w:r w:rsidRPr="006C0C8A">
        <w:rPr>
          <w:rStyle w:val="FootnoteReference"/>
          <w:rFonts w:asciiTheme="majorBidi" w:hAnsiTheme="majorBidi" w:cstheme="majorBidi"/>
          <w:sz w:val="24"/>
          <w:szCs w:val="24"/>
        </w:rPr>
        <w:footnoteReference w:id="34"/>
      </w:r>
    </w:p>
    <w:p w:rsidR="00C16ED2" w:rsidRPr="006C0C8A" w:rsidRDefault="00C16ED2" w:rsidP="006C0C8A">
      <w:pPr>
        <w:pStyle w:val="ListParagraph"/>
        <w:spacing w:line="360" w:lineRule="auto"/>
        <w:ind w:left="0"/>
        <w:jc w:val="both"/>
        <w:rPr>
          <w:rFonts w:asciiTheme="majorBidi" w:hAnsiTheme="majorBidi" w:cstheme="majorBidi"/>
          <w:sz w:val="24"/>
          <w:szCs w:val="24"/>
        </w:rPr>
      </w:pPr>
      <w:r w:rsidRPr="006C0C8A">
        <w:rPr>
          <w:rFonts w:asciiTheme="majorBidi" w:hAnsiTheme="majorBidi" w:cstheme="majorBidi"/>
          <w:sz w:val="24"/>
          <w:szCs w:val="24"/>
        </w:rPr>
        <w:t xml:space="preserve">Therefore, a comprehensive view of his ideas on the concept of </w:t>
      </w:r>
      <w:proofErr w:type="gramStart"/>
      <w:r w:rsidRPr="006C0C8A">
        <w:rPr>
          <w:rFonts w:asciiTheme="majorBidi" w:hAnsiTheme="majorBidi" w:cstheme="majorBidi"/>
          <w:i/>
          <w:iCs/>
          <w:sz w:val="24"/>
          <w:szCs w:val="24"/>
        </w:rPr>
        <w:t>‘</w:t>
      </w:r>
      <w:proofErr w:type="spellStart"/>
      <w:r w:rsidRPr="006C0C8A">
        <w:rPr>
          <w:rFonts w:asciiTheme="majorBidi" w:hAnsiTheme="majorBidi" w:cstheme="majorBidi"/>
          <w:i/>
          <w:iCs/>
          <w:sz w:val="24"/>
          <w:szCs w:val="24"/>
        </w:rPr>
        <w:t>adl</w:t>
      </w:r>
      <w:proofErr w:type="spellEnd"/>
      <w:r w:rsidRPr="006C0C8A">
        <w:rPr>
          <w:rFonts w:asciiTheme="majorBidi" w:hAnsiTheme="majorBidi" w:cstheme="majorBidi"/>
          <w:sz w:val="24"/>
          <w:szCs w:val="24"/>
        </w:rPr>
        <w:t>(</w:t>
      </w:r>
      <w:proofErr w:type="gramEnd"/>
      <w:r w:rsidRPr="006C0C8A">
        <w:rPr>
          <w:rFonts w:asciiTheme="majorBidi" w:hAnsiTheme="majorBidi" w:cstheme="majorBidi"/>
          <w:sz w:val="24"/>
          <w:szCs w:val="24"/>
        </w:rPr>
        <w:t>Justice) is as follows:</w:t>
      </w:r>
    </w:p>
    <w:p w:rsidR="00C16ED2" w:rsidRPr="006C0C8A" w:rsidRDefault="00C16ED2" w:rsidP="006C0C8A">
      <w:pPr>
        <w:pStyle w:val="Heading2"/>
        <w:spacing w:line="360" w:lineRule="auto"/>
        <w:rPr>
          <w:rFonts w:asciiTheme="majorBidi" w:hAnsiTheme="majorBidi"/>
          <w:color w:val="auto"/>
          <w:sz w:val="24"/>
          <w:szCs w:val="24"/>
        </w:rPr>
      </w:pPr>
      <w:bookmarkStart w:id="4" w:name="_Toc529366200"/>
      <w:r w:rsidRPr="006C0C8A">
        <w:rPr>
          <w:rFonts w:asciiTheme="majorBidi" w:hAnsiTheme="majorBidi"/>
          <w:color w:val="auto"/>
          <w:sz w:val="24"/>
          <w:szCs w:val="24"/>
        </w:rPr>
        <w:t>Meaning of the Concept of ‘</w:t>
      </w:r>
      <w:proofErr w:type="spellStart"/>
      <w:r w:rsidRPr="006C0C8A">
        <w:rPr>
          <w:rFonts w:asciiTheme="majorBidi" w:hAnsiTheme="majorBidi"/>
          <w:i/>
          <w:iCs/>
          <w:color w:val="auto"/>
          <w:sz w:val="24"/>
          <w:szCs w:val="24"/>
        </w:rPr>
        <w:t>Adl</w:t>
      </w:r>
      <w:proofErr w:type="spellEnd"/>
      <w:r w:rsidR="006E1C86">
        <w:rPr>
          <w:rFonts w:asciiTheme="majorBidi" w:hAnsiTheme="majorBidi"/>
          <w:i/>
          <w:iCs/>
          <w:color w:val="auto"/>
          <w:sz w:val="24"/>
          <w:szCs w:val="24"/>
        </w:rPr>
        <w:t xml:space="preserve"> </w:t>
      </w:r>
      <w:r w:rsidRPr="006C0C8A">
        <w:rPr>
          <w:rFonts w:asciiTheme="majorBidi" w:hAnsiTheme="majorBidi"/>
          <w:color w:val="auto"/>
          <w:sz w:val="24"/>
          <w:szCs w:val="24"/>
        </w:rPr>
        <w:t>(Justice)</w:t>
      </w:r>
      <w:bookmarkEnd w:id="4"/>
    </w:p>
    <w:p w:rsidR="00C16ED2" w:rsidRPr="006C0C8A" w:rsidRDefault="00C16ED2" w:rsidP="006C0C8A">
      <w:pPr>
        <w:spacing w:line="360" w:lineRule="auto"/>
        <w:jc w:val="both"/>
        <w:rPr>
          <w:rFonts w:asciiTheme="majorBidi" w:hAnsiTheme="majorBidi" w:cstheme="majorBidi"/>
          <w:sz w:val="24"/>
          <w:szCs w:val="24"/>
        </w:rPr>
      </w:pPr>
      <w:proofErr w:type="spellStart"/>
      <w:r w:rsidRPr="006C0C8A">
        <w:rPr>
          <w:rFonts w:asciiTheme="majorBidi" w:hAnsiTheme="majorBidi" w:cstheme="majorBidi"/>
          <w:sz w:val="24"/>
          <w:szCs w:val="24"/>
        </w:rPr>
        <w:t>Nursi</w:t>
      </w:r>
      <w:proofErr w:type="spellEnd"/>
      <w:r w:rsidRPr="006C0C8A">
        <w:rPr>
          <w:rFonts w:asciiTheme="majorBidi" w:hAnsiTheme="majorBidi" w:cstheme="majorBidi"/>
          <w:sz w:val="24"/>
          <w:szCs w:val="24"/>
        </w:rPr>
        <w:t>, like many philosophers, adopts the general literal meaning of justice as ‘putting thing in its proper place’.</w:t>
      </w:r>
      <w:r w:rsidRPr="006C0C8A">
        <w:rPr>
          <w:rStyle w:val="FootnoteReference"/>
          <w:rFonts w:asciiTheme="majorBidi" w:hAnsiTheme="majorBidi" w:cstheme="majorBidi"/>
          <w:sz w:val="24"/>
          <w:szCs w:val="24"/>
        </w:rPr>
        <w:footnoteReference w:id="35"/>
      </w:r>
      <w:r w:rsidRPr="006C0C8A">
        <w:rPr>
          <w:rFonts w:asciiTheme="majorBidi" w:hAnsiTheme="majorBidi" w:cstheme="majorBidi"/>
          <w:sz w:val="24"/>
          <w:szCs w:val="24"/>
        </w:rPr>
        <w:t xml:space="preserve"> He went further to add that justice in a technical sense means to give everything its rightful share or to give every being its well defined share and form as it is designed by its Creator. Thus, he said:</w:t>
      </w:r>
    </w:p>
    <w:p w:rsidR="00C16ED2" w:rsidRPr="00981363" w:rsidRDefault="00C16ED2" w:rsidP="00C16ED2">
      <w:pPr>
        <w:spacing w:line="240" w:lineRule="auto"/>
        <w:ind w:left="1440" w:right="1440"/>
        <w:jc w:val="both"/>
        <w:rPr>
          <w:rFonts w:cs="Times New Roman"/>
          <w:sz w:val="24"/>
          <w:szCs w:val="24"/>
        </w:rPr>
      </w:pPr>
      <w:r w:rsidRPr="001D59E0">
        <w:rPr>
          <w:rFonts w:asciiTheme="majorBidi" w:hAnsiTheme="majorBidi" w:cstheme="majorBidi"/>
          <w:sz w:val="24"/>
          <w:szCs w:val="24"/>
        </w:rPr>
        <w:t>The fact that all things are given their rights in accordance with their disposition, that  they receive all the necessities of their being and all the requirements of life in the most fitting form-this is the sign left by a hand of infi</w:t>
      </w:r>
      <w:r w:rsidRPr="00981363">
        <w:rPr>
          <w:rFonts w:cs="Times New Roman"/>
          <w:sz w:val="24"/>
          <w:szCs w:val="24"/>
        </w:rPr>
        <w:t>nite justice.</w:t>
      </w:r>
      <w:r w:rsidRPr="00981363">
        <w:rPr>
          <w:rStyle w:val="FootnoteReference"/>
          <w:rFonts w:cs="Times New Roman"/>
          <w:sz w:val="24"/>
          <w:szCs w:val="24"/>
        </w:rPr>
        <w:footnoteReference w:id="36"/>
      </w:r>
    </w:p>
    <w:p w:rsidR="00C16ED2" w:rsidRPr="00981363" w:rsidRDefault="00C16ED2" w:rsidP="00C16ED2">
      <w:pPr>
        <w:spacing w:line="240" w:lineRule="auto"/>
        <w:ind w:right="1440"/>
        <w:jc w:val="both"/>
        <w:rPr>
          <w:rFonts w:cs="Times New Roman"/>
          <w:sz w:val="24"/>
          <w:szCs w:val="24"/>
        </w:rPr>
      </w:pPr>
      <w:r w:rsidRPr="00981363">
        <w:rPr>
          <w:rFonts w:cs="Times New Roman"/>
          <w:sz w:val="24"/>
          <w:szCs w:val="24"/>
        </w:rPr>
        <w:t>In another place, he defines it as:</w:t>
      </w:r>
    </w:p>
    <w:p w:rsidR="00C16ED2" w:rsidRPr="001D59E0" w:rsidRDefault="00C16ED2" w:rsidP="00C16ED2">
      <w:pPr>
        <w:spacing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All things are endowed with being given shape and put in their appropriate place in accordance with precise equilibrium and in appropriate measure shows that all matters are done in accordance with infinite justice.</w:t>
      </w:r>
      <w:r w:rsidRPr="001D59E0">
        <w:rPr>
          <w:rStyle w:val="FootnoteReference"/>
          <w:rFonts w:asciiTheme="majorBidi" w:hAnsiTheme="majorBidi" w:cstheme="majorBidi"/>
          <w:sz w:val="24"/>
          <w:szCs w:val="24"/>
        </w:rPr>
        <w:footnoteReference w:id="37"/>
      </w:r>
    </w:p>
    <w:p w:rsidR="00C16ED2" w:rsidRPr="006C0C8A" w:rsidRDefault="00C16ED2" w:rsidP="007E633D">
      <w:pPr>
        <w:spacing w:line="360" w:lineRule="auto"/>
        <w:jc w:val="both"/>
        <w:rPr>
          <w:rFonts w:asciiTheme="majorBidi" w:hAnsiTheme="majorBidi" w:cstheme="majorBidi"/>
          <w:sz w:val="24"/>
          <w:szCs w:val="24"/>
        </w:rPr>
      </w:pPr>
      <w:r w:rsidRPr="006C0C8A">
        <w:rPr>
          <w:rFonts w:asciiTheme="majorBidi" w:hAnsiTheme="majorBidi" w:cstheme="majorBidi"/>
          <w:sz w:val="24"/>
          <w:szCs w:val="24"/>
        </w:rPr>
        <w:t xml:space="preserve">According to </w:t>
      </w:r>
      <w:proofErr w:type="spellStart"/>
      <w:r w:rsidRPr="006C0C8A">
        <w:rPr>
          <w:rFonts w:asciiTheme="majorBidi" w:hAnsiTheme="majorBidi" w:cstheme="majorBidi"/>
          <w:sz w:val="24"/>
          <w:szCs w:val="24"/>
        </w:rPr>
        <w:t>Nursi</w:t>
      </w:r>
      <w:proofErr w:type="spellEnd"/>
      <w:r w:rsidRPr="006C0C8A">
        <w:rPr>
          <w:rFonts w:asciiTheme="majorBidi" w:hAnsiTheme="majorBidi" w:cstheme="majorBidi"/>
          <w:sz w:val="24"/>
          <w:szCs w:val="24"/>
        </w:rPr>
        <w:t xml:space="preserve">, justice meant by Islam is that to give all things its rightful shares according to the measure determined by the </w:t>
      </w:r>
      <w:proofErr w:type="spellStart"/>
      <w:r w:rsidRPr="006C0C8A">
        <w:rPr>
          <w:rFonts w:asciiTheme="majorBidi" w:hAnsiTheme="majorBidi" w:cstheme="majorBidi"/>
          <w:i/>
          <w:iCs/>
          <w:sz w:val="24"/>
          <w:szCs w:val="24"/>
        </w:rPr>
        <w:t>Shari’ah</w:t>
      </w:r>
      <w:proofErr w:type="spellEnd"/>
      <w:r w:rsidRPr="006C0C8A">
        <w:rPr>
          <w:rFonts w:asciiTheme="majorBidi" w:hAnsiTheme="majorBidi" w:cstheme="majorBidi"/>
          <w:i/>
          <w:iCs/>
          <w:sz w:val="24"/>
          <w:szCs w:val="24"/>
        </w:rPr>
        <w:t xml:space="preserve">. </w:t>
      </w:r>
      <w:r w:rsidRPr="006C0C8A">
        <w:rPr>
          <w:rFonts w:asciiTheme="majorBidi" w:hAnsiTheme="majorBidi" w:cstheme="majorBidi"/>
          <w:sz w:val="24"/>
          <w:szCs w:val="24"/>
        </w:rPr>
        <w:t xml:space="preserve">It also shows that all things are created </w:t>
      </w:r>
      <w:r w:rsidRPr="006C0C8A">
        <w:rPr>
          <w:rFonts w:asciiTheme="majorBidi" w:hAnsiTheme="majorBidi" w:cstheme="majorBidi"/>
          <w:sz w:val="24"/>
          <w:szCs w:val="24"/>
        </w:rPr>
        <w:lastRenderedPageBreak/>
        <w:t>in a well-balanced nature with justice that is meant to sustain and strengthen them.</w:t>
      </w:r>
      <w:r w:rsidRPr="006C0C8A">
        <w:rPr>
          <w:rStyle w:val="FootnoteReference"/>
          <w:rFonts w:asciiTheme="majorBidi" w:hAnsiTheme="majorBidi" w:cstheme="majorBidi"/>
          <w:sz w:val="24"/>
          <w:szCs w:val="24"/>
        </w:rPr>
        <w:footnoteReference w:id="38"/>
      </w:r>
      <w:r w:rsidRPr="006C0C8A">
        <w:rPr>
          <w:rFonts w:asciiTheme="majorBidi" w:hAnsiTheme="majorBidi" w:cstheme="majorBidi"/>
          <w:sz w:val="24"/>
          <w:szCs w:val="24"/>
        </w:rPr>
        <w:t xml:space="preserve"> One interesting thing from the above definition of </w:t>
      </w:r>
      <w:proofErr w:type="spellStart"/>
      <w:r w:rsidRPr="006C0C8A">
        <w:rPr>
          <w:rFonts w:asciiTheme="majorBidi" w:hAnsiTheme="majorBidi" w:cstheme="majorBidi"/>
          <w:sz w:val="24"/>
          <w:szCs w:val="24"/>
        </w:rPr>
        <w:t>Nursi</w:t>
      </w:r>
      <w:proofErr w:type="spellEnd"/>
      <w:r w:rsidRPr="006C0C8A">
        <w:rPr>
          <w:rFonts w:asciiTheme="majorBidi" w:hAnsiTheme="majorBidi" w:cstheme="majorBidi"/>
          <w:sz w:val="24"/>
          <w:szCs w:val="24"/>
        </w:rPr>
        <w:t xml:space="preserve"> is that, justice exists in every creature and is left for human beings to realize that in their day-to-day activities. He mentioned that:</w:t>
      </w:r>
    </w:p>
    <w:p w:rsidR="00C16ED2" w:rsidRPr="00981363" w:rsidRDefault="00C16ED2" w:rsidP="00C16ED2">
      <w:pPr>
        <w:spacing w:line="240" w:lineRule="auto"/>
        <w:ind w:left="1440" w:right="1440"/>
        <w:jc w:val="both"/>
        <w:rPr>
          <w:rFonts w:cs="Times New Roman"/>
          <w:sz w:val="24"/>
          <w:szCs w:val="24"/>
        </w:rPr>
      </w:pPr>
      <w:r w:rsidRPr="001D59E0">
        <w:rPr>
          <w:rFonts w:asciiTheme="majorBidi" w:hAnsiTheme="majorBidi" w:cstheme="majorBidi"/>
          <w:sz w:val="24"/>
          <w:szCs w:val="24"/>
        </w:rPr>
        <w:t>Man’s happiness and well-being in this world are possible only through justice. As for justice, it can be achieved only through direct application of the way shown by the Qur'an.</w:t>
      </w:r>
      <w:r w:rsidRPr="00981363">
        <w:rPr>
          <w:rStyle w:val="FootnoteReference"/>
          <w:rFonts w:cs="Times New Roman"/>
          <w:sz w:val="24"/>
          <w:szCs w:val="24"/>
        </w:rPr>
        <w:footnoteReference w:id="39"/>
      </w:r>
    </w:p>
    <w:p w:rsidR="00B379E4" w:rsidRPr="007E633D" w:rsidRDefault="00C16ED2" w:rsidP="007E633D">
      <w:pPr>
        <w:spacing w:line="360" w:lineRule="auto"/>
        <w:jc w:val="both"/>
        <w:rPr>
          <w:rFonts w:asciiTheme="majorBidi" w:hAnsiTheme="majorBidi" w:cstheme="majorBidi"/>
          <w:sz w:val="24"/>
          <w:szCs w:val="24"/>
        </w:rPr>
      </w:pPr>
      <w:r w:rsidRPr="007E633D">
        <w:rPr>
          <w:rFonts w:asciiTheme="majorBidi" w:hAnsiTheme="majorBidi" w:cstheme="majorBidi"/>
          <w:sz w:val="24"/>
          <w:szCs w:val="24"/>
        </w:rPr>
        <w:t xml:space="preserve">To this end,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concludes that </w:t>
      </w:r>
      <w:r w:rsidRPr="007E633D">
        <w:rPr>
          <w:rFonts w:asciiTheme="majorBidi" w:hAnsiTheme="majorBidi" w:cstheme="majorBidi"/>
          <w:i/>
          <w:iCs/>
          <w:sz w:val="24"/>
          <w:szCs w:val="24"/>
        </w:rPr>
        <w:t>al-‘</w:t>
      </w:r>
      <w:proofErr w:type="spellStart"/>
      <w:r w:rsidRPr="007E633D">
        <w:rPr>
          <w:rFonts w:asciiTheme="majorBidi" w:hAnsiTheme="majorBidi" w:cstheme="majorBidi"/>
          <w:i/>
          <w:iCs/>
          <w:sz w:val="24"/>
          <w:szCs w:val="24"/>
        </w:rPr>
        <w:t>adl</w:t>
      </w:r>
      <w:proofErr w:type="spellEnd"/>
      <w:r w:rsidRPr="007E633D">
        <w:rPr>
          <w:rFonts w:asciiTheme="majorBidi" w:hAnsiTheme="majorBidi" w:cstheme="majorBidi"/>
          <w:sz w:val="24"/>
          <w:szCs w:val="24"/>
        </w:rPr>
        <w:t xml:space="preserve"> is a principle ordained by the Originator of this universe, for the safety of man and his prosperity whose nature can only be attained through the Qur'an. By pointing to the term ‘Qur'an’, it harps and draws the attention of man towards what it (Qur'an) contained on how man should live, first; as a servant of the Creator, and second; as his representative on this dominical but transient earth. Understand the </w:t>
      </w:r>
      <w:proofErr w:type="spellStart"/>
      <w:r w:rsidRPr="007E633D">
        <w:rPr>
          <w:rFonts w:asciiTheme="majorBidi" w:hAnsiTheme="majorBidi" w:cstheme="majorBidi"/>
          <w:sz w:val="24"/>
          <w:szCs w:val="24"/>
        </w:rPr>
        <w:t>Qur'anic</w:t>
      </w:r>
      <w:proofErr w:type="spellEnd"/>
      <w:r w:rsidRPr="007E633D">
        <w:rPr>
          <w:rFonts w:asciiTheme="majorBidi" w:hAnsiTheme="majorBidi" w:cstheme="majorBidi"/>
          <w:sz w:val="24"/>
          <w:szCs w:val="24"/>
        </w:rPr>
        <w:t xml:space="preserve"> position on justice may prompt the question of the position of Justice in the Qur'an from </w:t>
      </w:r>
      <w:proofErr w:type="spellStart"/>
      <w:r w:rsidRPr="007E633D">
        <w:rPr>
          <w:rFonts w:asciiTheme="majorBidi" w:hAnsiTheme="majorBidi" w:cstheme="majorBidi"/>
          <w:sz w:val="24"/>
          <w:szCs w:val="24"/>
        </w:rPr>
        <w:t>Nursi’s</w:t>
      </w:r>
      <w:proofErr w:type="spellEnd"/>
      <w:r w:rsidRPr="007E633D">
        <w:rPr>
          <w:rFonts w:asciiTheme="majorBidi" w:hAnsiTheme="majorBidi" w:cstheme="majorBidi"/>
          <w:sz w:val="24"/>
          <w:szCs w:val="24"/>
        </w:rPr>
        <w:t xml:space="preserve"> perspective.</w:t>
      </w:r>
    </w:p>
    <w:p w:rsidR="00C16ED2" w:rsidRPr="007E633D" w:rsidRDefault="00C16ED2" w:rsidP="007E633D">
      <w:pPr>
        <w:pStyle w:val="Heading2"/>
        <w:spacing w:line="360" w:lineRule="auto"/>
        <w:rPr>
          <w:rFonts w:asciiTheme="majorBidi" w:hAnsiTheme="majorBidi"/>
          <w:i/>
          <w:iCs/>
          <w:color w:val="auto"/>
          <w:sz w:val="24"/>
          <w:szCs w:val="24"/>
        </w:rPr>
      </w:pPr>
      <w:bookmarkStart w:id="5" w:name="_Toc529366201"/>
      <w:r w:rsidRPr="007E633D">
        <w:rPr>
          <w:rFonts w:asciiTheme="majorBidi" w:hAnsiTheme="majorBidi"/>
          <w:i/>
          <w:iCs/>
          <w:color w:val="auto"/>
          <w:sz w:val="24"/>
          <w:szCs w:val="24"/>
        </w:rPr>
        <w:t>Al-Qur'an,</w:t>
      </w:r>
      <w:r w:rsidRPr="007E633D">
        <w:rPr>
          <w:rFonts w:asciiTheme="majorBidi" w:hAnsiTheme="majorBidi"/>
          <w:color w:val="auto"/>
          <w:sz w:val="24"/>
          <w:szCs w:val="24"/>
        </w:rPr>
        <w:t xml:space="preserve"> Justice and Divine Determination</w:t>
      </w:r>
      <w:bookmarkEnd w:id="5"/>
    </w:p>
    <w:p w:rsidR="002B1934" w:rsidRPr="007E633D" w:rsidRDefault="002B1934" w:rsidP="007E633D">
      <w:pPr>
        <w:spacing w:line="360" w:lineRule="auto"/>
        <w:jc w:val="both"/>
        <w:rPr>
          <w:rFonts w:asciiTheme="majorBidi" w:hAnsiTheme="majorBidi" w:cstheme="majorBidi"/>
          <w:sz w:val="24"/>
          <w:szCs w:val="24"/>
        </w:rPr>
      </w:pPr>
      <w:r w:rsidRPr="007E633D">
        <w:rPr>
          <w:rFonts w:asciiTheme="majorBidi" w:hAnsiTheme="majorBidi" w:cstheme="majorBidi"/>
          <w:i/>
          <w:iCs/>
          <w:sz w:val="24"/>
          <w:szCs w:val="24"/>
        </w:rPr>
        <w:t>Al-Qur'an,</w:t>
      </w:r>
      <w:r w:rsidRPr="007E633D">
        <w:rPr>
          <w:rFonts w:asciiTheme="majorBidi" w:hAnsiTheme="majorBidi" w:cstheme="majorBidi"/>
          <w:sz w:val="24"/>
          <w:szCs w:val="24"/>
        </w:rPr>
        <w:t xml:space="preserve"> which according to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is an all-embracing divine speech and universal dominical address delivered from the sublime throne that addresses all classes, nations and individual of mankind in every age,</w:t>
      </w:r>
      <w:r w:rsidRPr="007E633D">
        <w:rPr>
          <w:rStyle w:val="FootnoteReference"/>
          <w:rFonts w:asciiTheme="majorBidi" w:hAnsiTheme="majorBidi" w:cstheme="majorBidi"/>
          <w:sz w:val="24"/>
          <w:szCs w:val="24"/>
        </w:rPr>
        <w:footnoteReference w:id="40"/>
      </w:r>
      <w:r w:rsidRPr="007E633D">
        <w:rPr>
          <w:rFonts w:asciiTheme="majorBidi" w:hAnsiTheme="majorBidi" w:cstheme="majorBidi"/>
          <w:sz w:val="24"/>
          <w:szCs w:val="24"/>
        </w:rPr>
        <w:t xml:space="preserve"> is a mercy that accepts any civilization that allows the happiness of all or at least the majority, and that can only be guaranteed with one thing, and that is the principle of justice.</w:t>
      </w:r>
      <w:r w:rsidRPr="007E633D">
        <w:rPr>
          <w:rStyle w:val="FootnoteReference"/>
          <w:rFonts w:asciiTheme="majorBidi" w:hAnsiTheme="majorBidi" w:cstheme="majorBidi"/>
          <w:sz w:val="24"/>
          <w:szCs w:val="24"/>
        </w:rPr>
        <w:footnoteReference w:id="41"/>
      </w:r>
      <w:r w:rsidRPr="007E633D">
        <w:rPr>
          <w:rFonts w:asciiTheme="majorBidi" w:hAnsiTheme="majorBidi" w:cstheme="majorBidi"/>
          <w:sz w:val="24"/>
          <w:szCs w:val="24"/>
        </w:rPr>
        <w:t xml:space="preserve"> He posited that:</w:t>
      </w:r>
    </w:p>
    <w:p w:rsidR="002B1934" w:rsidRPr="001D59E0" w:rsidRDefault="002B1934" w:rsidP="002B1934">
      <w:pPr>
        <w:spacing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 xml:space="preserve">As for the civilization the </w:t>
      </w:r>
      <w:proofErr w:type="spellStart"/>
      <w:r w:rsidRPr="001D59E0">
        <w:rPr>
          <w:rFonts w:asciiTheme="majorBidi" w:hAnsiTheme="majorBidi" w:cstheme="majorBidi"/>
          <w:i/>
          <w:iCs/>
          <w:sz w:val="24"/>
          <w:szCs w:val="24"/>
        </w:rPr>
        <w:t>Shari’ah</w:t>
      </w:r>
      <w:proofErr w:type="spellEnd"/>
      <w:r w:rsidR="006E1C86">
        <w:rPr>
          <w:rFonts w:asciiTheme="majorBidi" w:hAnsiTheme="majorBidi" w:cstheme="majorBidi"/>
          <w:i/>
          <w:iCs/>
          <w:sz w:val="24"/>
          <w:szCs w:val="24"/>
        </w:rPr>
        <w:t xml:space="preserve"> </w:t>
      </w:r>
      <w:r w:rsidRPr="001D59E0">
        <w:rPr>
          <w:rFonts w:asciiTheme="majorBidi" w:hAnsiTheme="majorBidi" w:cstheme="majorBidi"/>
          <w:sz w:val="24"/>
          <w:szCs w:val="24"/>
        </w:rPr>
        <w:t>of Muhammad (SAW) comprises and commands as follows; its point of support is truth instead of force, the mark of which is justice and harmony.</w:t>
      </w:r>
      <w:r w:rsidRPr="001D59E0">
        <w:rPr>
          <w:rStyle w:val="FootnoteReference"/>
          <w:rFonts w:asciiTheme="majorBidi" w:hAnsiTheme="majorBidi" w:cstheme="majorBidi"/>
          <w:sz w:val="24"/>
          <w:szCs w:val="24"/>
        </w:rPr>
        <w:footnoteReference w:id="42"/>
      </w:r>
    </w:p>
    <w:p w:rsidR="002B1934" w:rsidRPr="00981363" w:rsidRDefault="002B1934" w:rsidP="007E633D">
      <w:pPr>
        <w:spacing w:line="360" w:lineRule="auto"/>
        <w:jc w:val="both"/>
        <w:rPr>
          <w:rFonts w:cs="Times New Roman"/>
          <w:sz w:val="24"/>
          <w:szCs w:val="24"/>
        </w:rPr>
      </w:pPr>
      <w:r w:rsidRPr="007E633D">
        <w:rPr>
          <w:rFonts w:asciiTheme="majorBidi" w:hAnsiTheme="majorBidi" w:cstheme="majorBidi"/>
          <w:sz w:val="24"/>
          <w:szCs w:val="24"/>
        </w:rPr>
        <w:t xml:space="preserve">It can be understood by the above, that </w:t>
      </w:r>
      <w:r w:rsidRPr="007E633D">
        <w:rPr>
          <w:rFonts w:asciiTheme="majorBidi" w:hAnsiTheme="majorBidi" w:cstheme="majorBidi"/>
          <w:i/>
          <w:iCs/>
          <w:sz w:val="24"/>
          <w:szCs w:val="24"/>
        </w:rPr>
        <w:t>al-Qur'an</w:t>
      </w:r>
      <w:r w:rsidRPr="007E633D">
        <w:rPr>
          <w:rFonts w:asciiTheme="majorBidi" w:hAnsiTheme="majorBidi" w:cstheme="majorBidi"/>
          <w:sz w:val="24"/>
          <w:szCs w:val="24"/>
        </w:rPr>
        <w:t xml:space="preserve"> which is the fountain head of Islamic civilization, has recognized unequivocally the principles of justice as the symbol of Islam, which maintains the rights of all at whatever levels or capacity and which the Qur'an itself has tutored to the latest on how such can be achieved. It is on this note that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opined that</w:t>
      </w:r>
      <w:r w:rsidRPr="00981363">
        <w:rPr>
          <w:rFonts w:cs="Times New Roman"/>
          <w:sz w:val="24"/>
          <w:szCs w:val="24"/>
        </w:rPr>
        <w:t>:</w:t>
      </w:r>
    </w:p>
    <w:p w:rsidR="002B1934" w:rsidRPr="00981363" w:rsidRDefault="002B1934" w:rsidP="002B1934">
      <w:pPr>
        <w:spacing w:line="240" w:lineRule="auto"/>
        <w:ind w:left="1440" w:right="1440"/>
        <w:jc w:val="both"/>
        <w:rPr>
          <w:rFonts w:cs="Times New Roman"/>
          <w:sz w:val="24"/>
          <w:szCs w:val="24"/>
        </w:rPr>
      </w:pPr>
      <w:r w:rsidRPr="001D59E0">
        <w:rPr>
          <w:rFonts w:asciiTheme="majorBidi" w:hAnsiTheme="majorBidi" w:cstheme="majorBidi"/>
          <w:sz w:val="24"/>
          <w:szCs w:val="24"/>
        </w:rPr>
        <w:t xml:space="preserve">The Qur'an guides everyone and enables them to attain guidance. It is so balanced, orderly and straightforward that it is </w:t>
      </w:r>
      <w:r w:rsidRPr="001D59E0">
        <w:rPr>
          <w:rFonts w:asciiTheme="majorBidi" w:hAnsiTheme="majorBidi" w:cstheme="majorBidi"/>
          <w:sz w:val="24"/>
          <w:szCs w:val="24"/>
        </w:rPr>
        <w:lastRenderedPageBreak/>
        <w:t xml:space="preserve">as if it pursued a single purpose. However, it primarily has four or five purposes; Divine Unity, Prophethood, Resurrection, Justice and Worship or devotion to </w:t>
      </w:r>
      <w:r w:rsidR="00501BB4" w:rsidRPr="001D59E0">
        <w:rPr>
          <w:rFonts w:asciiTheme="majorBidi" w:hAnsiTheme="majorBidi" w:cstheme="majorBidi"/>
          <w:sz w:val="24"/>
          <w:szCs w:val="24"/>
        </w:rPr>
        <w:t>Allah</w:t>
      </w:r>
      <w:r w:rsidRPr="001D59E0">
        <w:rPr>
          <w:rFonts w:asciiTheme="majorBidi" w:hAnsiTheme="majorBidi" w:cstheme="majorBidi"/>
          <w:sz w:val="24"/>
          <w:szCs w:val="24"/>
        </w:rPr>
        <w:t xml:space="preserve"> in belief and in one’s daily life.</w:t>
      </w:r>
      <w:r w:rsidRPr="00981363">
        <w:rPr>
          <w:rStyle w:val="FootnoteReference"/>
          <w:rFonts w:cs="Times New Roman"/>
          <w:sz w:val="24"/>
          <w:szCs w:val="24"/>
        </w:rPr>
        <w:footnoteReference w:id="43"/>
      </w:r>
    </w:p>
    <w:p w:rsidR="00C16ED2" w:rsidRPr="007E633D" w:rsidRDefault="002B1934" w:rsidP="007E633D">
      <w:pPr>
        <w:spacing w:line="360" w:lineRule="auto"/>
        <w:jc w:val="both"/>
        <w:rPr>
          <w:rFonts w:asciiTheme="majorBidi" w:hAnsiTheme="majorBidi" w:cstheme="majorBidi"/>
          <w:i/>
          <w:iCs/>
          <w:sz w:val="24"/>
          <w:szCs w:val="24"/>
        </w:rPr>
      </w:pPr>
      <w:r w:rsidRPr="007E633D">
        <w:rPr>
          <w:rFonts w:asciiTheme="majorBidi" w:hAnsiTheme="majorBidi" w:cstheme="majorBidi"/>
          <w:sz w:val="24"/>
          <w:szCs w:val="24"/>
        </w:rPr>
        <w:t xml:space="preserve">By outlining what the Qur'an stands for, it implied that one cannot live with one, two or three of the above mentioned without the others. To be more precise,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believes that if these are what constitute the basis of the Qur'an, it points out that no Muslim will lead a life of Islam with some in the absence of the others. That is to say, as one cannot say that </w:t>
      </w:r>
      <w:proofErr w:type="spellStart"/>
      <w:r w:rsidRPr="007E633D">
        <w:rPr>
          <w:rFonts w:asciiTheme="majorBidi" w:hAnsiTheme="majorBidi" w:cstheme="majorBidi"/>
          <w:i/>
          <w:iCs/>
          <w:sz w:val="24"/>
          <w:szCs w:val="24"/>
        </w:rPr>
        <w:t>Iman</w:t>
      </w:r>
      <w:proofErr w:type="spellEnd"/>
      <w:r w:rsidR="00F55C37">
        <w:rPr>
          <w:rFonts w:asciiTheme="majorBidi" w:hAnsiTheme="majorBidi" w:cstheme="majorBidi"/>
          <w:i/>
          <w:iCs/>
          <w:sz w:val="24"/>
          <w:szCs w:val="24"/>
        </w:rPr>
        <w:t xml:space="preserve"> </w:t>
      </w:r>
      <w:r w:rsidRPr="007E633D">
        <w:rPr>
          <w:rFonts w:asciiTheme="majorBidi" w:hAnsiTheme="majorBidi" w:cstheme="majorBidi"/>
          <w:sz w:val="24"/>
          <w:szCs w:val="24"/>
        </w:rPr>
        <w:t xml:space="preserve">(faith) is enough for him to live a life as a Muslim, so also </w:t>
      </w:r>
      <w:r w:rsidRPr="007E633D">
        <w:rPr>
          <w:rFonts w:asciiTheme="majorBidi" w:hAnsiTheme="majorBidi" w:cstheme="majorBidi"/>
          <w:i/>
          <w:iCs/>
          <w:sz w:val="24"/>
          <w:szCs w:val="24"/>
        </w:rPr>
        <w:t>al-‘</w:t>
      </w:r>
      <w:proofErr w:type="spellStart"/>
      <w:r w:rsidRPr="007E633D">
        <w:rPr>
          <w:rFonts w:asciiTheme="majorBidi" w:hAnsiTheme="majorBidi" w:cstheme="majorBidi"/>
          <w:i/>
          <w:iCs/>
          <w:sz w:val="24"/>
          <w:szCs w:val="24"/>
        </w:rPr>
        <w:t>adl</w:t>
      </w:r>
      <w:proofErr w:type="spellEnd"/>
      <w:r w:rsidR="00F55C37">
        <w:rPr>
          <w:rFonts w:asciiTheme="majorBidi" w:hAnsiTheme="majorBidi" w:cstheme="majorBidi"/>
          <w:i/>
          <w:iCs/>
          <w:sz w:val="24"/>
          <w:szCs w:val="24"/>
        </w:rPr>
        <w:t xml:space="preserve"> </w:t>
      </w:r>
      <w:r w:rsidRPr="007E633D">
        <w:rPr>
          <w:rFonts w:asciiTheme="majorBidi" w:hAnsiTheme="majorBidi" w:cstheme="majorBidi"/>
          <w:sz w:val="24"/>
          <w:szCs w:val="24"/>
        </w:rPr>
        <w:t xml:space="preserve">(justice) or worship cannot suffice without </w:t>
      </w:r>
      <w:proofErr w:type="spellStart"/>
      <w:r w:rsidRPr="007E633D">
        <w:rPr>
          <w:rFonts w:asciiTheme="majorBidi" w:hAnsiTheme="majorBidi" w:cstheme="majorBidi"/>
          <w:i/>
          <w:iCs/>
          <w:sz w:val="24"/>
          <w:szCs w:val="24"/>
        </w:rPr>
        <w:t>Iman</w:t>
      </w:r>
      <w:proofErr w:type="spellEnd"/>
      <w:r w:rsidR="00F55C37">
        <w:rPr>
          <w:rFonts w:asciiTheme="majorBidi" w:hAnsiTheme="majorBidi" w:cstheme="majorBidi"/>
          <w:i/>
          <w:iCs/>
          <w:sz w:val="24"/>
          <w:szCs w:val="24"/>
        </w:rPr>
        <w:t xml:space="preserve"> </w:t>
      </w:r>
      <w:r w:rsidRPr="007E633D">
        <w:rPr>
          <w:rFonts w:asciiTheme="majorBidi" w:hAnsiTheme="majorBidi" w:cstheme="majorBidi"/>
          <w:sz w:val="24"/>
          <w:szCs w:val="24"/>
        </w:rPr>
        <w:t xml:space="preserve">(faith). This singular fact pushed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to include into his discussions of ‘</w:t>
      </w:r>
      <w:proofErr w:type="spellStart"/>
      <w:r w:rsidRPr="007E633D">
        <w:rPr>
          <w:rFonts w:asciiTheme="majorBidi" w:hAnsiTheme="majorBidi" w:cstheme="majorBidi"/>
          <w:i/>
          <w:iCs/>
          <w:sz w:val="24"/>
          <w:szCs w:val="24"/>
        </w:rPr>
        <w:t>adl</w:t>
      </w:r>
      <w:proofErr w:type="spellEnd"/>
      <w:r w:rsidRPr="007E633D">
        <w:rPr>
          <w:rFonts w:asciiTheme="majorBidi" w:hAnsiTheme="majorBidi" w:cstheme="majorBidi"/>
          <w:sz w:val="24"/>
          <w:szCs w:val="24"/>
        </w:rPr>
        <w:t xml:space="preserve"> the concept of the ‘Divine Determination’ for which he believes is its basis.</w:t>
      </w:r>
    </w:p>
    <w:p w:rsidR="002B1934" w:rsidRPr="007E633D" w:rsidRDefault="002B1934" w:rsidP="007E633D">
      <w:pPr>
        <w:pStyle w:val="Heading2"/>
        <w:spacing w:line="360" w:lineRule="auto"/>
        <w:rPr>
          <w:rFonts w:asciiTheme="majorBidi" w:hAnsiTheme="majorBidi"/>
          <w:color w:val="auto"/>
          <w:sz w:val="24"/>
          <w:szCs w:val="24"/>
        </w:rPr>
      </w:pPr>
      <w:bookmarkStart w:id="6" w:name="_Toc529366202"/>
      <w:proofErr w:type="spellStart"/>
      <w:r w:rsidRPr="007E633D">
        <w:rPr>
          <w:rFonts w:asciiTheme="majorBidi" w:hAnsiTheme="majorBidi"/>
          <w:color w:val="auto"/>
          <w:sz w:val="24"/>
          <w:szCs w:val="24"/>
        </w:rPr>
        <w:t>Qur’anic</w:t>
      </w:r>
      <w:proofErr w:type="spellEnd"/>
      <w:r w:rsidRPr="007E633D">
        <w:rPr>
          <w:rFonts w:asciiTheme="majorBidi" w:hAnsiTheme="majorBidi"/>
          <w:color w:val="auto"/>
          <w:sz w:val="24"/>
          <w:szCs w:val="24"/>
        </w:rPr>
        <w:t xml:space="preserve"> Command and Divine Determination</w:t>
      </w:r>
      <w:bookmarkEnd w:id="6"/>
    </w:p>
    <w:p w:rsidR="002B1934" w:rsidRPr="007E633D" w:rsidRDefault="002B1934" w:rsidP="007E633D">
      <w:pPr>
        <w:spacing w:after="0" w:line="360" w:lineRule="auto"/>
        <w:jc w:val="both"/>
        <w:rPr>
          <w:rFonts w:asciiTheme="majorBidi" w:hAnsiTheme="majorBidi" w:cstheme="majorBidi"/>
          <w:sz w:val="24"/>
          <w:szCs w:val="24"/>
        </w:rPr>
      </w:pPr>
      <w:r w:rsidRPr="007E633D">
        <w:rPr>
          <w:rFonts w:asciiTheme="majorBidi" w:hAnsiTheme="majorBidi" w:cstheme="majorBidi"/>
          <w:sz w:val="24"/>
          <w:szCs w:val="24"/>
        </w:rPr>
        <w:t xml:space="preserve">To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Justice is an important principle of Islam for both its meaning and essence. He therefore believes that Allah, the Most Exalted One, has commanded its establishment, particularly in the verses of the Glorious Qur'an where Allah (SWT) says:</w:t>
      </w:r>
    </w:p>
    <w:p w:rsidR="002B1934" w:rsidRPr="001D59E0" w:rsidRDefault="002B1934" w:rsidP="002B1934">
      <w:pPr>
        <w:spacing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And the heaven: He has raised it high, and He has set up the Balance, in order that, you may not transgress (due) balance. And observe the weight with equity and do not make the balance deficient. And the earth: He has put down (laid) for the creatures. Therein are fruits, and date-palms producing sheathed fruit-stalks (enclosing date). And also corn, with (its) leaves and stalks for fodder, and sweet-scented plants. Then which of the Blessing of your Lord will you both (jinn and men) deny?</w:t>
      </w:r>
      <w:r w:rsidRPr="001D59E0">
        <w:rPr>
          <w:rStyle w:val="FootnoteReference"/>
          <w:rFonts w:asciiTheme="majorBidi" w:hAnsiTheme="majorBidi" w:cstheme="majorBidi"/>
          <w:sz w:val="24"/>
          <w:szCs w:val="24"/>
        </w:rPr>
        <w:footnoteReference w:id="44"/>
      </w:r>
    </w:p>
    <w:p w:rsidR="002B1934" w:rsidRPr="007E633D" w:rsidRDefault="002B1934" w:rsidP="007E633D">
      <w:pPr>
        <w:spacing w:after="0" w:line="360" w:lineRule="auto"/>
        <w:jc w:val="both"/>
        <w:rPr>
          <w:rFonts w:asciiTheme="majorBidi" w:hAnsiTheme="majorBidi" w:cstheme="majorBidi"/>
          <w:sz w:val="24"/>
          <w:szCs w:val="24"/>
        </w:rPr>
      </w:pPr>
      <w:r w:rsidRPr="007E633D">
        <w:rPr>
          <w:rFonts w:asciiTheme="majorBidi" w:hAnsiTheme="majorBidi" w:cstheme="majorBidi"/>
          <w:sz w:val="24"/>
          <w:szCs w:val="24"/>
        </w:rPr>
        <w:t xml:space="preserve">Looking at the above verses, one will agree that a command for the establishment of Justice is given by the Almighty Allah (SWT). Not only the command that occupies the central message of the verses but also details of what justice is and how it should be established can be discerned from them. First, is to show its meaning, as it draws attention to the cosmos and how it is fashioned, which is well ordered and measured. Second, human transactions should be based according to a balanced scale, that which the Qur'an explains and for which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based his ideas on it.</w:t>
      </w:r>
      <w:r w:rsidRPr="007E633D">
        <w:rPr>
          <w:rStyle w:val="FootnoteReference"/>
          <w:rFonts w:asciiTheme="majorBidi" w:hAnsiTheme="majorBidi" w:cstheme="majorBidi"/>
          <w:sz w:val="24"/>
          <w:szCs w:val="24"/>
        </w:rPr>
        <w:footnoteReference w:id="45"/>
      </w:r>
    </w:p>
    <w:p w:rsidR="002B1934" w:rsidRPr="007E633D" w:rsidRDefault="002B1934" w:rsidP="007E633D">
      <w:pPr>
        <w:spacing w:line="360" w:lineRule="auto"/>
        <w:jc w:val="both"/>
        <w:rPr>
          <w:rFonts w:asciiTheme="majorBidi" w:hAnsiTheme="majorBidi" w:cstheme="majorBidi"/>
          <w:sz w:val="24"/>
          <w:szCs w:val="24"/>
        </w:rPr>
      </w:pPr>
      <w:r w:rsidRPr="007E633D">
        <w:rPr>
          <w:rFonts w:asciiTheme="majorBidi" w:hAnsiTheme="majorBidi" w:cstheme="majorBidi"/>
          <w:sz w:val="24"/>
          <w:szCs w:val="24"/>
        </w:rPr>
        <w:t xml:space="preserve">Therefore, to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both the Qur'an, that which is in the hands of mankind and the universe, with its full signs of the magnificent determination of all things, are meant to teach man the importance of justice in the existence of both the universe and humanity, and to imbibe same </w:t>
      </w:r>
      <w:r w:rsidRPr="007E633D">
        <w:rPr>
          <w:rFonts w:asciiTheme="majorBidi" w:hAnsiTheme="majorBidi" w:cstheme="majorBidi"/>
          <w:sz w:val="24"/>
          <w:szCs w:val="24"/>
        </w:rPr>
        <w:lastRenderedPageBreak/>
        <w:t xml:space="preserve">in all their dealings. And to enhance his argument on this,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believes that the command shows the inbuilt capacity of man to implement all that he is commanded and on the basis of which he will be rewarded or punished accordingly. Thus, the verses urge for justice, that which they will be subjected to. He said:</w:t>
      </w:r>
    </w:p>
    <w:p w:rsidR="002B1934" w:rsidRPr="001D59E0" w:rsidRDefault="002B1934" w:rsidP="002B1934">
      <w:pPr>
        <w:spacing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Divine Determination is both exempt from evil and ugliness with regards to result and fruits. It is free from tyranny and ugliness with respect to reason and cause. Devine Determination therefore, looks to the true causes of reason and cause. Men construct their judgments on causes which they see superficially and fall into error within the pure justice of Divine Determination.</w:t>
      </w:r>
      <w:r w:rsidRPr="001D59E0">
        <w:rPr>
          <w:rStyle w:val="FootnoteReference"/>
          <w:rFonts w:asciiTheme="majorBidi" w:hAnsiTheme="majorBidi" w:cstheme="majorBidi"/>
          <w:sz w:val="24"/>
          <w:szCs w:val="24"/>
        </w:rPr>
        <w:footnoteReference w:id="46"/>
      </w:r>
    </w:p>
    <w:p w:rsidR="002B1934" w:rsidRPr="007E633D" w:rsidRDefault="002B1934" w:rsidP="007E633D">
      <w:pPr>
        <w:spacing w:before="240" w:line="360" w:lineRule="auto"/>
        <w:jc w:val="both"/>
        <w:rPr>
          <w:rFonts w:asciiTheme="majorBidi" w:hAnsiTheme="majorBidi" w:cstheme="majorBidi"/>
          <w:sz w:val="24"/>
          <w:szCs w:val="24"/>
        </w:rPr>
      </w:pPr>
      <w:r w:rsidRPr="007E633D">
        <w:rPr>
          <w:rFonts w:asciiTheme="majorBidi" w:hAnsiTheme="majorBidi" w:cstheme="majorBidi"/>
          <w:sz w:val="24"/>
          <w:szCs w:val="24"/>
        </w:rPr>
        <w:t xml:space="preserve">To be more distinct and go further on the discussion of justice in Islam,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believes that Divine Determination which is often referred to as </w:t>
      </w:r>
      <w:proofErr w:type="spellStart"/>
      <w:r w:rsidRPr="007E633D">
        <w:rPr>
          <w:rFonts w:asciiTheme="majorBidi" w:hAnsiTheme="majorBidi" w:cstheme="majorBidi"/>
          <w:i/>
          <w:iCs/>
          <w:sz w:val="24"/>
          <w:szCs w:val="24"/>
        </w:rPr>
        <w:t>Qada</w:t>
      </w:r>
      <w:proofErr w:type="spellEnd"/>
      <w:r w:rsidR="00F55C37">
        <w:rPr>
          <w:rFonts w:asciiTheme="majorBidi" w:hAnsiTheme="majorBidi" w:cstheme="majorBidi"/>
          <w:i/>
          <w:iCs/>
          <w:sz w:val="24"/>
          <w:szCs w:val="24"/>
        </w:rPr>
        <w:t xml:space="preserve"> </w:t>
      </w:r>
      <w:r w:rsidRPr="007E633D">
        <w:rPr>
          <w:rFonts w:asciiTheme="majorBidi" w:hAnsiTheme="majorBidi" w:cstheme="majorBidi"/>
          <w:sz w:val="24"/>
          <w:szCs w:val="24"/>
        </w:rPr>
        <w:t xml:space="preserve">and </w:t>
      </w:r>
      <w:proofErr w:type="spellStart"/>
      <w:r w:rsidRPr="007E633D">
        <w:rPr>
          <w:rFonts w:asciiTheme="majorBidi" w:hAnsiTheme="majorBidi" w:cstheme="majorBidi"/>
          <w:i/>
          <w:iCs/>
          <w:sz w:val="24"/>
          <w:szCs w:val="24"/>
        </w:rPr>
        <w:t>Qadr</w:t>
      </w:r>
      <w:proofErr w:type="spellEnd"/>
      <w:r w:rsidR="00F55C37">
        <w:rPr>
          <w:rFonts w:asciiTheme="majorBidi" w:hAnsiTheme="majorBidi" w:cstheme="majorBidi"/>
          <w:i/>
          <w:iCs/>
          <w:sz w:val="24"/>
          <w:szCs w:val="24"/>
        </w:rPr>
        <w:t xml:space="preserve"> </w:t>
      </w:r>
      <w:r w:rsidRPr="007E633D">
        <w:rPr>
          <w:rFonts w:asciiTheme="majorBidi" w:hAnsiTheme="majorBidi" w:cstheme="majorBidi"/>
          <w:sz w:val="24"/>
          <w:szCs w:val="24"/>
        </w:rPr>
        <w:t>(free-will and predestination) and discussed mostly in the domain of theology (</w:t>
      </w:r>
      <w:proofErr w:type="spellStart"/>
      <w:r w:rsidRPr="007E633D">
        <w:rPr>
          <w:rFonts w:asciiTheme="majorBidi" w:hAnsiTheme="majorBidi" w:cstheme="majorBidi"/>
          <w:i/>
          <w:iCs/>
          <w:sz w:val="24"/>
          <w:szCs w:val="24"/>
        </w:rPr>
        <w:t>Tawhid</w:t>
      </w:r>
      <w:proofErr w:type="spellEnd"/>
      <w:r w:rsidRPr="007E633D">
        <w:rPr>
          <w:rFonts w:asciiTheme="majorBidi" w:hAnsiTheme="majorBidi" w:cstheme="majorBidi"/>
          <w:sz w:val="24"/>
          <w:szCs w:val="24"/>
        </w:rPr>
        <w:t xml:space="preserve">), its effectiveness transcends its discussion within the domain of belief alone, but it could also serves as a mirror to one’s action or inaction towards his response to the commands of his Lord.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did not relent by giving mere statement on how this Divine Determination can work in the Hereafter, but also traced how it works in the individual activities in this world. For this he stated:</w:t>
      </w:r>
    </w:p>
    <w:p w:rsidR="002B1934" w:rsidRPr="001D59E0" w:rsidRDefault="002B1934" w:rsidP="002B1934">
      <w:pPr>
        <w:spacing w:before="240"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Although it would be justice to record one evil as a thousand and a single good deed as one or not at all. He records a single evil as one, and a single good deed as ten, and sometimes as seventy or seven hundred, or even sometimes as seven thousand. You will also understand from this remarks that to be sent to Hell, which i</w:t>
      </w:r>
      <w:r w:rsidR="00D96EE6">
        <w:rPr>
          <w:rFonts w:asciiTheme="majorBidi" w:hAnsiTheme="majorBidi" w:cstheme="majorBidi"/>
          <w:sz w:val="24"/>
          <w:szCs w:val="24"/>
        </w:rPr>
        <w:t>`</w:t>
      </w:r>
      <w:r w:rsidRPr="001D59E0">
        <w:rPr>
          <w:rFonts w:asciiTheme="majorBidi" w:hAnsiTheme="majorBidi" w:cstheme="majorBidi"/>
          <w:sz w:val="24"/>
          <w:szCs w:val="24"/>
        </w:rPr>
        <w:t>s so dreadful, is retribution for the deed and pure justice, while to be sent to paradise is pure generosity.</w:t>
      </w:r>
      <w:r w:rsidRPr="001D59E0">
        <w:rPr>
          <w:rStyle w:val="FootnoteReference"/>
          <w:rFonts w:asciiTheme="majorBidi" w:hAnsiTheme="majorBidi" w:cstheme="majorBidi"/>
          <w:sz w:val="24"/>
          <w:szCs w:val="24"/>
        </w:rPr>
        <w:footnoteReference w:id="47"/>
      </w:r>
    </w:p>
    <w:p w:rsidR="002B1934" w:rsidRPr="007E633D" w:rsidRDefault="002B1934" w:rsidP="007E633D">
      <w:pPr>
        <w:spacing w:line="360" w:lineRule="auto"/>
        <w:jc w:val="both"/>
        <w:rPr>
          <w:rFonts w:asciiTheme="majorBidi" w:hAnsiTheme="majorBidi" w:cstheme="majorBidi"/>
          <w:sz w:val="24"/>
          <w:szCs w:val="24"/>
        </w:rPr>
      </w:pPr>
      <w:r w:rsidRPr="007E633D">
        <w:rPr>
          <w:rFonts w:asciiTheme="majorBidi" w:hAnsiTheme="majorBidi" w:cstheme="majorBidi"/>
          <w:sz w:val="24"/>
          <w:szCs w:val="24"/>
        </w:rPr>
        <w:t xml:space="preserve">“Pure Justice”, as it is called by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is the end result of our deeds whether good or evil. Therefore, the fact that man is given the power to choose from his actions, he has been given the chance to act righteously. But, if he fails to do that, he will be given what he deserves in the hereafter, and similar nature must exist within the humanity.</w:t>
      </w:r>
      <w:r w:rsidRPr="007E633D">
        <w:rPr>
          <w:rStyle w:val="FootnoteReference"/>
          <w:rFonts w:asciiTheme="majorBidi" w:hAnsiTheme="majorBidi" w:cstheme="majorBidi"/>
          <w:sz w:val="24"/>
          <w:szCs w:val="24"/>
        </w:rPr>
        <w:footnoteReference w:id="48"/>
      </w:r>
      <w:r w:rsidRPr="007E633D">
        <w:rPr>
          <w:rFonts w:asciiTheme="majorBidi" w:hAnsiTheme="majorBidi" w:cstheme="majorBidi"/>
          <w:sz w:val="24"/>
          <w:szCs w:val="24"/>
        </w:rPr>
        <w:t xml:space="preserve"> But, due to the eternal knowledge of Allah (SWT) about the human nature of not executing all that he has been commanded, and in order to ensure ‘pure justice’ that will grantee the safety of all, and to </w:t>
      </w:r>
      <w:r w:rsidRPr="007E633D">
        <w:rPr>
          <w:rFonts w:asciiTheme="majorBidi" w:hAnsiTheme="majorBidi" w:cstheme="majorBidi"/>
          <w:sz w:val="24"/>
          <w:szCs w:val="24"/>
        </w:rPr>
        <w:lastRenderedPageBreak/>
        <w:t>complete that recalcitrant attitude of man. Things are best postponed to the Hereafter for the onward review of human actions, and to emphasize on this, he says:</w:t>
      </w:r>
    </w:p>
    <w:p w:rsidR="002B1934" w:rsidRPr="001D59E0" w:rsidRDefault="002B1934" w:rsidP="002B1934">
      <w:pPr>
        <w:spacing w:line="240" w:lineRule="auto"/>
        <w:ind w:left="1440" w:right="1440"/>
        <w:jc w:val="both"/>
        <w:rPr>
          <w:rFonts w:asciiTheme="majorBidi" w:hAnsiTheme="majorBidi" w:cstheme="majorBidi"/>
          <w:sz w:val="24"/>
          <w:szCs w:val="24"/>
        </w:rPr>
      </w:pPr>
      <w:r w:rsidRPr="001D59E0">
        <w:rPr>
          <w:rFonts w:asciiTheme="majorBidi" w:hAnsiTheme="majorBidi" w:cstheme="majorBidi"/>
          <w:sz w:val="24"/>
          <w:szCs w:val="24"/>
        </w:rPr>
        <w:t>A just ruler must reward obedient subjects and punish rebellious ones. This is even more true when the Ruler, Who is infinitely meticulous in His Sovereign duties. He records and wants that to have recorded everything that occurs in His Kingdom. This means that, one day he will call His subjects, especially the leading ones, to account. He will manifest fully His Mercy, Compassion, Forgiveness, Power, Justice and Dignity.</w:t>
      </w:r>
      <w:r w:rsidRPr="001D59E0">
        <w:rPr>
          <w:rStyle w:val="FootnoteReference"/>
          <w:rFonts w:asciiTheme="majorBidi" w:hAnsiTheme="majorBidi" w:cstheme="majorBidi"/>
          <w:sz w:val="24"/>
          <w:szCs w:val="24"/>
        </w:rPr>
        <w:footnoteReference w:id="49"/>
      </w:r>
    </w:p>
    <w:p w:rsidR="007E633D" w:rsidRDefault="002B1934" w:rsidP="001D59E0">
      <w:pPr>
        <w:spacing w:line="360" w:lineRule="auto"/>
        <w:jc w:val="both"/>
        <w:rPr>
          <w:rFonts w:asciiTheme="majorBidi" w:hAnsiTheme="majorBidi" w:cstheme="majorBidi"/>
          <w:sz w:val="24"/>
          <w:szCs w:val="24"/>
        </w:rPr>
      </w:pPr>
      <w:r w:rsidRPr="007E633D">
        <w:rPr>
          <w:rFonts w:asciiTheme="majorBidi" w:hAnsiTheme="majorBidi" w:cstheme="majorBidi"/>
          <w:sz w:val="24"/>
          <w:szCs w:val="24"/>
        </w:rPr>
        <w:t xml:space="preserve">The above statement points to the position of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in his believe on the close relationship between the two justices; the one meant for human beings to exhibit and that which will occur in the Day hereafter, when all matters will be dealt with according to their utmost nature. To him, for human beings to know this and to fully grasp its essence, that will earn them the sense of accountability, which will prompt them to the establishment of Justice. The kind of justice explained by the Qur'an (with its nature and principle) is expounded by </w:t>
      </w:r>
      <w:proofErr w:type="spellStart"/>
      <w:r w:rsidRPr="007E633D">
        <w:rPr>
          <w:rFonts w:asciiTheme="majorBidi" w:hAnsiTheme="majorBidi" w:cstheme="majorBidi"/>
          <w:sz w:val="24"/>
          <w:szCs w:val="24"/>
        </w:rPr>
        <w:t>Nursi</w:t>
      </w:r>
      <w:proofErr w:type="spellEnd"/>
      <w:r w:rsidRPr="007E633D">
        <w:rPr>
          <w:rFonts w:asciiTheme="majorBidi" w:hAnsiTheme="majorBidi" w:cstheme="majorBidi"/>
          <w:sz w:val="24"/>
          <w:szCs w:val="24"/>
        </w:rPr>
        <w:t xml:space="preserve"> in the following manner.</w:t>
      </w:r>
    </w:p>
    <w:p w:rsidR="00F642AF" w:rsidRPr="001D59E0" w:rsidRDefault="00F642AF" w:rsidP="006E734D">
      <w:pPr>
        <w:spacing w:after="0" w:line="360" w:lineRule="auto"/>
        <w:ind w:right="-43"/>
        <w:jc w:val="both"/>
        <w:rPr>
          <w:rFonts w:asciiTheme="majorBidi" w:hAnsiTheme="majorBidi" w:cstheme="majorBidi"/>
          <w:b/>
          <w:bCs/>
          <w:sz w:val="24"/>
          <w:szCs w:val="24"/>
        </w:rPr>
      </w:pPr>
      <w:r w:rsidRPr="001D59E0">
        <w:rPr>
          <w:rFonts w:asciiTheme="majorBidi" w:hAnsiTheme="majorBidi" w:cstheme="majorBidi"/>
          <w:b/>
          <w:bCs/>
          <w:sz w:val="24"/>
          <w:szCs w:val="24"/>
        </w:rPr>
        <w:t>Conclusion</w:t>
      </w:r>
    </w:p>
    <w:p w:rsidR="00F642AF" w:rsidRDefault="00F642AF" w:rsidP="006E734D">
      <w:pPr>
        <w:spacing w:after="0" w:line="360" w:lineRule="auto"/>
        <w:ind w:right="-43"/>
        <w:jc w:val="both"/>
        <w:rPr>
          <w:rFonts w:asciiTheme="majorBidi" w:hAnsiTheme="majorBidi" w:cstheme="majorBidi"/>
          <w:sz w:val="24"/>
          <w:szCs w:val="24"/>
        </w:rPr>
      </w:pPr>
      <w:r w:rsidRPr="00421F5A">
        <w:rPr>
          <w:rFonts w:asciiTheme="majorBidi" w:hAnsiTheme="majorBidi" w:cstheme="majorBidi"/>
          <w:sz w:val="24"/>
          <w:szCs w:val="24"/>
        </w:rPr>
        <w:t xml:space="preserve">Since the focus here is the relationship between </w:t>
      </w:r>
      <w:r w:rsidR="00501BB4">
        <w:rPr>
          <w:rFonts w:asciiTheme="majorBidi" w:hAnsiTheme="majorBidi" w:cstheme="majorBidi"/>
          <w:sz w:val="24"/>
          <w:szCs w:val="24"/>
        </w:rPr>
        <w:t>Allah</w:t>
      </w:r>
      <w:r w:rsidRPr="00421F5A">
        <w:rPr>
          <w:rFonts w:asciiTheme="majorBidi" w:hAnsiTheme="majorBidi" w:cstheme="majorBidi"/>
          <w:sz w:val="24"/>
          <w:szCs w:val="24"/>
        </w:rPr>
        <w:t xml:space="preserve"> and humankind, knowing </w:t>
      </w:r>
      <w:r w:rsidR="00501BB4">
        <w:rPr>
          <w:rFonts w:asciiTheme="majorBidi" w:hAnsiTheme="majorBidi" w:cstheme="majorBidi"/>
          <w:sz w:val="24"/>
          <w:szCs w:val="24"/>
        </w:rPr>
        <w:t>Allah</w:t>
      </w:r>
      <w:r w:rsidRPr="00421F5A">
        <w:rPr>
          <w:rFonts w:asciiTheme="majorBidi" w:hAnsiTheme="majorBidi" w:cstheme="majorBidi"/>
          <w:sz w:val="24"/>
          <w:szCs w:val="24"/>
        </w:rPr>
        <w:t xml:space="preserve"> means a half understood relationship. Knowing the self is just as important to fully appreciate the relationship between </w:t>
      </w:r>
      <w:r w:rsidR="00501BB4">
        <w:rPr>
          <w:rFonts w:asciiTheme="majorBidi" w:hAnsiTheme="majorBidi" w:cstheme="majorBidi"/>
          <w:sz w:val="24"/>
          <w:szCs w:val="24"/>
        </w:rPr>
        <w:t>Allah</w:t>
      </w:r>
      <w:r w:rsidRPr="00421F5A">
        <w:rPr>
          <w:rFonts w:asciiTheme="majorBidi" w:hAnsiTheme="majorBidi" w:cstheme="majorBidi"/>
          <w:sz w:val="24"/>
          <w:szCs w:val="24"/>
        </w:rPr>
        <w:t xml:space="preserve"> and humankind. Furthermore, </w:t>
      </w:r>
      <w:proofErr w:type="spellStart"/>
      <w:r w:rsidRPr="00421F5A">
        <w:rPr>
          <w:rFonts w:asciiTheme="majorBidi" w:hAnsiTheme="majorBidi" w:cstheme="majorBidi"/>
          <w:sz w:val="24"/>
          <w:szCs w:val="24"/>
        </w:rPr>
        <w:t>Nursi</w:t>
      </w:r>
      <w:proofErr w:type="spellEnd"/>
      <w:r w:rsidRPr="00421F5A">
        <w:rPr>
          <w:rFonts w:asciiTheme="majorBidi" w:hAnsiTheme="majorBidi" w:cstheme="majorBidi"/>
          <w:sz w:val="24"/>
          <w:szCs w:val="24"/>
        </w:rPr>
        <w:t xml:space="preserve"> </w:t>
      </w:r>
      <w:r w:rsidR="00A11995" w:rsidRPr="00421F5A">
        <w:rPr>
          <w:rFonts w:asciiTheme="majorBidi" w:hAnsiTheme="majorBidi" w:cstheme="majorBidi"/>
          <w:sz w:val="24"/>
          <w:szCs w:val="24"/>
        </w:rPr>
        <w:t>emphasizes</w:t>
      </w:r>
      <w:r w:rsidRPr="00421F5A">
        <w:rPr>
          <w:rFonts w:asciiTheme="majorBidi" w:hAnsiTheme="majorBidi" w:cstheme="majorBidi"/>
          <w:sz w:val="24"/>
          <w:szCs w:val="24"/>
        </w:rPr>
        <w:t xml:space="preserve"> the importance of knowing the self to attain inner peace in various parts of</w:t>
      </w:r>
      <w:r w:rsidR="00AB03F2">
        <w:rPr>
          <w:rFonts w:asciiTheme="majorBidi" w:hAnsiTheme="majorBidi" w:cstheme="majorBidi"/>
          <w:sz w:val="24"/>
          <w:szCs w:val="24"/>
        </w:rPr>
        <w:t xml:space="preserve"> his writings. </w:t>
      </w:r>
    </w:p>
    <w:p w:rsidR="00AB03F2" w:rsidRDefault="00AB03F2" w:rsidP="007E633D">
      <w:pPr>
        <w:spacing w:line="360" w:lineRule="auto"/>
        <w:ind w:right="-43"/>
        <w:jc w:val="both"/>
        <w:rPr>
          <w:rFonts w:asciiTheme="majorBidi" w:hAnsiTheme="majorBidi" w:cstheme="majorBidi"/>
          <w:sz w:val="24"/>
          <w:szCs w:val="24"/>
        </w:rPr>
      </w:pPr>
      <w:r w:rsidRPr="00D70903">
        <w:rPr>
          <w:rFonts w:asciiTheme="majorBidi" w:hAnsiTheme="majorBidi" w:cstheme="majorBidi"/>
          <w:sz w:val="24"/>
          <w:szCs w:val="24"/>
        </w:rPr>
        <w:t xml:space="preserve">The three possible outcomes demonstrate </w:t>
      </w:r>
      <w:r w:rsidR="00501BB4">
        <w:rPr>
          <w:rFonts w:asciiTheme="majorBidi" w:hAnsiTheme="majorBidi" w:cstheme="majorBidi"/>
          <w:sz w:val="24"/>
          <w:szCs w:val="24"/>
        </w:rPr>
        <w:t>Allah</w:t>
      </w:r>
      <w:r w:rsidRPr="00D70903">
        <w:rPr>
          <w:rFonts w:asciiTheme="majorBidi" w:hAnsiTheme="majorBidi" w:cstheme="majorBidi"/>
          <w:sz w:val="24"/>
          <w:szCs w:val="24"/>
        </w:rPr>
        <w:t>’s justice. Based on the circumstances and actions of each group, justice would manifest itself in different ways. It is interesting to note the third group will ‘love’ the suffering because of the great outcomes they will receive. The notion of what really is a calamity becomes important. If there is suffering that will result in eternal b</w:t>
      </w:r>
      <w:r w:rsidR="00916B3B">
        <w:rPr>
          <w:rFonts w:asciiTheme="majorBidi" w:hAnsiTheme="majorBidi" w:cstheme="majorBidi"/>
          <w:sz w:val="24"/>
          <w:szCs w:val="24"/>
        </w:rPr>
        <w:t>liss, is it really suffering?</w:t>
      </w:r>
      <w:r w:rsidRPr="00D70903">
        <w:rPr>
          <w:rFonts w:asciiTheme="majorBidi" w:hAnsiTheme="majorBidi" w:cstheme="majorBidi"/>
          <w:sz w:val="24"/>
          <w:szCs w:val="24"/>
        </w:rPr>
        <w:t xml:space="preserve"> Once again, the essential role that the hereafter plays in how people perceive events becomes evident. Another important point about this example is that one cannot always know the state of an individual and therefore cannot judge it as being unjust. When the suffering of an old person is witnessed, it can be heart-wrenching. However, if they are going to make a one-hundred-fold profit from the situation, is it really heart wrenching? When seeing a heroic or nice person die, one is often heartbroken thinking “he or she was such a nice person, they did not deserve to die in that way.” But if the “material and </w:t>
      </w:r>
      <w:r w:rsidRPr="00D70903">
        <w:rPr>
          <w:rFonts w:asciiTheme="majorBidi" w:hAnsiTheme="majorBidi" w:cstheme="majorBidi"/>
          <w:sz w:val="24"/>
          <w:szCs w:val="24"/>
        </w:rPr>
        <w:lastRenderedPageBreak/>
        <w:t>immaterial results of such sacrifice are so great that they make the calamity a means of honour and distinction for them” sh</w:t>
      </w:r>
      <w:r w:rsidR="00916B3B">
        <w:rPr>
          <w:rFonts w:asciiTheme="majorBidi" w:hAnsiTheme="majorBidi" w:cstheme="majorBidi"/>
          <w:sz w:val="24"/>
          <w:szCs w:val="24"/>
        </w:rPr>
        <w:t>ould we be heartbroken by it?</w:t>
      </w:r>
      <w:r w:rsidR="00A11995">
        <w:rPr>
          <w:rFonts w:asciiTheme="majorBidi" w:hAnsiTheme="majorBidi" w:cstheme="majorBidi"/>
          <w:sz w:val="24"/>
          <w:szCs w:val="24"/>
        </w:rPr>
        <w:t xml:space="preserve"> </w:t>
      </w:r>
      <w:proofErr w:type="spellStart"/>
      <w:r w:rsidRPr="00D70903">
        <w:rPr>
          <w:rFonts w:asciiTheme="majorBidi" w:hAnsiTheme="majorBidi" w:cstheme="majorBidi"/>
          <w:sz w:val="24"/>
          <w:szCs w:val="24"/>
        </w:rPr>
        <w:t>Nursi</w:t>
      </w:r>
      <w:proofErr w:type="spellEnd"/>
      <w:r w:rsidRPr="00D70903">
        <w:rPr>
          <w:rFonts w:asciiTheme="majorBidi" w:hAnsiTheme="majorBidi" w:cstheme="majorBidi"/>
          <w:sz w:val="24"/>
          <w:szCs w:val="24"/>
        </w:rPr>
        <w:t xml:space="preserve"> would answer no. </w:t>
      </w:r>
    </w:p>
    <w:p w:rsidR="00AB03F2" w:rsidRDefault="00AB03F2" w:rsidP="007E633D">
      <w:pPr>
        <w:spacing w:line="360" w:lineRule="auto"/>
        <w:ind w:right="-43"/>
        <w:jc w:val="both"/>
        <w:rPr>
          <w:rFonts w:asciiTheme="majorBidi" w:hAnsiTheme="majorBidi" w:cstheme="majorBidi"/>
          <w:sz w:val="24"/>
          <w:szCs w:val="24"/>
        </w:rPr>
      </w:pPr>
      <w:r w:rsidRPr="00D70903">
        <w:rPr>
          <w:rFonts w:asciiTheme="majorBidi" w:hAnsiTheme="majorBidi" w:cstheme="majorBidi"/>
          <w:sz w:val="24"/>
          <w:szCs w:val="24"/>
        </w:rPr>
        <w:t xml:space="preserve">In summary, </w:t>
      </w:r>
      <w:r w:rsidR="00501BB4">
        <w:rPr>
          <w:rFonts w:asciiTheme="majorBidi" w:hAnsiTheme="majorBidi" w:cstheme="majorBidi"/>
          <w:sz w:val="24"/>
          <w:szCs w:val="24"/>
        </w:rPr>
        <w:t>Allah</w:t>
      </w:r>
      <w:r w:rsidRPr="00D70903">
        <w:rPr>
          <w:rFonts w:asciiTheme="majorBidi" w:hAnsiTheme="majorBidi" w:cstheme="majorBidi"/>
          <w:sz w:val="24"/>
          <w:szCs w:val="24"/>
        </w:rPr>
        <w:t xml:space="preserve">’s name </w:t>
      </w:r>
      <w:r w:rsidRPr="00D70903">
        <w:rPr>
          <w:rFonts w:asciiTheme="majorBidi" w:hAnsiTheme="majorBidi" w:cstheme="majorBidi"/>
          <w:i/>
          <w:iCs/>
          <w:sz w:val="24"/>
          <w:szCs w:val="24"/>
        </w:rPr>
        <w:t>al-’</w:t>
      </w:r>
      <w:proofErr w:type="spellStart"/>
      <w:r w:rsidRPr="00D70903">
        <w:rPr>
          <w:rFonts w:asciiTheme="majorBidi" w:hAnsiTheme="majorBidi" w:cstheme="majorBidi"/>
          <w:i/>
          <w:iCs/>
          <w:sz w:val="24"/>
          <w:szCs w:val="24"/>
        </w:rPr>
        <w:t>Adl</w:t>
      </w:r>
      <w:r w:rsidRPr="00D70903">
        <w:rPr>
          <w:rFonts w:asciiTheme="majorBidi" w:hAnsiTheme="majorBidi" w:cstheme="majorBidi"/>
          <w:sz w:val="24"/>
          <w:szCs w:val="24"/>
        </w:rPr>
        <w:t>is</w:t>
      </w:r>
      <w:proofErr w:type="spellEnd"/>
      <w:r w:rsidRPr="00D70903">
        <w:rPr>
          <w:rFonts w:asciiTheme="majorBidi" w:hAnsiTheme="majorBidi" w:cstheme="majorBidi"/>
          <w:sz w:val="24"/>
          <w:szCs w:val="24"/>
        </w:rPr>
        <w:t xml:space="preserve"> one of the most important names relating to inner peace, since inner peace necessitates a feeling of justice for all of creation. According to </w:t>
      </w:r>
      <w:proofErr w:type="spellStart"/>
      <w:r w:rsidRPr="00D70903">
        <w:rPr>
          <w:rFonts w:asciiTheme="majorBidi" w:hAnsiTheme="majorBidi" w:cstheme="majorBidi"/>
          <w:sz w:val="24"/>
          <w:szCs w:val="24"/>
        </w:rPr>
        <w:t>Nursi</w:t>
      </w:r>
      <w:proofErr w:type="spellEnd"/>
      <w:r w:rsidRPr="00D70903">
        <w:rPr>
          <w:rFonts w:asciiTheme="majorBidi" w:hAnsiTheme="majorBidi" w:cstheme="majorBidi"/>
          <w:sz w:val="24"/>
          <w:szCs w:val="24"/>
        </w:rPr>
        <w:t xml:space="preserve">, this is why resurrection and the hereafter are so important. It is also due to this desire for justice that </w:t>
      </w:r>
      <w:proofErr w:type="spellStart"/>
      <w:r w:rsidRPr="00D70903">
        <w:rPr>
          <w:rFonts w:asciiTheme="majorBidi" w:hAnsiTheme="majorBidi" w:cstheme="majorBidi"/>
          <w:sz w:val="24"/>
          <w:szCs w:val="24"/>
        </w:rPr>
        <w:t>Nursi</w:t>
      </w:r>
      <w:proofErr w:type="spellEnd"/>
      <w:r w:rsidRPr="00D70903">
        <w:rPr>
          <w:rFonts w:asciiTheme="majorBidi" w:hAnsiTheme="majorBidi" w:cstheme="majorBidi"/>
          <w:sz w:val="24"/>
          <w:szCs w:val="24"/>
        </w:rPr>
        <w:t xml:space="preserve"> focuses so much time discussing resurrection and the hereafter. As he explains, “the manifest injustice of life requires another world where wrongs will be corrected, victims will be avenged, and upright</w:t>
      </w:r>
      <w:r w:rsidR="0046530D">
        <w:rPr>
          <w:rFonts w:asciiTheme="majorBidi" w:hAnsiTheme="majorBidi" w:cstheme="majorBidi"/>
          <w:sz w:val="24"/>
          <w:szCs w:val="24"/>
        </w:rPr>
        <w:t xml:space="preserve"> behaviour will be rewarded.”</w:t>
      </w:r>
      <w:r w:rsidRPr="00D70903">
        <w:rPr>
          <w:rFonts w:asciiTheme="majorBidi" w:hAnsiTheme="majorBidi" w:cstheme="majorBidi"/>
          <w:sz w:val="24"/>
          <w:szCs w:val="24"/>
        </w:rPr>
        <w:t xml:space="preserve"> To have the conviction that no one and nothing will be treated unjustly helps in dealing with the ‘injustices and cruelties’ that are witnessed in life. Such a conviction necessitates the belief in an All-Just </w:t>
      </w:r>
      <w:r w:rsidR="00501BB4">
        <w:rPr>
          <w:rFonts w:asciiTheme="majorBidi" w:hAnsiTheme="majorBidi" w:cstheme="majorBidi"/>
          <w:sz w:val="24"/>
          <w:szCs w:val="24"/>
        </w:rPr>
        <w:t>Allah</w:t>
      </w:r>
      <w:r w:rsidRPr="00D70903">
        <w:rPr>
          <w:rFonts w:asciiTheme="majorBidi" w:hAnsiTheme="majorBidi" w:cstheme="majorBidi"/>
          <w:sz w:val="24"/>
          <w:szCs w:val="24"/>
        </w:rPr>
        <w:t>.</w:t>
      </w:r>
    </w:p>
    <w:p w:rsidR="00072895" w:rsidRDefault="00072895" w:rsidP="00916B3B">
      <w:pPr>
        <w:spacing w:after="0" w:line="360" w:lineRule="auto"/>
        <w:ind w:right="-43"/>
        <w:jc w:val="both"/>
        <w:rPr>
          <w:rFonts w:asciiTheme="majorBidi" w:hAnsiTheme="majorBidi" w:cstheme="majorBidi"/>
          <w:b/>
          <w:bCs/>
          <w:sz w:val="24"/>
          <w:szCs w:val="24"/>
        </w:rPr>
      </w:pPr>
      <w:r w:rsidRPr="00072895">
        <w:rPr>
          <w:rFonts w:asciiTheme="majorBidi" w:hAnsiTheme="majorBidi" w:cstheme="majorBidi"/>
          <w:b/>
          <w:bCs/>
          <w:sz w:val="24"/>
          <w:szCs w:val="24"/>
        </w:rPr>
        <w:t>References</w:t>
      </w:r>
    </w:p>
    <w:p w:rsidR="00985B52" w:rsidRDefault="00F222DF" w:rsidP="00916B3B">
      <w:pPr>
        <w:spacing w:after="0" w:line="360" w:lineRule="auto"/>
        <w:jc w:val="both"/>
        <w:rPr>
          <w:rFonts w:cs="Times New Roman"/>
          <w:sz w:val="24"/>
          <w:szCs w:val="24"/>
        </w:rPr>
      </w:pPr>
      <w:proofErr w:type="spellStart"/>
      <w:r w:rsidRPr="00981363">
        <w:rPr>
          <w:rFonts w:cs="Times New Roman"/>
          <w:sz w:val="24"/>
          <w:szCs w:val="24"/>
        </w:rPr>
        <w:t>Abdalati</w:t>
      </w:r>
      <w:proofErr w:type="spellEnd"/>
      <w:r w:rsidRPr="00981363">
        <w:rPr>
          <w:rFonts w:cs="Times New Roman"/>
          <w:sz w:val="24"/>
          <w:szCs w:val="24"/>
        </w:rPr>
        <w:t xml:space="preserve">, A. (2007), </w:t>
      </w:r>
      <w:r w:rsidRPr="00981363">
        <w:rPr>
          <w:rFonts w:cs="Times New Roman"/>
          <w:i/>
          <w:iCs/>
          <w:sz w:val="24"/>
          <w:szCs w:val="24"/>
        </w:rPr>
        <w:t xml:space="preserve">Islam in </w:t>
      </w:r>
      <w:proofErr w:type="spellStart"/>
      <w:r w:rsidRPr="00981363">
        <w:rPr>
          <w:rFonts w:cs="Times New Roman"/>
          <w:i/>
          <w:iCs/>
          <w:sz w:val="24"/>
          <w:szCs w:val="24"/>
        </w:rPr>
        <w:t>Focus</w:t>
      </w:r>
      <w:proofErr w:type="gramStart"/>
      <w:r w:rsidRPr="00981363">
        <w:rPr>
          <w:rFonts w:cs="Times New Roman"/>
          <w:sz w:val="24"/>
          <w:szCs w:val="24"/>
        </w:rPr>
        <w:t>:</w:t>
      </w:r>
      <w:r>
        <w:rPr>
          <w:rFonts w:cs="Times New Roman"/>
          <w:sz w:val="24"/>
          <w:szCs w:val="24"/>
        </w:rPr>
        <w:t>Egypt</w:t>
      </w:r>
      <w:proofErr w:type="spellEnd"/>
      <w:proofErr w:type="gramEnd"/>
      <w:r>
        <w:rPr>
          <w:rFonts w:cs="Times New Roman"/>
          <w:sz w:val="24"/>
          <w:szCs w:val="24"/>
        </w:rPr>
        <w:t xml:space="preserve">. </w:t>
      </w:r>
      <w:proofErr w:type="gramStart"/>
      <w:r>
        <w:rPr>
          <w:rFonts w:cs="Times New Roman"/>
          <w:sz w:val="24"/>
          <w:szCs w:val="24"/>
        </w:rPr>
        <w:t>Dar al-</w:t>
      </w:r>
      <w:proofErr w:type="spellStart"/>
      <w:r>
        <w:rPr>
          <w:rFonts w:cs="Times New Roman"/>
          <w:sz w:val="24"/>
          <w:szCs w:val="24"/>
        </w:rPr>
        <w:t>Manarah</w:t>
      </w:r>
      <w:proofErr w:type="spellEnd"/>
      <w:r>
        <w:rPr>
          <w:rFonts w:cs="Times New Roman"/>
          <w:sz w:val="24"/>
          <w:szCs w:val="24"/>
        </w:rPr>
        <w:t>.</w:t>
      </w:r>
      <w:proofErr w:type="gramEnd"/>
    </w:p>
    <w:p w:rsidR="00F222DF" w:rsidRDefault="00F222DF" w:rsidP="00F222DF">
      <w:pPr>
        <w:spacing w:after="0" w:line="240" w:lineRule="auto"/>
        <w:jc w:val="both"/>
        <w:rPr>
          <w:rFonts w:cs="Times New Roman"/>
          <w:sz w:val="24"/>
          <w:szCs w:val="24"/>
        </w:rPr>
      </w:pPr>
    </w:p>
    <w:p w:rsidR="00F222DF" w:rsidRDefault="00985B52" w:rsidP="00985B52">
      <w:pPr>
        <w:spacing w:after="0" w:line="240" w:lineRule="auto"/>
        <w:jc w:val="both"/>
        <w:rPr>
          <w:rFonts w:cs="Times New Roman"/>
          <w:sz w:val="24"/>
          <w:szCs w:val="24"/>
        </w:rPr>
      </w:pPr>
      <w:r w:rsidRPr="00981363">
        <w:rPr>
          <w:rFonts w:cs="Times New Roman"/>
          <w:sz w:val="24"/>
          <w:szCs w:val="24"/>
        </w:rPr>
        <w:t>Al-</w:t>
      </w:r>
      <w:proofErr w:type="spellStart"/>
      <w:r w:rsidRPr="00981363">
        <w:rPr>
          <w:rFonts w:cs="Times New Roman"/>
          <w:sz w:val="24"/>
          <w:szCs w:val="24"/>
        </w:rPr>
        <w:t>Qardawi</w:t>
      </w:r>
      <w:proofErr w:type="spellEnd"/>
      <w:r w:rsidRPr="00981363">
        <w:rPr>
          <w:rFonts w:cs="Times New Roman"/>
          <w:sz w:val="24"/>
          <w:szCs w:val="24"/>
        </w:rPr>
        <w:t xml:space="preserve">, Y. (1993), </w:t>
      </w:r>
      <w:proofErr w:type="spellStart"/>
      <w:r w:rsidRPr="00981363">
        <w:rPr>
          <w:rFonts w:cs="Times New Roman"/>
          <w:i/>
          <w:iCs/>
          <w:sz w:val="24"/>
          <w:szCs w:val="24"/>
        </w:rPr>
        <w:t>Milāmih</w:t>
      </w:r>
      <w:proofErr w:type="spellEnd"/>
      <w:r w:rsidRPr="00981363">
        <w:rPr>
          <w:rFonts w:cs="Times New Roman"/>
          <w:i/>
          <w:iCs/>
          <w:sz w:val="24"/>
          <w:szCs w:val="24"/>
        </w:rPr>
        <w:t xml:space="preserve"> al-</w:t>
      </w:r>
      <w:proofErr w:type="spellStart"/>
      <w:r w:rsidRPr="00981363">
        <w:rPr>
          <w:rFonts w:cs="Times New Roman"/>
          <w:i/>
          <w:iCs/>
          <w:sz w:val="24"/>
          <w:szCs w:val="24"/>
        </w:rPr>
        <w:t>Mujta</w:t>
      </w:r>
      <w:proofErr w:type="spellEnd"/>
      <w:r w:rsidRPr="00981363">
        <w:rPr>
          <w:rFonts w:cs="Times New Roman"/>
          <w:i/>
          <w:iCs/>
          <w:sz w:val="24"/>
          <w:szCs w:val="24"/>
        </w:rPr>
        <w:t>’ al-Muslim, al-</w:t>
      </w:r>
      <w:proofErr w:type="spellStart"/>
      <w:r w:rsidRPr="00981363">
        <w:rPr>
          <w:rFonts w:cs="Times New Roman"/>
          <w:i/>
          <w:iCs/>
          <w:sz w:val="24"/>
          <w:szCs w:val="24"/>
        </w:rPr>
        <w:t>LadhīNanshuduh</w:t>
      </w:r>
      <w:proofErr w:type="spellEnd"/>
      <w:r>
        <w:rPr>
          <w:rFonts w:cs="Times New Roman"/>
          <w:sz w:val="24"/>
          <w:szCs w:val="24"/>
        </w:rPr>
        <w:t xml:space="preserve">: Cairo. </w:t>
      </w:r>
      <w:r>
        <w:rPr>
          <w:rFonts w:cs="Times New Roman"/>
          <w:sz w:val="24"/>
          <w:szCs w:val="24"/>
        </w:rPr>
        <w:tab/>
      </w:r>
      <w:r>
        <w:rPr>
          <w:rFonts w:cs="Times New Roman"/>
          <w:sz w:val="24"/>
          <w:szCs w:val="24"/>
        </w:rPr>
        <w:tab/>
      </w:r>
      <w:r>
        <w:rPr>
          <w:rFonts w:cs="Times New Roman"/>
          <w:sz w:val="24"/>
          <w:szCs w:val="24"/>
        </w:rPr>
        <w:tab/>
      </w:r>
      <w:proofErr w:type="spellStart"/>
      <w:proofErr w:type="gramStart"/>
      <w:r>
        <w:rPr>
          <w:rFonts w:cs="Times New Roman"/>
          <w:sz w:val="24"/>
          <w:szCs w:val="24"/>
        </w:rPr>
        <w:t>MakabatuwaHibah</w:t>
      </w:r>
      <w:proofErr w:type="spellEnd"/>
      <w:r>
        <w:rPr>
          <w:rFonts w:cs="Times New Roman"/>
          <w:sz w:val="24"/>
          <w:szCs w:val="24"/>
        </w:rPr>
        <w:t>.</w:t>
      </w:r>
      <w:proofErr w:type="gramEnd"/>
    </w:p>
    <w:p w:rsidR="001D76D0" w:rsidRDefault="001D76D0" w:rsidP="00985B52">
      <w:pPr>
        <w:spacing w:after="0" w:line="240" w:lineRule="auto"/>
        <w:jc w:val="both"/>
        <w:rPr>
          <w:rFonts w:cs="Times New Roman"/>
          <w:sz w:val="24"/>
          <w:szCs w:val="24"/>
        </w:rPr>
      </w:pPr>
    </w:p>
    <w:p w:rsidR="00985B52" w:rsidRDefault="00985B52" w:rsidP="00985B52">
      <w:pPr>
        <w:tabs>
          <w:tab w:val="left" w:pos="7290"/>
        </w:tabs>
        <w:spacing w:after="0"/>
        <w:ind w:left="1440" w:hanging="1440"/>
        <w:jc w:val="both"/>
        <w:rPr>
          <w:rFonts w:ascii="Times New Roman" w:hAnsi="Times New Roman" w:cs="Times New Roman"/>
          <w:sz w:val="24"/>
          <w:szCs w:val="24"/>
        </w:rPr>
      </w:pPr>
      <w:r>
        <w:rPr>
          <w:rFonts w:ascii="Times New Roman" w:hAnsi="Times New Roman" w:cs="Times New Roman"/>
          <w:sz w:val="24"/>
          <w:szCs w:val="24"/>
        </w:rPr>
        <w:t xml:space="preserve">Al-Qur’an-Kareem, (1997), </w:t>
      </w:r>
      <w:r w:rsidRPr="00C81163">
        <w:rPr>
          <w:rFonts w:ascii="Times New Roman" w:hAnsi="Times New Roman" w:cs="Times New Roman"/>
          <w:i/>
          <w:sz w:val="24"/>
          <w:szCs w:val="24"/>
        </w:rPr>
        <w:t>Arabic text with corresponding English meanings</w:t>
      </w:r>
      <w:r>
        <w:rPr>
          <w:rFonts w:ascii="Times New Roman" w:hAnsi="Times New Roman" w:cs="Times New Roman"/>
          <w:sz w:val="24"/>
          <w:szCs w:val="24"/>
        </w:rPr>
        <w:t>, Al-</w:t>
      </w:r>
      <w:proofErr w:type="spellStart"/>
      <w:r>
        <w:rPr>
          <w:rFonts w:ascii="Times New Roman" w:hAnsi="Times New Roman" w:cs="Times New Roman"/>
          <w:sz w:val="24"/>
          <w:szCs w:val="24"/>
        </w:rPr>
        <w:t>Muntada</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Islamy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AbulQasim</w:t>
      </w:r>
      <w:proofErr w:type="spellEnd"/>
      <w:r>
        <w:rPr>
          <w:rFonts w:ascii="Times New Roman" w:hAnsi="Times New Roman" w:cs="Times New Roman"/>
          <w:sz w:val="24"/>
          <w:szCs w:val="24"/>
        </w:rPr>
        <w:t xml:space="preserve"> Publishing House.</w:t>
      </w:r>
    </w:p>
    <w:p w:rsidR="001D76D0" w:rsidRDefault="001D76D0" w:rsidP="00985B52">
      <w:pPr>
        <w:tabs>
          <w:tab w:val="left" w:pos="7290"/>
        </w:tabs>
        <w:spacing w:after="0"/>
        <w:ind w:left="1440" w:hanging="1440"/>
        <w:jc w:val="both"/>
        <w:rPr>
          <w:rFonts w:ascii="Times New Roman" w:hAnsi="Times New Roman" w:cs="Times New Roman"/>
          <w:sz w:val="24"/>
          <w:szCs w:val="24"/>
        </w:rPr>
      </w:pPr>
    </w:p>
    <w:p w:rsidR="00985B52" w:rsidRDefault="00985B52" w:rsidP="00985B52">
      <w:pPr>
        <w:spacing w:after="0" w:line="240" w:lineRule="auto"/>
        <w:jc w:val="both"/>
        <w:rPr>
          <w:rFonts w:cs="Times New Roman"/>
          <w:sz w:val="24"/>
          <w:szCs w:val="24"/>
        </w:rPr>
      </w:pPr>
      <w:r w:rsidRPr="00981363">
        <w:rPr>
          <w:rFonts w:cs="Times New Roman"/>
          <w:sz w:val="24"/>
          <w:szCs w:val="24"/>
        </w:rPr>
        <w:t>Al-</w:t>
      </w:r>
      <w:proofErr w:type="spellStart"/>
      <w:r w:rsidRPr="00981363">
        <w:rPr>
          <w:rFonts w:cs="Times New Roman"/>
          <w:sz w:val="24"/>
          <w:szCs w:val="24"/>
        </w:rPr>
        <w:t>Tabari</w:t>
      </w:r>
      <w:proofErr w:type="spellEnd"/>
      <w:r w:rsidRPr="00981363">
        <w:rPr>
          <w:rFonts w:cs="Times New Roman"/>
          <w:sz w:val="24"/>
          <w:szCs w:val="24"/>
        </w:rPr>
        <w:t xml:space="preserve">, M. J. (2000), </w:t>
      </w:r>
      <w:r w:rsidRPr="00981363">
        <w:rPr>
          <w:rFonts w:cs="Times New Roman"/>
          <w:i/>
          <w:iCs/>
          <w:sz w:val="24"/>
          <w:szCs w:val="24"/>
        </w:rPr>
        <w:t xml:space="preserve">Jami’ al-Bayan fi </w:t>
      </w:r>
      <w:proofErr w:type="spellStart"/>
      <w:r w:rsidRPr="00981363">
        <w:rPr>
          <w:rFonts w:cs="Times New Roman"/>
          <w:i/>
          <w:iCs/>
          <w:sz w:val="24"/>
          <w:szCs w:val="24"/>
        </w:rPr>
        <w:t>Ta’wil</w:t>
      </w:r>
      <w:proofErr w:type="spellEnd"/>
      <w:r w:rsidRPr="00981363">
        <w:rPr>
          <w:rFonts w:cs="Times New Roman"/>
          <w:i/>
          <w:iCs/>
          <w:sz w:val="24"/>
          <w:szCs w:val="24"/>
        </w:rPr>
        <w:t xml:space="preserve"> al-Qur’an, </w:t>
      </w:r>
      <w:r w:rsidRPr="00981363">
        <w:rPr>
          <w:rFonts w:cs="Times New Roman"/>
          <w:sz w:val="24"/>
          <w:szCs w:val="24"/>
        </w:rPr>
        <w:t xml:space="preserve">Vol. 8: Cairo.  </w:t>
      </w:r>
      <w:proofErr w:type="spellStart"/>
      <w:proofErr w:type="gramStart"/>
      <w:r w:rsidRPr="00981363">
        <w:rPr>
          <w:rFonts w:cs="Times New Roman"/>
          <w:sz w:val="24"/>
          <w:szCs w:val="24"/>
        </w:rPr>
        <w:t>Mu</w:t>
      </w:r>
      <w:r>
        <w:rPr>
          <w:rFonts w:cs="Times New Roman"/>
          <w:sz w:val="24"/>
          <w:szCs w:val="24"/>
        </w:rPr>
        <w:t>’assasatu</w:t>
      </w:r>
      <w:proofErr w:type="spellEnd"/>
      <w:r>
        <w:rPr>
          <w:rFonts w:cs="Times New Roman"/>
          <w:sz w:val="24"/>
          <w:szCs w:val="24"/>
        </w:rPr>
        <w:tab/>
      </w:r>
      <w:r>
        <w:rPr>
          <w:rFonts w:cs="Times New Roman"/>
          <w:sz w:val="24"/>
          <w:szCs w:val="24"/>
        </w:rPr>
        <w:tab/>
      </w:r>
      <w:r>
        <w:rPr>
          <w:rFonts w:cs="Times New Roman"/>
          <w:sz w:val="24"/>
          <w:szCs w:val="24"/>
        </w:rPr>
        <w:tab/>
        <w:t>al-</w:t>
      </w:r>
      <w:proofErr w:type="spellStart"/>
      <w:r>
        <w:rPr>
          <w:rFonts w:cs="Times New Roman"/>
          <w:sz w:val="24"/>
          <w:szCs w:val="24"/>
        </w:rPr>
        <w:t>Risalah</w:t>
      </w:r>
      <w:proofErr w:type="spellEnd"/>
      <w:r>
        <w:rPr>
          <w:rFonts w:cs="Times New Roman"/>
          <w:sz w:val="24"/>
          <w:szCs w:val="24"/>
        </w:rPr>
        <w:t>, Cairo.</w:t>
      </w:r>
      <w:proofErr w:type="gramEnd"/>
    </w:p>
    <w:p w:rsidR="001D76D0" w:rsidRDefault="001D76D0" w:rsidP="00985B52">
      <w:pPr>
        <w:spacing w:after="0" w:line="240" w:lineRule="auto"/>
        <w:jc w:val="both"/>
        <w:rPr>
          <w:rFonts w:cs="Times New Roman"/>
          <w:sz w:val="24"/>
          <w:szCs w:val="24"/>
        </w:rPr>
      </w:pPr>
    </w:p>
    <w:p w:rsidR="00985B52" w:rsidRDefault="00985B52" w:rsidP="00985B52">
      <w:pPr>
        <w:spacing w:after="0" w:line="240" w:lineRule="auto"/>
        <w:jc w:val="both"/>
        <w:rPr>
          <w:rFonts w:cs="Times New Roman"/>
          <w:sz w:val="24"/>
          <w:szCs w:val="24"/>
        </w:rPr>
      </w:pPr>
      <w:proofErr w:type="spellStart"/>
      <w:r w:rsidRPr="00981363">
        <w:rPr>
          <w:rFonts w:cs="Times New Roman"/>
          <w:sz w:val="24"/>
          <w:szCs w:val="24"/>
        </w:rPr>
        <w:t>Az-Zahabi</w:t>
      </w:r>
      <w:proofErr w:type="spellEnd"/>
      <w:r w:rsidRPr="00981363">
        <w:rPr>
          <w:rFonts w:cs="Times New Roman"/>
          <w:sz w:val="24"/>
          <w:szCs w:val="24"/>
        </w:rPr>
        <w:t>, S. M. (1993)</w:t>
      </w:r>
      <w:proofErr w:type="gramStart"/>
      <w:r w:rsidRPr="00981363">
        <w:rPr>
          <w:rFonts w:cs="Times New Roman"/>
          <w:sz w:val="24"/>
          <w:szCs w:val="24"/>
        </w:rPr>
        <w:t>,</w:t>
      </w:r>
      <w:proofErr w:type="spellStart"/>
      <w:r w:rsidRPr="00981363">
        <w:rPr>
          <w:rFonts w:cs="Times New Roman"/>
          <w:i/>
          <w:iCs/>
          <w:sz w:val="24"/>
          <w:szCs w:val="24"/>
        </w:rPr>
        <w:t>Tarikh</w:t>
      </w:r>
      <w:proofErr w:type="spellEnd"/>
      <w:proofErr w:type="gramEnd"/>
      <w:r w:rsidRPr="00981363">
        <w:rPr>
          <w:rFonts w:cs="Times New Roman"/>
          <w:i/>
          <w:iCs/>
          <w:sz w:val="24"/>
          <w:szCs w:val="24"/>
        </w:rPr>
        <w:t xml:space="preserve"> al-Islam </w:t>
      </w:r>
      <w:proofErr w:type="spellStart"/>
      <w:r w:rsidRPr="00981363">
        <w:rPr>
          <w:rFonts w:cs="Times New Roman"/>
          <w:i/>
          <w:iCs/>
          <w:sz w:val="24"/>
          <w:szCs w:val="24"/>
        </w:rPr>
        <w:t>waWafayātMashahīrwal-A’alam</w:t>
      </w:r>
      <w:proofErr w:type="spellEnd"/>
      <w:r w:rsidRPr="00981363">
        <w:rPr>
          <w:rFonts w:cs="Times New Roman"/>
          <w:i/>
          <w:iCs/>
          <w:sz w:val="24"/>
          <w:szCs w:val="24"/>
        </w:rPr>
        <w:t xml:space="preserve">, </w:t>
      </w:r>
      <w:r w:rsidRPr="00981363">
        <w:rPr>
          <w:rFonts w:cs="Times New Roman"/>
          <w:sz w:val="24"/>
          <w:szCs w:val="24"/>
        </w:rPr>
        <w:t>B</w:t>
      </w:r>
      <w:r>
        <w:rPr>
          <w:rFonts w:cs="Times New Roman"/>
          <w:sz w:val="24"/>
          <w:szCs w:val="24"/>
        </w:rPr>
        <w:t>eirut:</w:t>
      </w:r>
      <w:r>
        <w:rPr>
          <w:rFonts w:cs="Times New Roman"/>
          <w:sz w:val="24"/>
          <w:szCs w:val="24"/>
        </w:rPr>
        <w:tab/>
      </w:r>
      <w:r>
        <w:rPr>
          <w:rFonts w:cs="Times New Roman"/>
          <w:sz w:val="24"/>
          <w:szCs w:val="24"/>
        </w:rPr>
        <w:tab/>
      </w:r>
      <w:r>
        <w:rPr>
          <w:rFonts w:cs="Times New Roman"/>
          <w:sz w:val="24"/>
          <w:szCs w:val="24"/>
        </w:rPr>
        <w:tab/>
        <w:t>Dar al-</w:t>
      </w:r>
      <w:proofErr w:type="spellStart"/>
      <w:r>
        <w:rPr>
          <w:rFonts w:cs="Times New Roman"/>
          <w:sz w:val="24"/>
          <w:szCs w:val="24"/>
        </w:rPr>
        <w:t>Kutub</w:t>
      </w:r>
      <w:proofErr w:type="spellEnd"/>
      <w:r>
        <w:rPr>
          <w:rFonts w:cs="Times New Roman"/>
          <w:sz w:val="24"/>
          <w:szCs w:val="24"/>
        </w:rPr>
        <w:t xml:space="preserve"> al-</w:t>
      </w:r>
      <w:proofErr w:type="spellStart"/>
      <w:r>
        <w:rPr>
          <w:rFonts w:cs="Times New Roman"/>
          <w:sz w:val="24"/>
          <w:szCs w:val="24"/>
        </w:rPr>
        <w:t>Arabi</w:t>
      </w:r>
      <w:proofErr w:type="spellEnd"/>
      <w:r>
        <w:rPr>
          <w:rFonts w:cs="Times New Roman"/>
          <w:sz w:val="24"/>
          <w:szCs w:val="24"/>
        </w:rPr>
        <w:t>.</w:t>
      </w:r>
    </w:p>
    <w:p w:rsidR="001D76D0" w:rsidRDefault="001D76D0" w:rsidP="00985B52">
      <w:pPr>
        <w:spacing w:after="0" w:line="240" w:lineRule="auto"/>
        <w:jc w:val="both"/>
        <w:rPr>
          <w:rFonts w:cs="Times New Roman"/>
          <w:sz w:val="24"/>
          <w:szCs w:val="24"/>
        </w:rPr>
      </w:pPr>
    </w:p>
    <w:p w:rsidR="00985B52" w:rsidRDefault="00985B52" w:rsidP="00985B52">
      <w:pPr>
        <w:spacing w:after="0" w:line="240" w:lineRule="auto"/>
        <w:jc w:val="both"/>
        <w:rPr>
          <w:rFonts w:cs="Times New Roman"/>
          <w:sz w:val="24"/>
          <w:szCs w:val="24"/>
        </w:rPr>
      </w:pPr>
      <w:proofErr w:type="gramStart"/>
      <w:r w:rsidRPr="00981363">
        <w:rPr>
          <w:rFonts w:cs="Times New Roman"/>
          <w:sz w:val="24"/>
          <w:szCs w:val="24"/>
        </w:rPr>
        <w:t>Al-</w:t>
      </w:r>
      <w:proofErr w:type="spellStart"/>
      <w:r w:rsidRPr="00981363">
        <w:rPr>
          <w:rFonts w:cs="Times New Roman"/>
          <w:sz w:val="24"/>
          <w:szCs w:val="24"/>
        </w:rPr>
        <w:t>Zamakhshari</w:t>
      </w:r>
      <w:proofErr w:type="spellEnd"/>
      <w:r w:rsidRPr="00981363">
        <w:rPr>
          <w:rFonts w:cs="Times New Roman"/>
          <w:sz w:val="24"/>
          <w:szCs w:val="24"/>
        </w:rPr>
        <w:t xml:space="preserve">, M. A. (1408 A.H), </w:t>
      </w:r>
      <w:r w:rsidRPr="00981363">
        <w:rPr>
          <w:rFonts w:cs="Times New Roman"/>
          <w:i/>
          <w:iCs/>
          <w:sz w:val="24"/>
          <w:szCs w:val="24"/>
        </w:rPr>
        <w:t>Al-</w:t>
      </w:r>
      <w:proofErr w:type="spellStart"/>
      <w:r w:rsidRPr="00981363">
        <w:rPr>
          <w:rFonts w:cs="Times New Roman"/>
          <w:i/>
          <w:iCs/>
          <w:sz w:val="24"/>
          <w:szCs w:val="24"/>
        </w:rPr>
        <w:t>Kashāf</w:t>
      </w:r>
      <w:proofErr w:type="spellEnd"/>
      <w:r w:rsidRPr="00981363">
        <w:rPr>
          <w:rFonts w:cs="Times New Roman"/>
          <w:i/>
          <w:iCs/>
          <w:sz w:val="24"/>
          <w:szCs w:val="24"/>
        </w:rPr>
        <w:t xml:space="preserve"> ‘</w:t>
      </w:r>
      <w:proofErr w:type="spellStart"/>
      <w:r w:rsidRPr="00981363">
        <w:rPr>
          <w:rFonts w:cs="Times New Roman"/>
          <w:i/>
          <w:iCs/>
          <w:sz w:val="24"/>
          <w:szCs w:val="24"/>
        </w:rPr>
        <w:t>anHaqa’iqĢawamid</w:t>
      </w:r>
      <w:proofErr w:type="spellEnd"/>
      <w:r w:rsidRPr="00981363">
        <w:rPr>
          <w:rFonts w:cs="Times New Roman"/>
          <w:i/>
          <w:iCs/>
          <w:sz w:val="24"/>
          <w:szCs w:val="24"/>
        </w:rPr>
        <w:t xml:space="preserve"> al-</w:t>
      </w:r>
      <w:proofErr w:type="spellStart"/>
      <w:r w:rsidRPr="00981363">
        <w:rPr>
          <w:rFonts w:cs="Times New Roman"/>
          <w:i/>
          <w:iCs/>
          <w:sz w:val="24"/>
          <w:szCs w:val="24"/>
        </w:rPr>
        <w:t>Tanzil</w:t>
      </w:r>
      <w:proofErr w:type="spellEnd"/>
      <w:r w:rsidRPr="00981363">
        <w:rPr>
          <w:rFonts w:cs="Times New Roman"/>
          <w:i/>
          <w:iCs/>
          <w:sz w:val="24"/>
          <w:szCs w:val="24"/>
        </w:rPr>
        <w:t xml:space="preserve">, </w:t>
      </w:r>
      <w:r w:rsidRPr="00981363">
        <w:rPr>
          <w:rFonts w:cs="Times New Roman"/>
          <w:sz w:val="24"/>
          <w:szCs w:val="24"/>
        </w:rPr>
        <w:t xml:space="preserve">Vol. 4: </w:t>
      </w:r>
      <w:r w:rsidRPr="00981363">
        <w:rPr>
          <w:rFonts w:cs="Times New Roman"/>
          <w:sz w:val="24"/>
          <w:szCs w:val="24"/>
        </w:rPr>
        <w:tab/>
      </w:r>
      <w:r w:rsidRPr="00981363">
        <w:rPr>
          <w:rFonts w:cs="Times New Roman"/>
          <w:sz w:val="24"/>
          <w:szCs w:val="24"/>
        </w:rPr>
        <w:tab/>
      </w:r>
      <w:r w:rsidRPr="00981363">
        <w:rPr>
          <w:rFonts w:cs="Times New Roman"/>
          <w:sz w:val="24"/>
          <w:szCs w:val="24"/>
        </w:rPr>
        <w:tab/>
        <w:t>Beir</w:t>
      </w:r>
      <w:r>
        <w:rPr>
          <w:rFonts w:cs="Times New Roman"/>
          <w:sz w:val="24"/>
          <w:szCs w:val="24"/>
        </w:rPr>
        <w:t>ut.</w:t>
      </w:r>
      <w:proofErr w:type="gramEnd"/>
      <w:r>
        <w:rPr>
          <w:rFonts w:cs="Times New Roman"/>
          <w:sz w:val="24"/>
          <w:szCs w:val="24"/>
        </w:rPr>
        <w:t xml:space="preserve"> </w:t>
      </w:r>
      <w:r>
        <w:rPr>
          <w:rFonts w:cs="Times New Roman"/>
          <w:sz w:val="24"/>
          <w:szCs w:val="24"/>
        </w:rPr>
        <w:tab/>
      </w:r>
      <w:proofErr w:type="spellStart"/>
      <w:proofErr w:type="gramStart"/>
      <w:r>
        <w:rPr>
          <w:rFonts w:cs="Times New Roman"/>
          <w:sz w:val="24"/>
          <w:szCs w:val="24"/>
        </w:rPr>
        <w:t>Daru</w:t>
      </w:r>
      <w:proofErr w:type="spellEnd"/>
      <w:r>
        <w:rPr>
          <w:rFonts w:cs="Times New Roman"/>
          <w:sz w:val="24"/>
          <w:szCs w:val="24"/>
        </w:rPr>
        <w:t xml:space="preserve"> al-</w:t>
      </w:r>
      <w:proofErr w:type="spellStart"/>
      <w:r>
        <w:rPr>
          <w:rFonts w:cs="Times New Roman"/>
          <w:sz w:val="24"/>
          <w:szCs w:val="24"/>
        </w:rPr>
        <w:t>Kutub</w:t>
      </w:r>
      <w:proofErr w:type="spellEnd"/>
      <w:r>
        <w:rPr>
          <w:rFonts w:cs="Times New Roman"/>
          <w:sz w:val="24"/>
          <w:szCs w:val="24"/>
        </w:rPr>
        <w:t xml:space="preserve"> al-</w:t>
      </w:r>
      <w:proofErr w:type="spellStart"/>
      <w:r>
        <w:rPr>
          <w:rFonts w:cs="Times New Roman"/>
          <w:sz w:val="24"/>
          <w:szCs w:val="24"/>
        </w:rPr>
        <w:t>Arabiyah</w:t>
      </w:r>
      <w:proofErr w:type="spellEnd"/>
      <w:r>
        <w:rPr>
          <w:rFonts w:cs="Times New Roman"/>
          <w:sz w:val="24"/>
          <w:szCs w:val="24"/>
        </w:rPr>
        <w:t>.</w:t>
      </w:r>
      <w:proofErr w:type="gramEnd"/>
    </w:p>
    <w:p w:rsidR="00985B52" w:rsidRPr="00985B52" w:rsidRDefault="00985B52" w:rsidP="00985B52">
      <w:pPr>
        <w:spacing w:after="0" w:line="240" w:lineRule="auto"/>
        <w:jc w:val="both"/>
        <w:rPr>
          <w:rFonts w:cs="Times New Roman"/>
          <w:sz w:val="24"/>
          <w:szCs w:val="24"/>
        </w:rPr>
      </w:pPr>
    </w:p>
    <w:p w:rsidR="00985B52" w:rsidRDefault="00985B52" w:rsidP="00985B52">
      <w:pPr>
        <w:spacing w:after="0" w:line="240" w:lineRule="auto"/>
        <w:jc w:val="both"/>
        <w:rPr>
          <w:rFonts w:cs="Times New Roman"/>
          <w:sz w:val="24"/>
          <w:szCs w:val="24"/>
        </w:rPr>
      </w:pPr>
      <w:proofErr w:type="spellStart"/>
      <w:r w:rsidRPr="00981363">
        <w:rPr>
          <w:rFonts w:cs="Times New Roman"/>
          <w:sz w:val="24"/>
          <w:szCs w:val="24"/>
        </w:rPr>
        <w:t>Ba’albaki</w:t>
      </w:r>
      <w:proofErr w:type="spellEnd"/>
      <w:r w:rsidRPr="00981363">
        <w:rPr>
          <w:rFonts w:cs="Times New Roman"/>
          <w:sz w:val="24"/>
          <w:szCs w:val="24"/>
        </w:rPr>
        <w:t>, M. (1977),</w:t>
      </w:r>
      <w:r w:rsidRPr="00981363">
        <w:rPr>
          <w:rFonts w:cs="Times New Roman"/>
          <w:i/>
          <w:iCs/>
          <w:sz w:val="24"/>
          <w:szCs w:val="24"/>
        </w:rPr>
        <w:t xml:space="preserve"> Al-Al-</w:t>
      </w:r>
      <w:proofErr w:type="spellStart"/>
      <w:r w:rsidRPr="00981363">
        <w:rPr>
          <w:rFonts w:cs="Times New Roman"/>
          <w:i/>
          <w:iCs/>
          <w:sz w:val="24"/>
          <w:szCs w:val="24"/>
        </w:rPr>
        <w:t>Mawrid</w:t>
      </w:r>
      <w:proofErr w:type="spellEnd"/>
      <w:r w:rsidRPr="00981363">
        <w:rPr>
          <w:rFonts w:cs="Times New Roman"/>
          <w:i/>
          <w:iCs/>
          <w:sz w:val="24"/>
          <w:szCs w:val="24"/>
        </w:rPr>
        <w:t xml:space="preserve">: A Modern English-Arabic Dictionary: Cairo. </w:t>
      </w:r>
      <w:r>
        <w:rPr>
          <w:rFonts w:cs="Times New Roman"/>
          <w:sz w:val="24"/>
          <w:szCs w:val="24"/>
        </w:rPr>
        <w:t xml:space="preserve">Dar </w:t>
      </w:r>
      <w:r>
        <w:rPr>
          <w:rFonts w:cs="Times New Roman"/>
          <w:sz w:val="24"/>
          <w:szCs w:val="24"/>
        </w:rPr>
        <w:tab/>
      </w:r>
      <w:r>
        <w:rPr>
          <w:rFonts w:cs="Times New Roman"/>
          <w:sz w:val="24"/>
          <w:szCs w:val="24"/>
        </w:rPr>
        <w:tab/>
      </w:r>
      <w:r>
        <w:rPr>
          <w:rFonts w:cs="Times New Roman"/>
          <w:sz w:val="24"/>
          <w:szCs w:val="24"/>
        </w:rPr>
        <w:tab/>
        <w:t>al-</w:t>
      </w:r>
      <w:proofErr w:type="spellStart"/>
      <w:proofErr w:type="gramStart"/>
      <w:r>
        <w:rPr>
          <w:rFonts w:cs="Times New Roman"/>
          <w:sz w:val="24"/>
          <w:szCs w:val="24"/>
        </w:rPr>
        <w:t>Ilm</w:t>
      </w:r>
      <w:proofErr w:type="spellEnd"/>
      <w:r>
        <w:rPr>
          <w:rFonts w:cs="Times New Roman"/>
          <w:sz w:val="24"/>
          <w:szCs w:val="24"/>
        </w:rPr>
        <w:t xml:space="preserve">  Lil</w:t>
      </w:r>
      <w:proofErr w:type="gramEnd"/>
      <w:r>
        <w:rPr>
          <w:rFonts w:cs="Times New Roman"/>
          <w:sz w:val="24"/>
          <w:szCs w:val="24"/>
        </w:rPr>
        <w:t>-</w:t>
      </w:r>
      <w:proofErr w:type="spellStart"/>
      <w:r>
        <w:rPr>
          <w:rFonts w:cs="Times New Roman"/>
          <w:sz w:val="24"/>
          <w:szCs w:val="24"/>
        </w:rPr>
        <w:t>Malayin</w:t>
      </w:r>
      <w:proofErr w:type="spellEnd"/>
      <w:r>
        <w:rPr>
          <w:rFonts w:cs="Times New Roman"/>
          <w:sz w:val="24"/>
          <w:szCs w:val="24"/>
        </w:rPr>
        <w:t>.</w:t>
      </w:r>
    </w:p>
    <w:p w:rsidR="00985B52" w:rsidRPr="00F222DF" w:rsidRDefault="00985B52" w:rsidP="00985B52">
      <w:pPr>
        <w:spacing w:after="0" w:line="240" w:lineRule="auto"/>
        <w:jc w:val="both"/>
        <w:rPr>
          <w:rFonts w:cs="Times New Roman"/>
          <w:sz w:val="24"/>
          <w:szCs w:val="24"/>
        </w:rPr>
      </w:pPr>
    </w:p>
    <w:p w:rsidR="00985B52" w:rsidRDefault="00F222DF" w:rsidP="00F222DF">
      <w:pPr>
        <w:spacing w:after="0" w:line="240" w:lineRule="auto"/>
        <w:jc w:val="both"/>
        <w:rPr>
          <w:rFonts w:cs="Times New Roman"/>
          <w:sz w:val="24"/>
          <w:szCs w:val="24"/>
        </w:rPr>
      </w:pPr>
      <w:r w:rsidRPr="00981363">
        <w:rPr>
          <w:rFonts w:cs="Times New Roman"/>
          <w:sz w:val="24"/>
          <w:szCs w:val="24"/>
        </w:rPr>
        <w:t>Hastings, J. (ed.) (1974), Encyclopedia</w:t>
      </w:r>
      <w:r w:rsidRPr="00981363">
        <w:rPr>
          <w:rFonts w:cs="Times New Roman"/>
          <w:i/>
          <w:iCs/>
          <w:sz w:val="24"/>
          <w:szCs w:val="24"/>
        </w:rPr>
        <w:t xml:space="preserve"> of Religion and Ethics, Vol. X: </w:t>
      </w:r>
      <w:r w:rsidRPr="00981363">
        <w:rPr>
          <w:rFonts w:cs="Times New Roman"/>
          <w:sz w:val="24"/>
          <w:szCs w:val="24"/>
        </w:rPr>
        <w:t>Edinburgh. T. &amp;</w:t>
      </w:r>
      <w:r w:rsidRPr="00981363">
        <w:rPr>
          <w:rFonts w:cs="Times New Roman"/>
          <w:sz w:val="24"/>
          <w:szCs w:val="24"/>
        </w:rPr>
        <w:tab/>
      </w:r>
      <w:r w:rsidRPr="00981363">
        <w:rPr>
          <w:rFonts w:cs="Times New Roman"/>
          <w:sz w:val="24"/>
          <w:szCs w:val="24"/>
        </w:rPr>
        <w:tab/>
      </w:r>
      <w:r w:rsidRPr="00981363">
        <w:rPr>
          <w:rFonts w:cs="Times New Roman"/>
          <w:sz w:val="24"/>
          <w:szCs w:val="24"/>
        </w:rPr>
        <w:tab/>
        <w:t>T. Clark Limited.</w:t>
      </w:r>
    </w:p>
    <w:p w:rsidR="001D76D0" w:rsidRDefault="001D76D0" w:rsidP="00F222DF">
      <w:pPr>
        <w:spacing w:after="0" w:line="240" w:lineRule="auto"/>
        <w:jc w:val="both"/>
        <w:rPr>
          <w:rFonts w:cs="Times New Roman"/>
          <w:sz w:val="24"/>
          <w:szCs w:val="24"/>
        </w:rPr>
      </w:pPr>
    </w:p>
    <w:p w:rsidR="00985B52" w:rsidRDefault="00985B52" w:rsidP="00985B52">
      <w:pPr>
        <w:spacing w:after="0" w:line="240" w:lineRule="auto"/>
        <w:jc w:val="both"/>
        <w:rPr>
          <w:rFonts w:cs="Times New Roman"/>
          <w:sz w:val="24"/>
          <w:szCs w:val="24"/>
        </w:rPr>
      </w:pPr>
      <w:proofErr w:type="spellStart"/>
      <w:r w:rsidRPr="00981363">
        <w:rPr>
          <w:rFonts w:cs="Times New Roman"/>
          <w:sz w:val="24"/>
          <w:szCs w:val="24"/>
        </w:rPr>
        <w:t>Ibn</w:t>
      </w:r>
      <w:proofErr w:type="spellEnd"/>
      <w:r w:rsidRPr="00981363">
        <w:rPr>
          <w:rFonts w:cs="Times New Roman"/>
          <w:sz w:val="24"/>
          <w:szCs w:val="24"/>
        </w:rPr>
        <w:t xml:space="preserve"> ‘</w:t>
      </w:r>
      <w:proofErr w:type="spellStart"/>
      <w:r w:rsidRPr="00981363">
        <w:rPr>
          <w:rFonts w:cs="Times New Roman"/>
          <w:sz w:val="24"/>
          <w:szCs w:val="24"/>
        </w:rPr>
        <w:t>Attiyah</w:t>
      </w:r>
      <w:proofErr w:type="spellEnd"/>
      <w:r w:rsidRPr="00981363">
        <w:rPr>
          <w:rFonts w:cs="Times New Roman"/>
          <w:sz w:val="24"/>
          <w:szCs w:val="24"/>
        </w:rPr>
        <w:t xml:space="preserve">, A. G. (1422 A.H.), </w:t>
      </w:r>
      <w:r w:rsidRPr="00981363">
        <w:rPr>
          <w:rFonts w:cs="Times New Roman"/>
          <w:i/>
          <w:iCs/>
          <w:sz w:val="24"/>
          <w:szCs w:val="24"/>
        </w:rPr>
        <w:t>Al-</w:t>
      </w:r>
      <w:proofErr w:type="spellStart"/>
      <w:r w:rsidRPr="00981363">
        <w:rPr>
          <w:rFonts w:cs="Times New Roman"/>
          <w:i/>
          <w:iCs/>
          <w:sz w:val="24"/>
          <w:szCs w:val="24"/>
        </w:rPr>
        <w:t>Muharrir</w:t>
      </w:r>
      <w:proofErr w:type="spellEnd"/>
      <w:r w:rsidRPr="00981363">
        <w:rPr>
          <w:rFonts w:cs="Times New Roman"/>
          <w:i/>
          <w:iCs/>
          <w:sz w:val="24"/>
          <w:szCs w:val="24"/>
        </w:rPr>
        <w:t xml:space="preserve"> al-</w:t>
      </w:r>
      <w:proofErr w:type="spellStart"/>
      <w:r w:rsidRPr="00981363">
        <w:rPr>
          <w:rFonts w:cs="Times New Roman"/>
          <w:i/>
          <w:iCs/>
          <w:sz w:val="24"/>
          <w:szCs w:val="24"/>
        </w:rPr>
        <w:t>Wajiz</w:t>
      </w:r>
      <w:proofErr w:type="spellEnd"/>
      <w:r w:rsidRPr="00981363">
        <w:rPr>
          <w:rFonts w:cs="Times New Roman"/>
          <w:i/>
          <w:iCs/>
          <w:sz w:val="24"/>
          <w:szCs w:val="24"/>
        </w:rPr>
        <w:t xml:space="preserve"> fi </w:t>
      </w:r>
      <w:proofErr w:type="spellStart"/>
      <w:r w:rsidRPr="00981363">
        <w:rPr>
          <w:rFonts w:cs="Times New Roman"/>
          <w:i/>
          <w:iCs/>
          <w:sz w:val="24"/>
          <w:szCs w:val="24"/>
        </w:rPr>
        <w:t>Tafsir</w:t>
      </w:r>
      <w:proofErr w:type="spellEnd"/>
      <w:r w:rsidRPr="00981363">
        <w:rPr>
          <w:rFonts w:cs="Times New Roman"/>
          <w:i/>
          <w:iCs/>
          <w:sz w:val="24"/>
          <w:szCs w:val="24"/>
        </w:rPr>
        <w:t xml:space="preserve"> al-</w:t>
      </w:r>
      <w:proofErr w:type="spellStart"/>
      <w:r w:rsidRPr="00981363">
        <w:rPr>
          <w:rFonts w:cs="Times New Roman"/>
          <w:i/>
          <w:iCs/>
          <w:sz w:val="24"/>
          <w:szCs w:val="24"/>
        </w:rPr>
        <w:t>kitab</w:t>
      </w:r>
      <w:proofErr w:type="spellEnd"/>
      <w:r w:rsidRPr="00981363">
        <w:rPr>
          <w:rFonts w:cs="Times New Roman"/>
          <w:i/>
          <w:iCs/>
          <w:sz w:val="24"/>
          <w:szCs w:val="24"/>
        </w:rPr>
        <w:t xml:space="preserve"> al-‘Aziz, </w:t>
      </w:r>
      <w:r w:rsidRPr="00981363">
        <w:rPr>
          <w:rFonts w:cs="Times New Roman"/>
          <w:sz w:val="24"/>
          <w:szCs w:val="24"/>
        </w:rPr>
        <w:t xml:space="preserve">Vol. 5: </w:t>
      </w:r>
      <w:r w:rsidRPr="00981363">
        <w:rPr>
          <w:rFonts w:cs="Times New Roman"/>
          <w:sz w:val="24"/>
          <w:szCs w:val="24"/>
        </w:rPr>
        <w:tab/>
      </w:r>
      <w:r w:rsidRPr="00981363">
        <w:rPr>
          <w:rFonts w:cs="Times New Roman"/>
          <w:sz w:val="24"/>
          <w:szCs w:val="24"/>
        </w:rPr>
        <w:tab/>
      </w:r>
      <w:r w:rsidRPr="00981363">
        <w:rPr>
          <w:rFonts w:cs="Times New Roman"/>
          <w:sz w:val="24"/>
          <w:szCs w:val="24"/>
        </w:rPr>
        <w:tab/>
        <w:t>Be</w:t>
      </w:r>
      <w:r>
        <w:rPr>
          <w:rFonts w:cs="Times New Roman"/>
          <w:sz w:val="24"/>
          <w:szCs w:val="24"/>
        </w:rPr>
        <w:t xml:space="preserve">irut. </w:t>
      </w:r>
      <w:proofErr w:type="gramStart"/>
      <w:r>
        <w:rPr>
          <w:rFonts w:cs="Times New Roman"/>
          <w:sz w:val="24"/>
          <w:szCs w:val="24"/>
        </w:rPr>
        <w:t>Dar al-</w:t>
      </w:r>
      <w:proofErr w:type="spellStart"/>
      <w:r>
        <w:rPr>
          <w:rFonts w:cs="Times New Roman"/>
          <w:sz w:val="24"/>
          <w:szCs w:val="24"/>
        </w:rPr>
        <w:t>Kutub</w:t>
      </w:r>
      <w:proofErr w:type="spellEnd"/>
      <w:r>
        <w:rPr>
          <w:rFonts w:cs="Times New Roman"/>
          <w:sz w:val="24"/>
          <w:szCs w:val="24"/>
        </w:rPr>
        <w:t xml:space="preserve"> al-</w:t>
      </w:r>
      <w:proofErr w:type="spellStart"/>
      <w:r>
        <w:rPr>
          <w:rFonts w:cs="Times New Roman"/>
          <w:sz w:val="24"/>
          <w:szCs w:val="24"/>
        </w:rPr>
        <w:t>Ilmiyyah</w:t>
      </w:r>
      <w:proofErr w:type="spellEnd"/>
      <w:r>
        <w:rPr>
          <w:rFonts w:cs="Times New Roman"/>
          <w:sz w:val="24"/>
          <w:szCs w:val="24"/>
        </w:rPr>
        <w:t>.</w:t>
      </w:r>
      <w:proofErr w:type="gramEnd"/>
    </w:p>
    <w:p w:rsidR="00F222DF" w:rsidRPr="00F222DF" w:rsidRDefault="00F222DF" w:rsidP="00985B52">
      <w:pPr>
        <w:spacing w:after="0" w:line="240" w:lineRule="auto"/>
        <w:jc w:val="both"/>
        <w:rPr>
          <w:rFonts w:cs="Times New Roman"/>
          <w:sz w:val="24"/>
          <w:szCs w:val="24"/>
        </w:rPr>
      </w:pPr>
    </w:p>
    <w:p w:rsidR="00F222DF" w:rsidRPr="00F222DF" w:rsidRDefault="00F222DF" w:rsidP="00F222DF">
      <w:pPr>
        <w:jc w:val="both"/>
        <w:rPr>
          <w:rFonts w:cs="Times New Roman"/>
          <w:sz w:val="24"/>
          <w:szCs w:val="24"/>
        </w:rPr>
      </w:pPr>
      <w:proofErr w:type="spellStart"/>
      <w:r w:rsidRPr="00981363">
        <w:rPr>
          <w:rFonts w:cs="Times New Roman"/>
          <w:sz w:val="24"/>
          <w:szCs w:val="24"/>
        </w:rPr>
        <w:t>Nursi</w:t>
      </w:r>
      <w:proofErr w:type="spellEnd"/>
      <w:r w:rsidRPr="00981363">
        <w:rPr>
          <w:rFonts w:cs="Times New Roman"/>
          <w:sz w:val="24"/>
          <w:szCs w:val="24"/>
        </w:rPr>
        <w:t xml:space="preserve">, S. (2004), </w:t>
      </w:r>
      <w:r w:rsidRPr="00981363">
        <w:rPr>
          <w:rFonts w:cs="Times New Roman"/>
          <w:i/>
          <w:iCs/>
          <w:sz w:val="24"/>
          <w:szCs w:val="24"/>
        </w:rPr>
        <w:t xml:space="preserve">Sign of </w:t>
      </w:r>
      <w:proofErr w:type="spellStart"/>
      <w:r w:rsidRPr="00981363">
        <w:rPr>
          <w:rFonts w:cs="Times New Roman"/>
          <w:i/>
          <w:iCs/>
          <w:sz w:val="24"/>
          <w:szCs w:val="24"/>
        </w:rPr>
        <w:t>Miraculousness</w:t>
      </w:r>
      <w:proofErr w:type="spellEnd"/>
      <w:r w:rsidRPr="00981363">
        <w:rPr>
          <w:rFonts w:cs="Times New Roman"/>
          <w:i/>
          <w:iCs/>
          <w:sz w:val="24"/>
          <w:szCs w:val="24"/>
        </w:rPr>
        <w:t>: The Inimitability of the Qur'an’s Conciseness,</w:t>
      </w:r>
      <w:r w:rsidRPr="00981363">
        <w:rPr>
          <w:rFonts w:cs="Times New Roman"/>
          <w:i/>
          <w:iCs/>
          <w:sz w:val="24"/>
          <w:szCs w:val="24"/>
        </w:rPr>
        <w:tab/>
      </w:r>
      <w:r w:rsidRPr="00981363">
        <w:rPr>
          <w:rFonts w:cs="Times New Roman"/>
          <w:i/>
          <w:iCs/>
          <w:sz w:val="24"/>
          <w:szCs w:val="24"/>
        </w:rPr>
        <w:tab/>
      </w:r>
      <w:r w:rsidRPr="00981363">
        <w:rPr>
          <w:rFonts w:cs="Times New Roman"/>
          <w:i/>
          <w:iCs/>
          <w:sz w:val="24"/>
          <w:szCs w:val="24"/>
        </w:rPr>
        <w:tab/>
      </w:r>
      <w:proofErr w:type="spellStart"/>
      <w:r w:rsidRPr="00981363">
        <w:rPr>
          <w:rFonts w:cs="Times New Roman"/>
          <w:sz w:val="24"/>
          <w:szCs w:val="24"/>
        </w:rPr>
        <w:t>Vahide</w:t>
      </w:r>
      <w:proofErr w:type="spellEnd"/>
      <w:r w:rsidRPr="00981363">
        <w:rPr>
          <w:rFonts w:cs="Times New Roman"/>
          <w:sz w:val="24"/>
          <w:szCs w:val="24"/>
        </w:rPr>
        <w:t xml:space="preserve">, </w:t>
      </w:r>
      <w:proofErr w:type="gramStart"/>
      <w:r w:rsidRPr="00981363">
        <w:rPr>
          <w:rFonts w:cs="Times New Roman"/>
          <w:sz w:val="24"/>
          <w:szCs w:val="24"/>
        </w:rPr>
        <w:t>S</w:t>
      </w:r>
      <w:proofErr w:type="gramEnd"/>
      <w:r w:rsidRPr="00981363">
        <w:rPr>
          <w:rFonts w:cs="Times New Roman"/>
          <w:sz w:val="24"/>
          <w:szCs w:val="24"/>
        </w:rPr>
        <w:t xml:space="preserve">. (trans.). Istanbul: </w:t>
      </w:r>
      <w:proofErr w:type="spellStart"/>
      <w:r w:rsidRPr="00981363">
        <w:rPr>
          <w:rFonts w:cs="Times New Roman"/>
          <w:sz w:val="24"/>
          <w:szCs w:val="24"/>
        </w:rPr>
        <w:t>Sozler</w:t>
      </w:r>
      <w:proofErr w:type="spellEnd"/>
      <w:r w:rsidRPr="00981363">
        <w:rPr>
          <w:rFonts w:cs="Times New Roman"/>
          <w:sz w:val="24"/>
          <w:szCs w:val="24"/>
        </w:rPr>
        <w:t xml:space="preserve"> Publications A. S.</w:t>
      </w:r>
    </w:p>
    <w:p w:rsidR="00F222DF" w:rsidRPr="00981363" w:rsidRDefault="00F222DF" w:rsidP="00F222DF">
      <w:pPr>
        <w:jc w:val="both"/>
        <w:rPr>
          <w:rFonts w:cs="Times New Roman"/>
          <w:i/>
          <w:iCs/>
          <w:sz w:val="24"/>
          <w:szCs w:val="24"/>
        </w:rPr>
      </w:pPr>
      <w:proofErr w:type="spellStart"/>
      <w:proofErr w:type="gramStart"/>
      <w:r>
        <w:rPr>
          <w:rFonts w:cs="Times New Roman"/>
          <w:sz w:val="24"/>
          <w:szCs w:val="24"/>
        </w:rPr>
        <w:lastRenderedPageBreak/>
        <w:t>Nursi</w:t>
      </w:r>
      <w:proofErr w:type="spellEnd"/>
      <w:r>
        <w:rPr>
          <w:rFonts w:cs="Times New Roman"/>
          <w:sz w:val="24"/>
          <w:szCs w:val="24"/>
        </w:rPr>
        <w:t xml:space="preserve">, S. </w:t>
      </w:r>
      <w:r w:rsidRPr="00981363">
        <w:rPr>
          <w:rFonts w:cs="Times New Roman"/>
          <w:sz w:val="24"/>
          <w:szCs w:val="24"/>
        </w:rPr>
        <w:t xml:space="preserve">(2015), </w:t>
      </w:r>
      <w:proofErr w:type="spellStart"/>
      <w:r w:rsidRPr="00981363">
        <w:rPr>
          <w:rFonts w:cs="Times New Roman"/>
          <w:i/>
          <w:iCs/>
          <w:sz w:val="24"/>
          <w:szCs w:val="24"/>
        </w:rPr>
        <w:t>TheDamascuss</w:t>
      </w:r>
      <w:proofErr w:type="spellEnd"/>
      <w:r w:rsidRPr="00981363">
        <w:rPr>
          <w:rFonts w:cs="Times New Roman"/>
          <w:i/>
          <w:iCs/>
          <w:sz w:val="24"/>
          <w:szCs w:val="24"/>
        </w:rPr>
        <w:t xml:space="preserve"> Sermon.</w:t>
      </w:r>
      <w:proofErr w:type="gramEnd"/>
      <w:r w:rsidRPr="00981363">
        <w:rPr>
          <w:rFonts w:cs="Times New Roman"/>
          <w:i/>
          <w:iCs/>
          <w:sz w:val="24"/>
          <w:szCs w:val="24"/>
        </w:rPr>
        <w:t xml:space="preserve"> </w:t>
      </w:r>
      <w:proofErr w:type="spellStart"/>
      <w:r w:rsidRPr="00981363">
        <w:rPr>
          <w:rFonts w:cs="Times New Roman"/>
          <w:sz w:val="24"/>
          <w:szCs w:val="24"/>
        </w:rPr>
        <w:t>Vahide</w:t>
      </w:r>
      <w:proofErr w:type="spellEnd"/>
      <w:r w:rsidRPr="00981363">
        <w:rPr>
          <w:rFonts w:cs="Times New Roman"/>
          <w:sz w:val="24"/>
          <w:szCs w:val="24"/>
        </w:rPr>
        <w:t xml:space="preserve">, S. (Trans.). Istanbul: </w:t>
      </w:r>
      <w:proofErr w:type="spellStart"/>
      <w:r w:rsidRPr="00981363">
        <w:rPr>
          <w:rFonts w:cs="Times New Roman"/>
          <w:sz w:val="24"/>
          <w:szCs w:val="24"/>
        </w:rPr>
        <w:t>Sozler</w:t>
      </w:r>
      <w:proofErr w:type="spellEnd"/>
      <w:r w:rsidRPr="00981363">
        <w:rPr>
          <w:rFonts w:cs="Times New Roman"/>
          <w:sz w:val="24"/>
          <w:szCs w:val="24"/>
        </w:rPr>
        <w:tab/>
      </w:r>
      <w:r w:rsidRPr="00981363">
        <w:rPr>
          <w:rFonts w:cs="Times New Roman"/>
          <w:sz w:val="24"/>
          <w:szCs w:val="24"/>
        </w:rPr>
        <w:tab/>
      </w:r>
      <w:r w:rsidRPr="00981363">
        <w:rPr>
          <w:rFonts w:cs="Times New Roman"/>
          <w:sz w:val="24"/>
          <w:szCs w:val="24"/>
        </w:rPr>
        <w:tab/>
      </w:r>
      <w:proofErr w:type="spellStart"/>
      <w:r w:rsidRPr="00981363">
        <w:rPr>
          <w:rFonts w:cs="Times New Roman"/>
          <w:sz w:val="24"/>
          <w:szCs w:val="24"/>
        </w:rPr>
        <w:t>Nesriyat</w:t>
      </w:r>
      <w:proofErr w:type="spellEnd"/>
      <w:r w:rsidRPr="00981363">
        <w:rPr>
          <w:rFonts w:cs="Times New Roman"/>
          <w:sz w:val="24"/>
          <w:szCs w:val="24"/>
        </w:rPr>
        <w:t xml:space="preserve"> Tic. </w:t>
      </w:r>
      <w:proofErr w:type="spellStart"/>
      <w:proofErr w:type="gramStart"/>
      <w:r w:rsidRPr="00981363">
        <w:rPr>
          <w:rFonts w:cs="Times New Roman"/>
          <w:sz w:val="24"/>
          <w:szCs w:val="24"/>
        </w:rPr>
        <w:t>Ve</w:t>
      </w:r>
      <w:proofErr w:type="spellEnd"/>
      <w:r w:rsidRPr="00981363">
        <w:rPr>
          <w:rFonts w:cs="Times New Roman"/>
          <w:sz w:val="24"/>
          <w:szCs w:val="24"/>
        </w:rPr>
        <w:t xml:space="preserve"> San.</w:t>
      </w:r>
      <w:proofErr w:type="gramEnd"/>
    </w:p>
    <w:p w:rsidR="00072895" w:rsidRDefault="00F222DF" w:rsidP="007E633D">
      <w:pPr>
        <w:spacing w:line="360" w:lineRule="auto"/>
        <w:ind w:right="-43"/>
        <w:jc w:val="both"/>
        <w:rPr>
          <w:rFonts w:cs="Times New Roman"/>
          <w:sz w:val="24"/>
          <w:szCs w:val="24"/>
        </w:rPr>
      </w:pPr>
      <w:proofErr w:type="spellStart"/>
      <w:r>
        <w:rPr>
          <w:rFonts w:cs="Times New Roman"/>
          <w:sz w:val="24"/>
          <w:szCs w:val="24"/>
        </w:rPr>
        <w:t>Nursi</w:t>
      </w:r>
      <w:proofErr w:type="spellEnd"/>
      <w:r>
        <w:rPr>
          <w:rFonts w:cs="Times New Roman"/>
          <w:sz w:val="24"/>
          <w:szCs w:val="24"/>
        </w:rPr>
        <w:t xml:space="preserve">, S. </w:t>
      </w:r>
      <w:r w:rsidRPr="00981363">
        <w:rPr>
          <w:rFonts w:cs="Times New Roman"/>
          <w:sz w:val="24"/>
          <w:szCs w:val="24"/>
        </w:rPr>
        <w:t xml:space="preserve">(2011), </w:t>
      </w:r>
      <w:proofErr w:type="gramStart"/>
      <w:r w:rsidRPr="00981363">
        <w:rPr>
          <w:rFonts w:cs="Times New Roman"/>
          <w:i/>
          <w:iCs/>
          <w:sz w:val="24"/>
          <w:szCs w:val="24"/>
        </w:rPr>
        <w:t>The</w:t>
      </w:r>
      <w:proofErr w:type="gramEnd"/>
      <w:r w:rsidRPr="00981363">
        <w:rPr>
          <w:rFonts w:cs="Times New Roman"/>
          <w:i/>
          <w:iCs/>
          <w:sz w:val="24"/>
          <w:szCs w:val="24"/>
        </w:rPr>
        <w:t xml:space="preserve"> Letters: 1928-1932. </w:t>
      </w:r>
      <w:proofErr w:type="spellStart"/>
      <w:r w:rsidRPr="00981363">
        <w:rPr>
          <w:rFonts w:cs="Times New Roman"/>
          <w:sz w:val="24"/>
          <w:szCs w:val="24"/>
        </w:rPr>
        <w:t>Vahide</w:t>
      </w:r>
      <w:proofErr w:type="spellEnd"/>
      <w:r w:rsidRPr="00981363">
        <w:rPr>
          <w:rFonts w:cs="Times New Roman"/>
          <w:sz w:val="24"/>
          <w:szCs w:val="24"/>
        </w:rPr>
        <w:t xml:space="preserve">, S. (Trans.). Istanbul: </w:t>
      </w:r>
      <w:proofErr w:type="spellStart"/>
      <w:r w:rsidRPr="00981363">
        <w:rPr>
          <w:rFonts w:cs="Times New Roman"/>
          <w:sz w:val="24"/>
          <w:szCs w:val="24"/>
        </w:rPr>
        <w:t>Sozler</w:t>
      </w:r>
      <w:proofErr w:type="spellEnd"/>
      <w:r w:rsidRPr="00981363">
        <w:rPr>
          <w:rFonts w:cs="Times New Roman"/>
          <w:sz w:val="24"/>
          <w:szCs w:val="24"/>
        </w:rPr>
        <w:tab/>
      </w:r>
      <w:r w:rsidRPr="00981363">
        <w:rPr>
          <w:rFonts w:cs="Times New Roman"/>
          <w:sz w:val="24"/>
          <w:szCs w:val="24"/>
        </w:rPr>
        <w:tab/>
      </w:r>
      <w:r w:rsidRPr="00981363">
        <w:rPr>
          <w:rFonts w:cs="Times New Roman"/>
          <w:sz w:val="24"/>
          <w:szCs w:val="24"/>
        </w:rPr>
        <w:tab/>
      </w:r>
      <w:proofErr w:type="spellStart"/>
      <w:r w:rsidRPr="00981363">
        <w:rPr>
          <w:rFonts w:cs="Times New Roman"/>
          <w:sz w:val="24"/>
          <w:szCs w:val="24"/>
        </w:rPr>
        <w:t>Nesriyat</w:t>
      </w:r>
      <w:proofErr w:type="spellEnd"/>
      <w:r w:rsidRPr="00981363">
        <w:rPr>
          <w:rFonts w:cs="Times New Roman"/>
          <w:sz w:val="24"/>
          <w:szCs w:val="24"/>
        </w:rPr>
        <w:t xml:space="preserve"> A. S.</w:t>
      </w:r>
    </w:p>
    <w:p w:rsidR="00F222DF" w:rsidRDefault="00F222DF" w:rsidP="007E633D">
      <w:pPr>
        <w:spacing w:line="360" w:lineRule="auto"/>
        <w:ind w:right="-43"/>
        <w:jc w:val="both"/>
        <w:rPr>
          <w:rFonts w:cs="Times New Roman"/>
          <w:sz w:val="24"/>
          <w:szCs w:val="24"/>
        </w:rPr>
      </w:pPr>
      <w:proofErr w:type="spellStart"/>
      <w:r>
        <w:rPr>
          <w:rFonts w:cs="Times New Roman"/>
          <w:sz w:val="24"/>
          <w:szCs w:val="24"/>
        </w:rPr>
        <w:t>Nursi</w:t>
      </w:r>
      <w:proofErr w:type="spellEnd"/>
      <w:r>
        <w:rPr>
          <w:rFonts w:cs="Times New Roman"/>
          <w:sz w:val="24"/>
          <w:szCs w:val="24"/>
        </w:rPr>
        <w:t xml:space="preserve">, S. </w:t>
      </w:r>
      <w:r w:rsidRPr="00981363">
        <w:rPr>
          <w:rFonts w:cs="Times New Roman"/>
          <w:sz w:val="24"/>
          <w:szCs w:val="24"/>
        </w:rPr>
        <w:t xml:space="preserve">(2008), </w:t>
      </w:r>
      <w:r w:rsidRPr="00981363">
        <w:rPr>
          <w:rFonts w:cs="Times New Roman"/>
          <w:i/>
          <w:iCs/>
          <w:sz w:val="24"/>
          <w:szCs w:val="24"/>
        </w:rPr>
        <w:t xml:space="preserve">The Words: on </w:t>
      </w:r>
      <w:proofErr w:type="spellStart"/>
      <w:r w:rsidRPr="00981363">
        <w:rPr>
          <w:rFonts w:cs="Times New Roman"/>
          <w:i/>
          <w:iCs/>
          <w:sz w:val="24"/>
          <w:szCs w:val="24"/>
        </w:rPr>
        <w:t>theNature</w:t>
      </w:r>
      <w:proofErr w:type="spellEnd"/>
      <w:r w:rsidRPr="00981363">
        <w:rPr>
          <w:rFonts w:cs="Times New Roman"/>
          <w:i/>
          <w:iCs/>
          <w:sz w:val="24"/>
          <w:szCs w:val="24"/>
        </w:rPr>
        <w:t xml:space="preserve"> and Purpose of Man, Life and all</w:t>
      </w:r>
      <w:r w:rsidRPr="00981363">
        <w:rPr>
          <w:rFonts w:cs="Times New Roman"/>
          <w:i/>
          <w:iCs/>
          <w:sz w:val="24"/>
          <w:szCs w:val="24"/>
        </w:rPr>
        <w:tab/>
      </w:r>
      <w:r w:rsidRPr="00981363">
        <w:rPr>
          <w:rFonts w:cs="Times New Roman"/>
          <w:i/>
          <w:iCs/>
          <w:sz w:val="24"/>
          <w:szCs w:val="24"/>
        </w:rPr>
        <w:tab/>
      </w:r>
      <w:r w:rsidRPr="00981363">
        <w:rPr>
          <w:rFonts w:cs="Times New Roman"/>
          <w:i/>
          <w:iCs/>
          <w:sz w:val="24"/>
          <w:szCs w:val="24"/>
        </w:rPr>
        <w:tab/>
      </w:r>
      <w:r w:rsidRPr="00981363">
        <w:rPr>
          <w:rFonts w:cs="Times New Roman"/>
          <w:i/>
          <w:iCs/>
          <w:sz w:val="24"/>
          <w:szCs w:val="24"/>
        </w:rPr>
        <w:tab/>
        <w:t xml:space="preserve">Things. </w:t>
      </w:r>
      <w:proofErr w:type="spellStart"/>
      <w:r w:rsidRPr="00981363">
        <w:rPr>
          <w:rFonts w:cs="Times New Roman"/>
          <w:sz w:val="24"/>
          <w:szCs w:val="24"/>
        </w:rPr>
        <w:t>Vahide</w:t>
      </w:r>
      <w:proofErr w:type="spellEnd"/>
      <w:r w:rsidRPr="00981363">
        <w:rPr>
          <w:rFonts w:cs="Times New Roman"/>
          <w:sz w:val="24"/>
          <w:szCs w:val="24"/>
        </w:rPr>
        <w:t xml:space="preserve">, S. (Trans.). Istanbul: </w:t>
      </w:r>
      <w:proofErr w:type="spellStart"/>
      <w:r w:rsidRPr="00981363">
        <w:rPr>
          <w:rFonts w:cs="Times New Roman"/>
          <w:sz w:val="24"/>
          <w:szCs w:val="24"/>
        </w:rPr>
        <w:t>Sozler</w:t>
      </w:r>
      <w:proofErr w:type="spellEnd"/>
      <w:r w:rsidRPr="00981363">
        <w:rPr>
          <w:rFonts w:cs="Times New Roman"/>
          <w:sz w:val="24"/>
          <w:szCs w:val="24"/>
        </w:rPr>
        <w:t xml:space="preserve"> Publications.</w:t>
      </w:r>
    </w:p>
    <w:p w:rsidR="00877C9F" w:rsidRDefault="00877C9F" w:rsidP="00877C9F">
      <w:pPr>
        <w:jc w:val="both"/>
        <w:rPr>
          <w:rFonts w:cs="Times New Roman"/>
          <w:sz w:val="24"/>
          <w:szCs w:val="24"/>
        </w:rPr>
      </w:pPr>
      <w:proofErr w:type="spellStart"/>
      <w:r>
        <w:rPr>
          <w:rFonts w:cs="Times New Roman"/>
          <w:sz w:val="24"/>
          <w:szCs w:val="24"/>
        </w:rPr>
        <w:t>Nursi</w:t>
      </w:r>
      <w:proofErr w:type="spellEnd"/>
      <w:r>
        <w:rPr>
          <w:rFonts w:cs="Times New Roman"/>
          <w:sz w:val="24"/>
          <w:szCs w:val="24"/>
        </w:rPr>
        <w:t xml:space="preserve">, S. </w:t>
      </w:r>
      <w:r w:rsidRPr="00981363">
        <w:rPr>
          <w:rFonts w:cs="Times New Roman"/>
          <w:sz w:val="24"/>
          <w:szCs w:val="24"/>
        </w:rPr>
        <w:t xml:space="preserve">(2007), </w:t>
      </w:r>
      <w:r w:rsidRPr="00981363">
        <w:rPr>
          <w:rFonts w:cs="Times New Roman"/>
          <w:i/>
          <w:iCs/>
          <w:sz w:val="24"/>
          <w:szCs w:val="24"/>
        </w:rPr>
        <w:t>Al-</w:t>
      </w:r>
      <w:proofErr w:type="spellStart"/>
      <w:r w:rsidRPr="00981363">
        <w:rPr>
          <w:rFonts w:cs="Times New Roman"/>
          <w:i/>
          <w:iCs/>
          <w:sz w:val="24"/>
          <w:szCs w:val="24"/>
        </w:rPr>
        <w:t>Mathnawi</w:t>
      </w:r>
      <w:proofErr w:type="spellEnd"/>
      <w:r w:rsidRPr="00981363">
        <w:rPr>
          <w:rFonts w:cs="Times New Roman"/>
          <w:i/>
          <w:iCs/>
          <w:sz w:val="24"/>
          <w:szCs w:val="24"/>
        </w:rPr>
        <w:t xml:space="preserve"> al-</w:t>
      </w:r>
      <w:proofErr w:type="spellStart"/>
      <w:r w:rsidRPr="00981363">
        <w:rPr>
          <w:rFonts w:cs="Times New Roman"/>
          <w:i/>
          <w:iCs/>
          <w:sz w:val="24"/>
          <w:szCs w:val="24"/>
        </w:rPr>
        <w:t>Nuri</w:t>
      </w:r>
      <w:proofErr w:type="spellEnd"/>
      <w:r w:rsidRPr="00981363">
        <w:rPr>
          <w:rFonts w:cs="Times New Roman"/>
          <w:i/>
          <w:iCs/>
          <w:sz w:val="24"/>
          <w:szCs w:val="24"/>
        </w:rPr>
        <w:t xml:space="preserve">: Seedbed of the Light, </w:t>
      </w:r>
      <w:proofErr w:type="spellStart"/>
      <w:r w:rsidRPr="00981363">
        <w:rPr>
          <w:rFonts w:cs="Times New Roman"/>
          <w:sz w:val="24"/>
          <w:szCs w:val="24"/>
        </w:rPr>
        <w:t>Akarsu</w:t>
      </w:r>
      <w:proofErr w:type="spellEnd"/>
      <w:r w:rsidRPr="00981363">
        <w:rPr>
          <w:rFonts w:cs="Times New Roman"/>
          <w:sz w:val="24"/>
          <w:szCs w:val="24"/>
        </w:rPr>
        <w:t>, H. (Tran</w:t>
      </w:r>
      <w:r>
        <w:rPr>
          <w:rFonts w:cs="Times New Roman"/>
          <w:sz w:val="24"/>
          <w:szCs w:val="24"/>
        </w:rPr>
        <w:t>s.).</w:t>
      </w:r>
      <w:r>
        <w:rPr>
          <w:rFonts w:cs="Times New Roman"/>
          <w:sz w:val="24"/>
          <w:szCs w:val="24"/>
        </w:rPr>
        <w:tab/>
      </w:r>
      <w:r>
        <w:rPr>
          <w:rFonts w:cs="Times New Roman"/>
          <w:sz w:val="24"/>
          <w:szCs w:val="24"/>
        </w:rPr>
        <w:tab/>
      </w:r>
      <w:r>
        <w:rPr>
          <w:rFonts w:cs="Times New Roman"/>
          <w:sz w:val="24"/>
          <w:szCs w:val="24"/>
        </w:rPr>
        <w:tab/>
        <w:t>Istanbul: The Light Inc.</w:t>
      </w:r>
    </w:p>
    <w:p w:rsidR="00985B52" w:rsidRPr="00981363" w:rsidRDefault="00985B52" w:rsidP="00985B52">
      <w:pPr>
        <w:spacing w:after="0" w:line="240" w:lineRule="auto"/>
        <w:jc w:val="both"/>
        <w:rPr>
          <w:sz w:val="24"/>
          <w:szCs w:val="24"/>
        </w:rPr>
      </w:pPr>
      <w:r w:rsidRPr="00981363">
        <w:rPr>
          <w:rFonts w:cs="Times New Roman"/>
          <w:sz w:val="24"/>
          <w:szCs w:val="24"/>
        </w:rPr>
        <w:t xml:space="preserve">Said, M. (2011), </w:t>
      </w:r>
      <w:proofErr w:type="gramStart"/>
      <w:r w:rsidRPr="00981363">
        <w:rPr>
          <w:rFonts w:cs="Times New Roman"/>
          <w:i/>
          <w:iCs/>
          <w:sz w:val="24"/>
          <w:szCs w:val="24"/>
        </w:rPr>
        <w:t>The</w:t>
      </w:r>
      <w:proofErr w:type="gramEnd"/>
      <w:r w:rsidRPr="00981363">
        <w:rPr>
          <w:rFonts w:cs="Times New Roman"/>
          <w:i/>
          <w:iCs/>
          <w:sz w:val="24"/>
          <w:szCs w:val="24"/>
        </w:rPr>
        <w:t xml:space="preserve"> Bilingual Dictionary: Arabic-English: </w:t>
      </w:r>
      <w:proofErr w:type="spellStart"/>
      <w:r w:rsidRPr="00981363">
        <w:rPr>
          <w:rFonts w:cs="Times New Roman"/>
          <w:sz w:val="24"/>
          <w:szCs w:val="24"/>
        </w:rPr>
        <w:t>Lebenon</w:t>
      </w:r>
      <w:proofErr w:type="spellEnd"/>
      <w:r w:rsidRPr="00981363">
        <w:rPr>
          <w:rFonts w:cs="Times New Roman"/>
          <w:sz w:val="24"/>
          <w:szCs w:val="24"/>
        </w:rPr>
        <w:t>. Dar al-</w:t>
      </w:r>
      <w:proofErr w:type="spellStart"/>
      <w:r w:rsidRPr="00981363">
        <w:rPr>
          <w:rFonts w:cs="Times New Roman"/>
          <w:sz w:val="24"/>
          <w:szCs w:val="24"/>
        </w:rPr>
        <w:t>Kotob</w:t>
      </w:r>
      <w:proofErr w:type="spellEnd"/>
      <w:r w:rsidRPr="00981363">
        <w:rPr>
          <w:rFonts w:cs="Times New Roman"/>
          <w:sz w:val="24"/>
          <w:szCs w:val="24"/>
        </w:rPr>
        <w:t xml:space="preserve"> al</w:t>
      </w:r>
    </w:p>
    <w:p w:rsidR="00985B52" w:rsidRDefault="00985B52" w:rsidP="00985B52">
      <w:pPr>
        <w:spacing w:after="0" w:line="240" w:lineRule="auto"/>
        <w:jc w:val="both"/>
        <w:rPr>
          <w:rFonts w:cs="Times New Roman"/>
          <w:sz w:val="24"/>
          <w:szCs w:val="24"/>
        </w:rPr>
      </w:pPr>
      <w:proofErr w:type="spellStart"/>
      <w:proofErr w:type="gramStart"/>
      <w:r w:rsidRPr="00981363">
        <w:rPr>
          <w:rFonts w:cs="Times New Roman"/>
          <w:sz w:val="24"/>
          <w:szCs w:val="24"/>
        </w:rPr>
        <w:t>Ilmiyyah</w:t>
      </w:r>
      <w:proofErr w:type="spellEnd"/>
      <w:r w:rsidRPr="00981363">
        <w:rPr>
          <w:rFonts w:cs="Times New Roman"/>
          <w:sz w:val="24"/>
          <w:szCs w:val="24"/>
        </w:rPr>
        <w:t>.</w:t>
      </w:r>
      <w:proofErr w:type="gramEnd"/>
    </w:p>
    <w:p w:rsidR="001D76D0" w:rsidRDefault="001D76D0" w:rsidP="00985B52">
      <w:pPr>
        <w:spacing w:after="0" w:line="240" w:lineRule="auto"/>
        <w:jc w:val="both"/>
        <w:rPr>
          <w:rFonts w:cs="Times New Roman"/>
          <w:sz w:val="24"/>
          <w:szCs w:val="24"/>
        </w:rPr>
      </w:pPr>
    </w:p>
    <w:p w:rsidR="00985B52" w:rsidRDefault="001D76D0" w:rsidP="001D76D0">
      <w:pPr>
        <w:spacing w:after="0" w:line="240" w:lineRule="auto"/>
        <w:jc w:val="both"/>
        <w:rPr>
          <w:rFonts w:cs="Times New Roman"/>
          <w:sz w:val="24"/>
          <w:szCs w:val="24"/>
        </w:rPr>
      </w:pPr>
      <w:proofErr w:type="spellStart"/>
      <w:r w:rsidRPr="00981363">
        <w:rPr>
          <w:rFonts w:cs="Times New Roman"/>
          <w:sz w:val="24"/>
          <w:szCs w:val="24"/>
        </w:rPr>
        <w:t>Shākir</w:t>
      </w:r>
      <w:proofErr w:type="spellEnd"/>
      <w:r w:rsidRPr="00981363">
        <w:rPr>
          <w:rFonts w:cs="Times New Roman"/>
          <w:sz w:val="24"/>
          <w:szCs w:val="24"/>
        </w:rPr>
        <w:t xml:space="preserve">, A. M. (2000), </w:t>
      </w:r>
      <w:proofErr w:type="spellStart"/>
      <w:r w:rsidRPr="00981363">
        <w:rPr>
          <w:rFonts w:cs="Times New Roman"/>
          <w:i/>
          <w:iCs/>
          <w:sz w:val="24"/>
          <w:szCs w:val="24"/>
        </w:rPr>
        <w:t>Tafsir</w:t>
      </w:r>
      <w:proofErr w:type="spellEnd"/>
      <w:r w:rsidRPr="00981363">
        <w:rPr>
          <w:rFonts w:cs="Times New Roman"/>
          <w:i/>
          <w:iCs/>
          <w:sz w:val="24"/>
          <w:szCs w:val="24"/>
        </w:rPr>
        <w:t xml:space="preserve"> al-</w:t>
      </w:r>
      <w:proofErr w:type="spellStart"/>
      <w:r w:rsidRPr="00981363">
        <w:rPr>
          <w:rFonts w:cs="Times New Roman"/>
          <w:i/>
          <w:iCs/>
          <w:sz w:val="24"/>
          <w:szCs w:val="24"/>
        </w:rPr>
        <w:t>Tabari</w:t>
      </w:r>
      <w:proofErr w:type="spellEnd"/>
      <w:r>
        <w:rPr>
          <w:rFonts w:cs="Times New Roman"/>
          <w:sz w:val="24"/>
          <w:szCs w:val="24"/>
        </w:rPr>
        <w:t xml:space="preserve">: NP. </w:t>
      </w:r>
      <w:proofErr w:type="spellStart"/>
      <w:proofErr w:type="gramStart"/>
      <w:r>
        <w:rPr>
          <w:rFonts w:cs="Times New Roman"/>
          <w:sz w:val="24"/>
          <w:szCs w:val="24"/>
        </w:rPr>
        <w:t>Mu’assasatu</w:t>
      </w:r>
      <w:proofErr w:type="spellEnd"/>
      <w:r>
        <w:rPr>
          <w:rFonts w:cs="Times New Roman"/>
          <w:sz w:val="24"/>
          <w:szCs w:val="24"/>
        </w:rPr>
        <w:t xml:space="preserve"> al-</w:t>
      </w:r>
      <w:proofErr w:type="spellStart"/>
      <w:r>
        <w:rPr>
          <w:rFonts w:cs="Times New Roman"/>
          <w:sz w:val="24"/>
          <w:szCs w:val="24"/>
        </w:rPr>
        <w:t>Risalah</w:t>
      </w:r>
      <w:proofErr w:type="spellEnd"/>
      <w:r>
        <w:rPr>
          <w:rFonts w:cs="Times New Roman"/>
          <w:sz w:val="24"/>
          <w:szCs w:val="24"/>
        </w:rPr>
        <w:t>.</w:t>
      </w:r>
      <w:proofErr w:type="gramEnd"/>
    </w:p>
    <w:p w:rsidR="001D76D0" w:rsidRDefault="001D76D0" w:rsidP="001D76D0">
      <w:pPr>
        <w:spacing w:after="0" w:line="240" w:lineRule="auto"/>
        <w:jc w:val="both"/>
        <w:rPr>
          <w:rFonts w:cs="Times New Roman"/>
          <w:sz w:val="24"/>
          <w:szCs w:val="24"/>
        </w:rPr>
      </w:pPr>
    </w:p>
    <w:p w:rsidR="001D76D0" w:rsidRDefault="001D76D0" w:rsidP="001D76D0">
      <w:pPr>
        <w:spacing w:after="0" w:line="240" w:lineRule="auto"/>
        <w:jc w:val="both"/>
        <w:rPr>
          <w:rFonts w:cs="Times New Roman"/>
          <w:sz w:val="24"/>
          <w:szCs w:val="24"/>
        </w:rPr>
      </w:pPr>
      <w:proofErr w:type="spellStart"/>
      <w:r w:rsidRPr="00981363">
        <w:rPr>
          <w:rFonts w:cs="Times New Roman"/>
          <w:sz w:val="24"/>
          <w:szCs w:val="24"/>
        </w:rPr>
        <w:t>Salāmah</w:t>
      </w:r>
      <w:proofErr w:type="spellEnd"/>
      <w:r w:rsidRPr="00981363">
        <w:rPr>
          <w:rFonts w:cs="Times New Roman"/>
          <w:sz w:val="24"/>
          <w:szCs w:val="24"/>
        </w:rPr>
        <w:t xml:space="preserve">, S. M. (ed.), (1999), </w:t>
      </w:r>
      <w:proofErr w:type="spellStart"/>
      <w:r w:rsidRPr="00981363">
        <w:rPr>
          <w:rFonts w:cs="Times New Roman"/>
          <w:i/>
          <w:iCs/>
          <w:sz w:val="24"/>
          <w:szCs w:val="24"/>
        </w:rPr>
        <w:t>Tafsir</w:t>
      </w:r>
      <w:proofErr w:type="spellEnd"/>
      <w:r w:rsidRPr="00981363">
        <w:rPr>
          <w:rFonts w:cs="Times New Roman"/>
          <w:i/>
          <w:iCs/>
          <w:sz w:val="24"/>
          <w:szCs w:val="24"/>
        </w:rPr>
        <w:t xml:space="preserve"> al-Qur’an al-</w:t>
      </w:r>
      <w:proofErr w:type="spellStart"/>
      <w:r w:rsidRPr="00981363">
        <w:rPr>
          <w:rFonts w:cs="Times New Roman"/>
          <w:i/>
          <w:iCs/>
          <w:sz w:val="24"/>
          <w:szCs w:val="24"/>
        </w:rPr>
        <w:t>Ᾱzim</w:t>
      </w:r>
      <w:proofErr w:type="spellEnd"/>
      <w:r w:rsidRPr="00981363">
        <w:rPr>
          <w:rFonts w:cs="Times New Roman"/>
          <w:i/>
          <w:iCs/>
          <w:sz w:val="24"/>
          <w:szCs w:val="24"/>
        </w:rPr>
        <w:t xml:space="preserve">, </w:t>
      </w:r>
      <w:r w:rsidRPr="00981363">
        <w:rPr>
          <w:rFonts w:cs="Times New Roman"/>
          <w:sz w:val="24"/>
          <w:szCs w:val="24"/>
        </w:rPr>
        <w:t xml:space="preserve">vol. 8: NP.  </w:t>
      </w:r>
      <w:proofErr w:type="gramStart"/>
      <w:r w:rsidRPr="00981363">
        <w:rPr>
          <w:rFonts w:cs="Times New Roman"/>
          <w:sz w:val="24"/>
          <w:szCs w:val="24"/>
        </w:rPr>
        <w:t>Dar al-‘</w:t>
      </w:r>
      <w:proofErr w:type="spellStart"/>
      <w:r>
        <w:rPr>
          <w:rFonts w:cs="Times New Roman"/>
          <w:sz w:val="24"/>
          <w:szCs w:val="24"/>
        </w:rPr>
        <w:t>Atiyyahlil</w:t>
      </w:r>
      <w:proofErr w:type="spellEnd"/>
      <w:r>
        <w:rPr>
          <w:rFonts w:cs="Times New Roman"/>
          <w:sz w:val="24"/>
          <w:szCs w:val="24"/>
        </w:rPr>
        <w:t>-</w:t>
      </w:r>
      <w:r>
        <w:rPr>
          <w:rFonts w:cs="Times New Roman"/>
          <w:sz w:val="24"/>
          <w:szCs w:val="24"/>
        </w:rPr>
        <w:tab/>
      </w:r>
      <w:r>
        <w:rPr>
          <w:rFonts w:cs="Times New Roman"/>
          <w:sz w:val="24"/>
          <w:szCs w:val="24"/>
        </w:rPr>
        <w:tab/>
      </w:r>
      <w:r>
        <w:rPr>
          <w:rFonts w:cs="Times New Roman"/>
          <w:sz w:val="24"/>
          <w:szCs w:val="24"/>
        </w:rPr>
        <w:tab/>
      </w:r>
      <w:proofErr w:type="spellStart"/>
      <w:r>
        <w:rPr>
          <w:rFonts w:cs="Times New Roman"/>
          <w:sz w:val="24"/>
          <w:szCs w:val="24"/>
        </w:rPr>
        <w:t>NashrwaTauzi</w:t>
      </w:r>
      <w:proofErr w:type="spellEnd"/>
      <w:r>
        <w:rPr>
          <w:rFonts w:cs="Times New Roman"/>
          <w:sz w:val="24"/>
          <w:szCs w:val="24"/>
        </w:rPr>
        <w:t>’.</w:t>
      </w:r>
      <w:proofErr w:type="gramEnd"/>
    </w:p>
    <w:p w:rsidR="001D76D0" w:rsidRDefault="001D76D0" w:rsidP="001D76D0">
      <w:pPr>
        <w:spacing w:after="0" w:line="240" w:lineRule="auto"/>
        <w:jc w:val="both"/>
        <w:rPr>
          <w:rFonts w:cs="Times New Roman"/>
          <w:sz w:val="24"/>
          <w:szCs w:val="24"/>
        </w:rPr>
      </w:pPr>
    </w:p>
    <w:p w:rsidR="00F222DF" w:rsidRPr="00981363" w:rsidRDefault="00F222DF" w:rsidP="00F222DF">
      <w:pPr>
        <w:spacing w:after="0" w:line="240" w:lineRule="auto"/>
        <w:jc w:val="both"/>
        <w:rPr>
          <w:rFonts w:cs="Times New Roman"/>
          <w:i/>
          <w:iCs/>
          <w:sz w:val="24"/>
          <w:szCs w:val="24"/>
        </w:rPr>
      </w:pPr>
      <w:proofErr w:type="spellStart"/>
      <w:r w:rsidRPr="00981363">
        <w:rPr>
          <w:rFonts w:cs="Times New Roman"/>
          <w:sz w:val="24"/>
          <w:szCs w:val="24"/>
        </w:rPr>
        <w:t>Unais</w:t>
      </w:r>
      <w:proofErr w:type="spellEnd"/>
      <w:r w:rsidRPr="00981363">
        <w:rPr>
          <w:rFonts w:cs="Times New Roman"/>
          <w:sz w:val="24"/>
          <w:szCs w:val="24"/>
        </w:rPr>
        <w:t xml:space="preserve">, I. (1972), </w:t>
      </w:r>
      <w:r w:rsidRPr="00981363">
        <w:rPr>
          <w:rFonts w:cs="Times New Roman"/>
          <w:i/>
          <w:iCs/>
          <w:sz w:val="24"/>
          <w:szCs w:val="24"/>
        </w:rPr>
        <w:t>Al-</w:t>
      </w:r>
      <w:proofErr w:type="spellStart"/>
      <w:r w:rsidRPr="00981363">
        <w:rPr>
          <w:rFonts w:cs="Times New Roman"/>
          <w:i/>
          <w:iCs/>
          <w:sz w:val="24"/>
          <w:szCs w:val="24"/>
        </w:rPr>
        <w:t>Mu’jam</w:t>
      </w:r>
      <w:proofErr w:type="spellEnd"/>
      <w:r w:rsidRPr="00981363">
        <w:rPr>
          <w:rFonts w:cs="Times New Roman"/>
          <w:i/>
          <w:iCs/>
          <w:sz w:val="24"/>
          <w:szCs w:val="24"/>
        </w:rPr>
        <w:t xml:space="preserve"> al-</w:t>
      </w:r>
      <w:proofErr w:type="spellStart"/>
      <w:r w:rsidRPr="00981363">
        <w:rPr>
          <w:rFonts w:cs="Times New Roman"/>
          <w:i/>
          <w:iCs/>
          <w:sz w:val="24"/>
          <w:szCs w:val="24"/>
        </w:rPr>
        <w:t>Wasit</w:t>
      </w:r>
      <w:proofErr w:type="spellEnd"/>
      <w:r w:rsidRPr="00981363">
        <w:rPr>
          <w:rFonts w:cs="Times New Roman"/>
          <w:i/>
          <w:iCs/>
          <w:sz w:val="24"/>
          <w:szCs w:val="24"/>
        </w:rPr>
        <w:t xml:space="preserve">: </w:t>
      </w:r>
      <w:r w:rsidRPr="00981363">
        <w:rPr>
          <w:rFonts w:cs="Times New Roman"/>
          <w:sz w:val="24"/>
          <w:szCs w:val="24"/>
        </w:rPr>
        <w:t>Cairo</w:t>
      </w:r>
      <w:r w:rsidRPr="00981363">
        <w:rPr>
          <w:rFonts w:cs="Times New Roman"/>
          <w:i/>
          <w:iCs/>
          <w:sz w:val="24"/>
          <w:szCs w:val="24"/>
        </w:rPr>
        <w:t>.</w:t>
      </w:r>
      <w:r w:rsidRPr="00981363">
        <w:rPr>
          <w:rFonts w:cs="Times New Roman"/>
          <w:sz w:val="24"/>
          <w:szCs w:val="24"/>
        </w:rPr>
        <w:t>NP.</w:t>
      </w:r>
    </w:p>
    <w:p w:rsidR="00F222DF" w:rsidRPr="00F222DF" w:rsidRDefault="00F222DF" w:rsidP="00877C9F">
      <w:pPr>
        <w:spacing w:after="0" w:line="240" w:lineRule="auto"/>
        <w:jc w:val="both"/>
        <w:rPr>
          <w:rFonts w:cs="Times New Roman"/>
          <w:sz w:val="24"/>
          <w:szCs w:val="24"/>
        </w:rPr>
      </w:pPr>
      <w:bookmarkStart w:id="7" w:name="_GoBack"/>
      <w:bookmarkEnd w:id="7"/>
    </w:p>
    <w:sectPr w:rsidR="00F222DF" w:rsidRPr="00F222DF" w:rsidSect="00B50512">
      <w:footerReference w:type="defaul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C58" w:rsidRDefault="005B7C58" w:rsidP="00421F5A">
      <w:pPr>
        <w:spacing w:after="0" w:line="240" w:lineRule="auto"/>
      </w:pPr>
      <w:r>
        <w:separator/>
      </w:r>
    </w:p>
  </w:endnote>
  <w:endnote w:type="continuationSeparator" w:id="0">
    <w:p w:rsidR="005B7C58" w:rsidRDefault="005B7C58" w:rsidP="00421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TimesNewRomanPS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327832"/>
      <w:docPartObj>
        <w:docPartGallery w:val="Page Numbers (Bottom of Page)"/>
        <w:docPartUnique/>
      </w:docPartObj>
    </w:sdtPr>
    <w:sdtEndPr>
      <w:rPr>
        <w:noProof/>
      </w:rPr>
    </w:sdtEndPr>
    <w:sdtContent>
      <w:p w:rsidR="006C0C8A" w:rsidRDefault="004669B9">
        <w:pPr>
          <w:pStyle w:val="Footer"/>
          <w:jc w:val="center"/>
        </w:pPr>
        <w:r>
          <w:fldChar w:fldCharType="begin"/>
        </w:r>
        <w:r w:rsidR="006C0C8A">
          <w:instrText xml:space="preserve"> PAGE   \* MERGEFORMAT </w:instrText>
        </w:r>
        <w:r>
          <w:fldChar w:fldCharType="separate"/>
        </w:r>
        <w:r w:rsidR="00AC3AB6">
          <w:rPr>
            <w:noProof/>
          </w:rPr>
          <w:t>15</w:t>
        </w:r>
        <w:r>
          <w:rPr>
            <w:noProof/>
          </w:rPr>
          <w:fldChar w:fldCharType="end"/>
        </w:r>
      </w:p>
    </w:sdtContent>
  </w:sdt>
  <w:p w:rsidR="006C0C8A" w:rsidRDefault="006C0C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C58" w:rsidRDefault="005B7C58" w:rsidP="00421F5A">
      <w:pPr>
        <w:spacing w:after="0" w:line="240" w:lineRule="auto"/>
      </w:pPr>
      <w:r>
        <w:separator/>
      </w:r>
    </w:p>
  </w:footnote>
  <w:footnote w:type="continuationSeparator" w:id="0">
    <w:p w:rsidR="005B7C58" w:rsidRDefault="005B7C58" w:rsidP="00421F5A">
      <w:pPr>
        <w:spacing w:after="0" w:line="240" w:lineRule="auto"/>
      </w:pPr>
      <w:r>
        <w:continuationSeparator/>
      </w:r>
    </w:p>
  </w:footnote>
  <w:footnote w:id="1">
    <w:p w:rsidR="00656C95" w:rsidRPr="00656C95" w:rsidRDefault="00656C95" w:rsidP="00656C95">
      <w:pPr>
        <w:spacing w:after="0" w:line="240" w:lineRule="auto"/>
        <w:jc w:val="both"/>
        <w:rPr>
          <w:rFonts w:cstheme="minorHAnsi"/>
          <w:sz w:val="20"/>
          <w:szCs w:val="20"/>
        </w:rPr>
      </w:pPr>
      <w:r>
        <w:rPr>
          <w:rStyle w:val="FootnoteReference"/>
        </w:rPr>
        <w:footnoteRef/>
      </w:r>
      <w:r w:rsidRPr="00656C95">
        <w:rPr>
          <w:rFonts w:cstheme="minorHAnsi"/>
          <w:sz w:val="20"/>
          <w:szCs w:val="20"/>
        </w:rPr>
        <w:t xml:space="preserve">S. </w:t>
      </w:r>
      <w:proofErr w:type="spellStart"/>
      <w:r w:rsidRPr="00656C95">
        <w:rPr>
          <w:rFonts w:cstheme="minorHAnsi"/>
          <w:sz w:val="20"/>
          <w:szCs w:val="20"/>
        </w:rPr>
        <w:t>Nursi</w:t>
      </w:r>
      <w:proofErr w:type="gramStart"/>
      <w:r w:rsidRPr="00656C95">
        <w:rPr>
          <w:rFonts w:cstheme="minorHAnsi"/>
          <w:sz w:val="20"/>
          <w:szCs w:val="20"/>
        </w:rPr>
        <w:t>,</w:t>
      </w:r>
      <w:r w:rsidRPr="00656C95">
        <w:rPr>
          <w:rFonts w:cstheme="minorHAnsi"/>
          <w:i/>
          <w:iCs/>
          <w:sz w:val="20"/>
          <w:szCs w:val="20"/>
        </w:rPr>
        <w:t>The</w:t>
      </w:r>
      <w:proofErr w:type="spellEnd"/>
      <w:proofErr w:type="gramEnd"/>
      <w:r w:rsidRPr="00656C95">
        <w:rPr>
          <w:rFonts w:cstheme="minorHAnsi"/>
          <w:i/>
          <w:iCs/>
          <w:sz w:val="20"/>
          <w:szCs w:val="20"/>
        </w:rPr>
        <w:t xml:space="preserve"> Words: on </w:t>
      </w:r>
      <w:proofErr w:type="spellStart"/>
      <w:r w:rsidRPr="00656C95">
        <w:rPr>
          <w:rFonts w:cstheme="minorHAnsi"/>
          <w:i/>
          <w:iCs/>
          <w:sz w:val="20"/>
          <w:szCs w:val="20"/>
        </w:rPr>
        <w:t>theNature</w:t>
      </w:r>
      <w:proofErr w:type="spellEnd"/>
      <w:r w:rsidRPr="00656C95">
        <w:rPr>
          <w:rFonts w:cstheme="minorHAnsi"/>
          <w:i/>
          <w:iCs/>
          <w:sz w:val="20"/>
          <w:szCs w:val="20"/>
        </w:rPr>
        <w:t xml:space="preserve"> and Purpose of Man, Life and all Things. </w:t>
      </w:r>
      <w:proofErr w:type="spellStart"/>
      <w:r w:rsidRPr="00656C95">
        <w:rPr>
          <w:rFonts w:cstheme="minorHAnsi"/>
          <w:sz w:val="20"/>
          <w:szCs w:val="20"/>
        </w:rPr>
        <w:t>Vahide</w:t>
      </w:r>
      <w:proofErr w:type="spellEnd"/>
      <w:r w:rsidRPr="00656C95">
        <w:rPr>
          <w:rFonts w:cstheme="minorHAnsi"/>
          <w:sz w:val="20"/>
          <w:szCs w:val="20"/>
        </w:rPr>
        <w:t>, S</w:t>
      </w:r>
      <w:proofErr w:type="gramStart"/>
      <w:r w:rsidRPr="00656C95">
        <w:rPr>
          <w:rFonts w:cstheme="minorHAnsi"/>
          <w:sz w:val="20"/>
          <w:szCs w:val="20"/>
        </w:rPr>
        <w:t>.(</w:t>
      </w:r>
      <w:proofErr w:type="gramEnd"/>
      <w:r w:rsidRPr="00656C95">
        <w:rPr>
          <w:rFonts w:cstheme="minorHAnsi"/>
          <w:sz w:val="20"/>
          <w:szCs w:val="20"/>
        </w:rPr>
        <w:t xml:space="preserve">Trans.). Istanbul: </w:t>
      </w:r>
      <w:proofErr w:type="spellStart"/>
      <w:r w:rsidRPr="00656C95">
        <w:rPr>
          <w:rFonts w:cstheme="minorHAnsi"/>
          <w:sz w:val="20"/>
          <w:szCs w:val="20"/>
        </w:rPr>
        <w:t>Sozler</w:t>
      </w:r>
      <w:proofErr w:type="spellEnd"/>
      <w:r w:rsidRPr="00656C95">
        <w:rPr>
          <w:rFonts w:cstheme="minorHAnsi"/>
          <w:sz w:val="20"/>
          <w:szCs w:val="20"/>
        </w:rPr>
        <w:t xml:space="preserve"> Publications</w:t>
      </w:r>
      <w:proofErr w:type="gramStart"/>
      <w:r w:rsidRPr="00656C95">
        <w:rPr>
          <w:rFonts w:cstheme="minorHAnsi"/>
          <w:sz w:val="20"/>
          <w:szCs w:val="20"/>
        </w:rPr>
        <w:t>.(</w:t>
      </w:r>
      <w:proofErr w:type="gramEnd"/>
      <w:r w:rsidRPr="00656C95">
        <w:rPr>
          <w:rFonts w:cstheme="minorHAnsi"/>
          <w:sz w:val="20"/>
          <w:szCs w:val="20"/>
        </w:rPr>
        <w:t>2008), P. 478.</w:t>
      </w:r>
    </w:p>
  </w:footnote>
  <w:footnote w:id="2">
    <w:p w:rsidR="00656C95" w:rsidRDefault="00656C95">
      <w:pPr>
        <w:pStyle w:val="FootnoteText"/>
      </w:pPr>
      <w:r>
        <w:rPr>
          <w:rStyle w:val="FootnoteReference"/>
        </w:rPr>
        <w:footnoteRef/>
      </w:r>
      <w:r w:rsidRPr="00F61A77">
        <w:rPr>
          <w:rFonts w:cs="Times New Roman"/>
        </w:rPr>
        <w:t>Qur'an 55: 7-13.</w:t>
      </w:r>
    </w:p>
  </w:footnote>
  <w:footnote w:id="3">
    <w:p w:rsidR="006C0C8A" w:rsidRPr="000C22C6" w:rsidRDefault="006C0C8A" w:rsidP="005543D8">
      <w:pPr>
        <w:pStyle w:val="FootnoteText"/>
        <w:spacing w:before="240"/>
        <w:jc w:val="both"/>
        <w:rPr>
          <w:rFonts w:cs="Times New Roman"/>
        </w:rPr>
      </w:pPr>
      <w:r w:rsidRPr="000C22C6">
        <w:rPr>
          <w:rStyle w:val="FootnoteReference"/>
          <w:rFonts w:cs="Times New Roman"/>
        </w:rPr>
        <w:footnoteRef/>
      </w:r>
      <w:r w:rsidRPr="000C22C6">
        <w:rPr>
          <w:rFonts w:cs="Times New Roman"/>
        </w:rPr>
        <w:t xml:space="preserve"> M. Said, </w:t>
      </w:r>
      <w:r w:rsidRPr="000C22C6">
        <w:rPr>
          <w:rFonts w:cs="Times New Roman"/>
          <w:i/>
          <w:iCs/>
        </w:rPr>
        <w:t xml:space="preserve">et-al </w:t>
      </w:r>
      <w:r w:rsidRPr="000C22C6">
        <w:rPr>
          <w:rFonts w:cs="Times New Roman"/>
        </w:rPr>
        <w:t xml:space="preserve">(eds.), </w:t>
      </w:r>
      <w:r w:rsidRPr="000C22C6">
        <w:rPr>
          <w:rFonts w:cs="Times New Roman"/>
          <w:i/>
          <w:iCs/>
        </w:rPr>
        <w:t xml:space="preserve">The Bilingual Dictionary: Arabic-English, </w:t>
      </w:r>
      <w:r w:rsidRPr="000C22C6">
        <w:rPr>
          <w:rFonts w:cs="Times New Roman"/>
        </w:rPr>
        <w:t>Dar al-</w:t>
      </w:r>
      <w:proofErr w:type="spellStart"/>
      <w:r w:rsidRPr="000C22C6">
        <w:rPr>
          <w:rFonts w:cs="Times New Roman"/>
        </w:rPr>
        <w:t>kutub</w:t>
      </w:r>
      <w:proofErr w:type="spellEnd"/>
      <w:r w:rsidRPr="000C22C6">
        <w:rPr>
          <w:rFonts w:cs="Times New Roman"/>
        </w:rPr>
        <w:t xml:space="preserve"> al-</w:t>
      </w:r>
      <w:proofErr w:type="spellStart"/>
      <w:r w:rsidRPr="000C22C6">
        <w:rPr>
          <w:rFonts w:cs="Times New Roman"/>
        </w:rPr>
        <w:t>Ilmiyah</w:t>
      </w:r>
      <w:proofErr w:type="spellEnd"/>
      <w:r w:rsidRPr="000C22C6">
        <w:rPr>
          <w:rFonts w:cs="Times New Roman"/>
        </w:rPr>
        <w:t xml:space="preserve">, </w:t>
      </w:r>
      <w:proofErr w:type="spellStart"/>
      <w:r w:rsidRPr="000C22C6">
        <w:rPr>
          <w:rFonts w:cs="Times New Roman"/>
        </w:rPr>
        <w:t>Lebenon</w:t>
      </w:r>
      <w:proofErr w:type="spellEnd"/>
      <w:r w:rsidRPr="000C22C6">
        <w:rPr>
          <w:rFonts w:cs="Times New Roman"/>
        </w:rPr>
        <w:t>, 2011, p. 471.</w:t>
      </w:r>
    </w:p>
  </w:footnote>
  <w:footnote w:id="4">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I. </w:t>
      </w:r>
      <w:proofErr w:type="spellStart"/>
      <w:r w:rsidRPr="000C22C6">
        <w:rPr>
          <w:rFonts w:cs="Times New Roman"/>
        </w:rPr>
        <w:t>Unais</w:t>
      </w:r>
      <w:proofErr w:type="spellEnd"/>
      <w:r w:rsidRPr="000C22C6">
        <w:rPr>
          <w:rFonts w:cs="Times New Roman"/>
        </w:rPr>
        <w:t xml:space="preserve">, </w:t>
      </w:r>
      <w:r w:rsidRPr="000C22C6">
        <w:rPr>
          <w:rFonts w:cs="Times New Roman"/>
          <w:i/>
          <w:iCs/>
        </w:rPr>
        <w:t xml:space="preserve">et-al </w:t>
      </w:r>
      <w:r w:rsidRPr="000C22C6">
        <w:rPr>
          <w:rFonts w:cs="Times New Roman"/>
        </w:rPr>
        <w:t xml:space="preserve">(eds.), </w:t>
      </w:r>
      <w:r w:rsidRPr="000C22C6">
        <w:rPr>
          <w:rFonts w:cs="Times New Roman"/>
          <w:i/>
          <w:iCs/>
        </w:rPr>
        <w:t>Al-</w:t>
      </w:r>
      <w:proofErr w:type="spellStart"/>
      <w:r w:rsidRPr="000C22C6">
        <w:rPr>
          <w:rFonts w:cs="Times New Roman"/>
          <w:i/>
          <w:iCs/>
        </w:rPr>
        <w:t>Mu’jam</w:t>
      </w:r>
      <w:proofErr w:type="spellEnd"/>
      <w:r w:rsidRPr="000C22C6">
        <w:rPr>
          <w:rFonts w:cs="Times New Roman"/>
          <w:i/>
          <w:iCs/>
        </w:rPr>
        <w:t xml:space="preserve"> al-</w:t>
      </w:r>
      <w:proofErr w:type="spellStart"/>
      <w:r w:rsidRPr="000C22C6">
        <w:rPr>
          <w:rFonts w:cs="Times New Roman"/>
          <w:i/>
          <w:iCs/>
        </w:rPr>
        <w:t>wasit</w:t>
      </w:r>
      <w:proofErr w:type="spellEnd"/>
      <w:r w:rsidRPr="000C22C6">
        <w:rPr>
          <w:rFonts w:cs="Times New Roman"/>
          <w:i/>
          <w:iCs/>
        </w:rPr>
        <w:t xml:space="preserve">, </w:t>
      </w:r>
      <w:r w:rsidRPr="000C22C6">
        <w:rPr>
          <w:rFonts w:cs="Times New Roman"/>
        </w:rPr>
        <w:t>(</w:t>
      </w:r>
      <w:proofErr w:type="spellStart"/>
      <w:r w:rsidRPr="000C22C6">
        <w:rPr>
          <w:rFonts w:cs="Times New Roman"/>
        </w:rPr>
        <w:t>np</w:t>
      </w:r>
      <w:proofErr w:type="spellEnd"/>
      <w:r w:rsidRPr="000C22C6">
        <w:rPr>
          <w:rFonts w:cs="Times New Roman"/>
        </w:rPr>
        <w:t xml:space="preserve">.), Cairo, 1972, p. 617. </w:t>
      </w:r>
    </w:p>
  </w:footnote>
  <w:footnote w:id="5">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M. </w:t>
      </w:r>
      <w:proofErr w:type="spellStart"/>
      <w:r w:rsidRPr="000C22C6">
        <w:rPr>
          <w:rFonts w:cs="Times New Roman"/>
        </w:rPr>
        <w:t>Ba’albaki</w:t>
      </w:r>
      <w:proofErr w:type="spellEnd"/>
      <w:r w:rsidRPr="000C22C6">
        <w:rPr>
          <w:rFonts w:cs="Times New Roman"/>
        </w:rPr>
        <w:t xml:space="preserve">, </w:t>
      </w:r>
      <w:r w:rsidRPr="000C22C6">
        <w:rPr>
          <w:rFonts w:cs="Times New Roman"/>
          <w:i/>
          <w:iCs/>
        </w:rPr>
        <w:t>Al-</w:t>
      </w:r>
      <w:proofErr w:type="spellStart"/>
      <w:r w:rsidRPr="000C22C6">
        <w:rPr>
          <w:rFonts w:cs="Times New Roman"/>
          <w:i/>
          <w:iCs/>
        </w:rPr>
        <w:t>Mawrid</w:t>
      </w:r>
      <w:proofErr w:type="spellEnd"/>
      <w:r w:rsidRPr="000C22C6">
        <w:rPr>
          <w:rFonts w:cs="Times New Roman"/>
          <w:i/>
          <w:iCs/>
        </w:rPr>
        <w:t xml:space="preserve">: A Modern English-Arabic Dictionary, </w:t>
      </w:r>
      <w:r w:rsidRPr="000C22C6">
        <w:rPr>
          <w:rFonts w:cs="Times New Roman"/>
        </w:rPr>
        <w:t>Dar al-</w:t>
      </w:r>
      <w:proofErr w:type="spellStart"/>
      <w:r w:rsidRPr="000C22C6">
        <w:rPr>
          <w:rFonts w:cs="Times New Roman"/>
        </w:rPr>
        <w:t>Ilm</w:t>
      </w:r>
      <w:proofErr w:type="spellEnd"/>
      <w:r w:rsidRPr="000C22C6">
        <w:rPr>
          <w:rFonts w:cs="Times New Roman"/>
        </w:rPr>
        <w:t xml:space="preserve"> Lil-</w:t>
      </w:r>
      <w:proofErr w:type="spellStart"/>
      <w:r w:rsidRPr="000C22C6">
        <w:rPr>
          <w:rFonts w:cs="Times New Roman"/>
        </w:rPr>
        <w:t>Malayin</w:t>
      </w:r>
      <w:proofErr w:type="spellEnd"/>
      <w:r w:rsidRPr="000C22C6">
        <w:rPr>
          <w:rFonts w:cs="Times New Roman"/>
        </w:rPr>
        <w:t>, Beirut, 1977, p. 540.</w:t>
      </w:r>
    </w:p>
  </w:footnote>
  <w:footnote w:id="6">
    <w:p w:rsidR="006C0C8A" w:rsidRPr="000C22C6" w:rsidRDefault="006C0C8A" w:rsidP="005543D8">
      <w:pPr>
        <w:pStyle w:val="FootnoteText"/>
        <w:jc w:val="both"/>
        <w:rPr>
          <w:rFonts w:cs="Times New Roman"/>
          <w:i/>
          <w:iCs/>
        </w:rPr>
      </w:pPr>
      <w:r w:rsidRPr="000C22C6">
        <w:rPr>
          <w:rStyle w:val="FootnoteReference"/>
          <w:rFonts w:cs="Times New Roman"/>
        </w:rPr>
        <w:footnoteRef/>
      </w:r>
      <w:r w:rsidRPr="000C22C6">
        <w:rPr>
          <w:rFonts w:cs="Times New Roman"/>
        </w:rPr>
        <w:t xml:space="preserve"> J. Hastings, (ed.), </w:t>
      </w:r>
      <w:r w:rsidRPr="000C22C6">
        <w:rPr>
          <w:rFonts w:cs="Times New Roman"/>
          <w:i/>
          <w:iCs/>
        </w:rPr>
        <w:t xml:space="preserve">Encyclopedia of Religion and Ethics, </w:t>
      </w:r>
      <w:r w:rsidRPr="000C22C6">
        <w:rPr>
          <w:rFonts w:cs="Times New Roman"/>
        </w:rPr>
        <w:t>vol. X, T. &amp; T. Clark Limited, Edinburgh, 1974, p. 777.</w:t>
      </w:r>
    </w:p>
  </w:footnote>
  <w:footnote w:id="7">
    <w:p w:rsidR="006C0C8A" w:rsidRPr="000C22C6" w:rsidRDefault="006C0C8A" w:rsidP="005543D8">
      <w:pPr>
        <w:pStyle w:val="FootnoteText"/>
        <w:jc w:val="both"/>
        <w:rPr>
          <w:rFonts w:cs="Times New Roman"/>
          <w:i/>
          <w:iCs/>
        </w:rPr>
      </w:pPr>
      <w:r w:rsidRPr="000C22C6">
        <w:rPr>
          <w:rStyle w:val="FootnoteReference"/>
          <w:rFonts w:cs="Times New Roman"/>
        </w:rPr>
        <w:footnoteRef/>
      </w:r>
      <w:proofErr w:type="gramStart"/>
      <w:r>
        <w:rPr>
          <w:rFonts w:cs="Times New Roman"/>
        </w:rPr>
        <w:t>Ibid, P. 777.</w:t>
      </w:r>
      <w:proofErr w:type="gramEnd"/>
    </w:p>
  </w:footnote>
  <w:footnote w:id="8">
    <w:p w:rsidR="006C0C8A" w:rsidRPr="000C22C6" w:rsidRDefault="006C0C8A" w:rsidP="005543D8">
      <w:pPr>
        <w:pStyle w:val="FootnoteText"/>
        <w:jc w:val="both"/>
        <w:rPr>
          <w:rFonts w:cs="Times New Roman"/>
          <w:i/>
          <w:iCs/>
        </w:rPr>
      </w:pPr>
      <w:r w:rsidRPr="000C22C6">
        <w:rPr>
          <w:rStyle w:val="FootnoteReference"/>
          <w:rFonts w:cs="Times New Roman"/>
        </w:rPr>
        <w:footnoteRef/>
      </w:r>
      <w:proofErr w:type="gramStart"/>
      <w:r w:rsidRPr="00CF45F5">
        <w:rPr>
          <w:rFonts w:cs="Times New Roman"/>
        </w:rPr>
        <w:t>Ibid.</w:t>
      </w:r>
      <w:r>
        <w:rPr>
          <w:rFonts w:cs="Times New Roman"/>
        </w:rPr>
        <w:t xml:space="preserve"> P. 777.</w:t>
      </w:r>
      <w:proofErr w:type="gramEnd"/>
    </w:p>
  </w:footnote>
  <w:footnote w:id="9">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Qur'an 16:90.</w:t>
      </w:r>
    </w:p>
  </w:footnote>
  <w:footnote w:id="10">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Qur'an 5:8. </w:t>
      </w:r>
    </w:p>
  </w:footnote>
  <w:footnote w:id="11">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M. A. Al-</w:t>
      </w:r>
      <w:proofErr w:type="spellStart"/>
      <w:r w:rsidRPr="000C22C6">
        <w:rPr>
          <w:rFonts w:cs="Times New Roman"/>
        </w:rPr>
        <w:t>Zamakhshari</w:t>
      </w:r>
      <w:proofErr w:type="spellEnd"/>
      <w:r w:rsidRPr="000C22C6">
        <w:rPr>
          <w:rFonts w:cs="Times New Roman"/>
        </w:rPr>
        <w:t xml:space="preserve">, </w:t>
      </w:r>
      <w:r w:rsidRPr="000C22C6">
        <w:rPr>
          <w:rFonts w:cs="Times New Roman"/>
          <w:i/>
          <w:iCs/>
        </w:rPr>
        <w:t>Al-</w:t>
      </w:r>
      <w:proofErr w:type="spellStart"/>
      <w:r w:rsidRPr="000C22C6">
        <w:rPr>
          <w:rFonts w:cs="Times New Roman"/>
          <w:i/>
          <w:iCs/>
        </w:rPr>
        <w:t>Kashāf</w:t>
      </w:r>
      <w:proofErr w:type="spellEnd"/>
      <w:r w:rsidRPr="000C22C6">
        <w:rPr>
          <w:rFonts w:cs="Times New Roman"/>
          <w:i/>
          <w:iCs/>
        </w:rPr>
        <w:t xml:space="preserve"> ‘an </w:t>
      </w:r>
      <w:proofErr w:type="spellStart"/>
      <w:r w:rsidRPr="000C22C6">
        <w:rPr>
          <w:rFonts w:cs="Times New Roman"/>
          <w:i/>
          <w:iCs/>
        </w:rPr>
        <w:t>Haqa’iqĢawamid</w:t>
      </w:r>
      <w:proofErr w:type="spellEnd"/>
      <w:r w:rsidRPr="000C22C6">
        <w:rPr>
          <w:rFonts w:cs="Times New Roman"/>
          <w:i/>
          <w:iCs/>
        </w:rPr>
        <w:t xml:space="preserve"> al-</w:t>
      </w:r>
      <w:proofErr w:type="spellStart"/>
      <w:r w:rsidRPr="000C22C6">
        <w:rPr>
          <w:rFonts w:cs="Times New Roman"/>
          <w:i/>
          <w:iCs/>
        </w:rPr>
        <w:t>Tanzil</w:t>
      </w:r>
      <w:proofErr w:type="spellEnd"/>
      <w:r w:rsidRPr="000C22C6">
        <w:rPr>
          <w:rFonts w:cs="Times New Roman"/>
          <w:i/>
          <w:iCs/>
        </w:rPr>
        <w:t xml:space="preserve">, </w:t>
      </w:r>
      <w:r w:rsidRPr="000C22C6">
        <w:rPr>
          <w:rFonts w:cs="Times New Roman"/>
        </w:rPr>
        <w:t>Vol. 4</w:t>
      </w:r>
      <w:proofErr w:type="gramStart"/>
      <w:r w:rsidRPr="000C22C6">
        <w:rPr>
          <w:rFonts w:cs="Times New Roman"/>
        </w:rPr>
        <w:t>,Dar</w:t>
      </w:r>
      <w:proofErr w:type="gramEnd"/>
      <w:r w:rsidRPr="000C22C6">
        <w:rPr>
          <w:rFonts w:cs="Times New Roman"/>
        </w:rPr>
        <w:t xml:space="preserve"> al-</w:t>
      </w:r>
      <w:proofErr w:type="spellStart"/>
      <w:r w:rsidRPr="000C22C6">
        <w:rPr>
          <w:rFonts w:cs="Times New Roman"/>
        </w:rPr>
        <w:t>Kut</w:t>
      </w:r>
      <w:r w:rsidR="00EA1173">
        <w:rPr>
          <w:rFonts w:cs="Times New Roman"/>
        </w:rPr>
        <w:t>ub</w:t>
      </w:r>
      <w:proofErr w:type="spellEnd"/>
      <w:r w:rsidR="00EA1173">
        <w:rPr>
          <w:rFonts w:cs="Times New Roman"/>
        </w:rPr>
        <w:t xml:space="preserve"> al-</w:t>
      </w:r>
      <w:proofErr w:type="spellStart"/>
      <w:r w:rsidR="00EA1173">
        <w:rPr>
          <w:rFonts w:cs="Times New Roman"/>
        </w:rPr>
        <w:t>Arabiyah</w:t>
      </w:r>
      <w:proofErr w:type="spellEnd"/>
      <w:r w:rsidR="00EA1173">
        <w:rPr>
          <w:rFonts w:cs="Times New Roman"/>
        </w:rPr>
        <w:t>, Beirut, 1408</w:t>
      </w:r>
      <w:r w:rsidRPr="000C22C6">
        <w:rPr>
          <w:rFonts w:cs="Times New Roman"/>
        </w:rPr>
        <w:t xml:space="preserve">  A. H., p. 629.</w:t>
      </w:r>
    </w:p>
  </w:footnote>
  <w:footnote w:id="12">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A. M. </w:t>
      </w:r>
      <w:proofErr w:type="spellStart"/>
      <w:r w:rsidRPr="000C22C6">
        <w:rPr>
          <w:rFonts w:cs="Times New Roman"/>
        </w:rPr>
        <w:t>Shākir</w:t>
      </w:r>
      <w:proofErr w:type="spellEnd"/>
      <w:r w:rsidRPr="000C22C6">
        <w:rPr>
          <w:rFonts w:cs="Times New Roman"/>
        </w:rPr>
        <w:t xml:space="preserve">, (ed.) </w:t>
      </w:r>
      <w:proofErr w:type="spellStart"/>
      <w:r w:rsidRPr="000C22C6">
        <w:rPr>
          <w:rFonts w:cs="Times New Roman"/>
          <w:i/>
          <w:iCs/>
        </w:rPr>
        <w:t>Tafsir</w:t>
      </w:r>
      <w:proofErr w:type="spellEnd"/>
      <w:r w:rsidRPr="000C22C6">
        <w:rPr>
          <w:rFonts w:cs="Times New Roman"/>
          <w:i/>
          <w:iCs/>
        </w:rPr>
        <w:t xml:space="preserve"> al-</w:t>
      </w:r>
      <w:proofErr w:type="spellStart"/>
      <w:r w:rsidRPr="000C22C6">
        <w:rPr>
          <w:rFonts w:cs="Times New Roman"/>
          <w:i/>
          <w:iCs/>
        </w:rPr>
        <w:t>Tabari</w:t>
      </w:r>
      <w:proofErr w:type="spellEnd"/>
      <w:r w:rsidRPr="000C22C6">
        <w:rPr>
          <w:rFonts w:cs="Times New Roman"/>
          <w:i/>
          <w:iCs/>
        </w:rPr>
        <w:t xml:space="preserve">, </w:t>
      </w:r>
      <w:r w:rsidRPr="000C22C6">
        <w:rPr>
          <w:rFonts w:cs="Times New Roman"/>
        </w:rPr>
        <w:t xml:space="preserve">Vol. 16, </w:t>
      </w:r>
      <w:proofErr w:type="spellStart"/>
      <w:r w:rsidRPr="000C22C6">
        <w:rPr>
          <w:rFonts w:cs="Times New Roman"/>
        </w:rPr>
        <w:t>Mu’assasatu</w:t>
      </w:r>
      <w:proofErr w:type="spellEnd"/>
      <w:r w:rsidRPr="000C22C6">
        <w:rPr>
          <w:rFonts w:cs="Times New Roman"/>
        </w:rPr>
        <w:t xml:space="preserve"> al-</w:t>
      </w:r>
      <w:proofErr w:type="spellStart"/>
      <w:r w:rsidRPr="000C22C6">
        <w:rPr>
          <w:rFonts w:cs="Times New Roman"/>
        </w:rPr>
        <w:t>Risalah</w:t>
      </w:r>
      <w:proofErr w:type="spellEnd"/>
      <w:r w:rsidRPr="000C22C6">
        <w:rPr>
          <w:rFonts w:cs="Times New Roman"/>
        </w:rPr>
        <w:t>, (</w:t>
      </w:r>
      <w:proofErr w:type="spellStart"/>
      <w:r w:rsidRPr="000C22C6">
        <w:rPr>
          <w:rFonts w:cs="Times New Roman"/>
        </w:rPr>
        <w:t>np</w:t>
      </w:r>
      <w:proofErr w:type="spellEnd"/>
      <w:r w:rsidRPr="000C22C6">
        <w:rPr>
          <w:rFonts w:cs="Times New Roman"/>
        </w:rPr>
        <w:t>.), 2000, p. 278.</w:t>
      </w:r>
    </w:p>
  </w:footnote>
  <w:footnote w:id="13">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Qur'an 57:25.</w:t>
      </w:r>
    </w:p>
  </w:footnote>
  <w:footnote w:id="14">
    <w:p w:rsidR="006C0C8A" w:rsidRPr="000C22C6" w:rsidRDefault="006C0C8A" w:rsidP="005543D8">
      <w:pPr>
        <w:pStyle w:val="FootnoteText"/>
        <w:jc w:val="both"/>
        <w:rPr>
          <w:rFonts w:cs="Times New Roman"/>
        </w:rPr>
      </w:pPr>
      <w:r w:rsidRPr="000C22C6">
        <w:rPr>
          <w:rStyle w:val="FootnoteReference"/>
          <w:rFonts w:cs="Times New Roman"/>
        </w:rPr>
        <w:footnoteRef/>
      </w:r>
      <w:r w:rsidR="00AE7982">
        <w:rPr>
          <w:rFonts w:cs="Times New Roman"/>
        </w:rPr>
        <w:t xml:space="preserve"> S. M. </w:t>
      </w:r>
      <w:proofErr w:type="spellStart"/>
      <w:r w:rsidR="00AE7982">
        <w:rPr>
          <w:rFonts w:cs="Times New Roman"/>
        </w:rPr>
        <w:t>Salāiman</w:t>
      </w:r>
      <w:proofErr w:type="spellEnd"/>
      <w:r w:rsidRPr="000C22C6">
        <w:rPr>
          <w:rFonts w:cs="Times New Roman"/>
        </w:rPr>
        <w:t xml:space="preserve"> (ed.), </w:t>
      </w:r>
      <w:proofErr w:type="spellStart"/>
      <w:r w:rsidRPr="000C22C6">
        <w:rPr>
          <w:rFonts w:cs="Times New Roman"/>
          <w:i/>
          <w:iCs/>
        </w:rPr>
        <w:t>Tafsir</w:t>
      </w:r>
      <w:proofErr w:type="spellEnd"/>
      <w:r w:rsidRPr="000C22C6">
        <w:rPr>
          <w:rFonts w:cs="Times New Roman"/>
          <w:i/>
          <w:iCs/>
        </w:rPr>
        <w:t xml:space="preserve"> al-Qur’an al-</w:t>
      </w:r>
      <w:proofErr w:type="spellStart"/>
      <w:r w:rsidRPr="000C22C6">
        <w:rPr>
          <w:rFonts w:cs="Times New Roman"/>
          <w:i/>
          <w:iCs/>
        </w:rPr>
        <w:t>Ᾱzim</w:t>
      </w:r>
      <w:proofErr w:type="spellEnd"/>
      <w:r w:rsidRPr="000C22C6">
        <w:rPr>
          <w:rFonts w:cs="Times New Roman"/>
          <w:i/>
          <w:iCs/>
        </w:rPr>
        <w:t xml:space="preserve">, </w:t>
      </w:r>
      <w:r w:rsidRPr="000C22C6">
        <w:rPr>
          <w:rFonts w:cs="Times New Roman"/>
        </w:rPr>
        <w:t>vol. 8, Dar al-‘</w:t>
      </w:r>
      <w:proofErr w:type="spellStart"/>
      <w:r w:rsidRPr="000C22C6">
        <w:rPr>
          <w:rFonts w:cs="Times New Roman"/>
        </w:rPr>
        <w:t>Atiyyahlil</w:t>
      </w:r>
      <w:proofErr w:type="spellEnd"/>
      <w:r w:rsidRPr="000C22C6">
        <w:rPr>
          <w:rFonts w:cs="Times New Roman"/>
        </w:rPr>
        <w:t>-</w:t>
      </w:r>
      <w:proofErr w:type="spellStart"/>
      <w:r w:rsidRPr="000C22C6">
        <w:rPr>
          <w:rFonts w:cs="Times New Roman"/>
        </w:rPr>
        <w:t>HashrwaTauzi</w:t>
      </w:r>
      <w:proofErr w:type="spellEnd"/>
      <w:r w:rsidRPr="000C22C6">
        <w:rPr>
          <w:rFonts w:cs="Times New Roman"/>
        </w:rPr>
        <w:t>’, (</w:t>
      </w:r>
      <w:proofErr w:type="spellStart"/>
      <w:r w:rsidRPr="000C22C6">
        <w:rPr>
          <w:rFonts w:cs="Times New Roman"/>
        </w:rPr>
        <w:t>np</w:t>
      </w:r>
      <w:proofErr w:type="spellEnd"/>
      <w:r w:rsidRPr="000C22C6">
        <w:rPr>
          <w:rFonts w:cs="Times New Roman"/>
        </w:rPr>
        <w:t>), 1999, pp. 27-28.</w:t>
      </w:r>
    </w:p>
  </w:footnote>
  <w:footnote w:id="15">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Qur'an 60:8</w:t>
      </w:r>
    </w:p>
  </w:footnote>
  <w:footnote w:id="16">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A. G. </w:t>
      </w:r>
      <w:proofErr w:type="spellStart"/>
      <w:r w:rsidRPr="000C22C6">
        <w:rPr>
          <w:rFonts w:cs="Times New Roman"/>
        </w:rPr>
        <w:t>Ibn</w:t>
      </w:r>
      <w:proofErr w:type="spellEnd"/>
      <w:r w:rsidRPr="000C22C6">
        <w:rPr>
          <w:rFonts w:cs="Times New Roman"/>
        </w:rPr>
        <w:t xml:space="preserve"> ‘</w:t>
      </w:r>
      <w:proofErr w:type="spellStart"/>
      <w:r w:rsidRPr="000C22C6">
        <w:rPr>
          <w:rFonts w:cs="Times New Roman"/>
        </w:rPr>
        <w:t>Atiyyah</w:t>
      </w:r>
      <w:proofErr w:type="spellEnd"/>
      <w:r w:rsidRPr="000C22C6">
        <w:rPr>
          <w:rFonts w:cs="Times New Roman"/>
        </w:rPr>
        <w:t xml:space="preserve">, </w:t>
      </w:r>
      <w:r w:rsidRPr="000C22C6">
        <w:rPr>
          <w:rFonts w:cs="Times New Roman"/>
          <w:i/>
          <w:iCs/>
        </w:rPr>
        <w:t>Al-</w:t>
      </w:r>
      <w:proofErr w:type="spellStart"/>
      <w:r w:rsidRPr="000C22C6">
        <w:rPr>
          <w:rFonts w:cs="Times New Roman"/>
          <w:i/>
          <w:iCs/>
        </w:rPr>
        <w:t>Muharriri</w:t>
      </w:r>
      <w:proofErr w:type="spellEnd"/>
      <w:r w:rsidRPr="000C22C6">
        <w:rPr>
          <w:rFonts w:cs="Times New Roman"/>
          <w:i/>
          <w:iCs/>
        </w:rPr>
        <w:t xml:space="preserve"> al-</w:t>
      </w:r>
      <w:proofErr w:type="spellStart"/>
      <w:r w:rsidRPr="000C22C6">
        <w:rPr>
          <w:rFonts w:cs="Times New Roman"/>
          <w:i/>
          <w:iCs/>
        </w:rPr>
        <w:t>Wajiz</w:t>
      </w:r>
      <w:proofErr w:type="spellEnd"/>
      <w:r w:rsidRPr="000C22C6">
        <w:rPr>
          <w:rFonts w:cs="Times New Roman"/>
          <w:i/>
          <w:iCs/>
        </w:rPr>
        <w:t xml:space="preserve"> fi </w:t>
      </w:r>
      <w:proofErr w:type="spellStart"/>
      <w:r w:rsidRPr="000C22C6">
        <w:rPr>
          <w:rFonts w:cs="Times New Roman"/>
          <w:i/>
          <w:iCs/>
        </w:rPr>
        <w:t>Tafsir</w:t>
      </w:r>
      <w:proofErr w:type="spellEnd"/>
      <w:r w:rsidRPr="000C22C6">
        <w:rPr>
          <w:rFonts w:cs="Times New Roman"/>
          <w:i/>
          <w:iCs/>
        </w:rPr>
        <w:t xml:space="preserve"> al-</w:t>
      </w:r>
      <w:proofErr w:type="spellStart"/>
      <w:r w:rsidRPr="000C22C6">
        <w:rPr>
          <w:rFonts w:cs="Times New Roman"/>
          <w:i/>
          <w:iCs/>
        </w:rPr>
        <w:t>kitab</w:t>
      </w:r>
      <w:proofErr w:type="spellEnd"/>
      <w:r w:rsidRPr="000C22C6">
        <w:rPr>
          <w:rFonts w:cs="Times New Roman"/>
          <w:i/>
          <w:iCs/>
        </w:rPr>
        <w:t xml:space="preserve"> al-‘Aziz, </w:t>
      </w:r>
      <w:r w:rsidRPr="000C22C6">
        <w:rPr>
          <w:rFonts w:cs="Times New Roman"/>
        </w:rPr>
        <w:t>Vol. 5, Dar al-</w:t>
      </w:r>
      <w:proofErr w:type="spellStart"/>
      <w:r w:rsidRPr="000C22C6">
        <w:rPr>
          <w:rFonts w:cs="Times New Roman"/>
        </w:rPr>
        <w:t>Kutub</w:t>
      </w:r>
      <w:proofErr w:type="spellEnd"/>
      <w:r w:rsidRPr="000C22C6">
        <w:rPr>
          <w:rFonts w:cs="Times New Roman"/>
        </w:rPr>
        <w:t xml:space="preserve"> al-</w:t>
      </w:r>
      <w:proofErr w:type="spellStart"/>
      <w:r w:rsidRPr="000C22C6">
        <w:rPr>
          <w:rFonts w:cs="Times New Roman"/>
        </w:rPr>
        <w:t>Ilmiyyah</w:t>
      </w:r>
      <w:proofErr w:type="spellEnd"/>
      <w:r w:rsidRPr="000C22C6">
        <w:rPr>
          <w:rFonts w:cs="Times New Roman"/>
        </w:rPr>
        <w:t>, Beirut, 1422    A. H. pp. 297-298.</w:t>
      </w:r>
    </w:p>
  </w:footnote>
  <w:footnote w:id="17">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Qur'an 4:58.</w:t>
      </w:r>
    </w:p>
  </w:footnote>
  <w:footnote w:id="18">
    <w:p w:rsidR="006C0C8A" w:rsidRPr="000C22C6" w:rsidRDefault="006C0C8A" w:rsidP="005543D8">
      <w:pPr>
        <w:pStyle w:val="FootnoteText"/>
        <w:jc w:val="both"/>
        <w:rPr>
          <w:rFonts w:cs="Times New Roman"/>
        </w:rPr>
      </w:pPr>
      <w:r w:rsidRPr="000C22C6">
        <w:rPr>
          <w:rStyle w:val="FootnoteReference"/>
          <w:rFonts w:cs="Times New Roman"/>
        </w:rPr>
        <w:footnoteRef/>
      </w:r>
      <w:proofErr w:type="gramStart"/>
      <w:r w:rsidRPr="000C22C6">
        <w:rPr>
          <w:rFonts w:cs="Times New Roman"/>
        </w:rPr>
        <w:t>M. J. Al-</w:t>
      </w:r>
      <w:proofErr w:type="spellStart"/>
      <w:r w:rsidRPr="000C22C6">
        <w:rPr>
          <w:rFonts w:cs="Times New Roman"/>
        </w:rPr>
        <w:t>Tabari</w:t>
      </w:r>
      <w:proofErr w:type="spellEnd"/>
      <w:r w:rsidRPr="000C22C6">
        <w:rPr>
          <w:rFonts w:cs="Times New Roman"/>
        </w:rPr>
        <w:t xml:space="preserve">, </w:t>
      </w:r>
      <w:r w:rsidRPr="000C22C6">
        <w:rPr>
          <w:rFonts w:cs="Times New Roman"/>
          <w:i/>
          <w:iCs/>
        </w:rPr>
        <w:t xml:space="preserve">Jami’ al-Bayan fi </w:t>
      </w:r>
      <w:proofErr w:type="spellStart"/>
      <w:r w:rsidRPr="000C22C6">
        <w:rPr>
          <w:rFonts w:cs="Times New Roman"/>
          <w:i/>
          <w:iCs/>
        </w:rPr>
        <w:t>Ta’wil</w:t>
      </w:r>
      <w:proofErr w:type="spellEnd"/>
      <w:r w:rsidRPr="000C22C6">
        <w:rPr>
          <w:rFonts w:cs="Times New Roman"/>
          <w:i/>
          <w:iCs/>
        </w:rPr>
        <w:t xml:space="preserve"> al-Qur’an, </w:t>
      </w:r>
      <w:r w:rsidRPr="000C22C6">
        <w:rPr>
          <w:rFonts w:cs="Times New Roman"/>
        </w:rPr>
        <w:t xml:space="preserve">Vol. 8, </w:t>
      </w:r>
      <w:proofErr w:type="spellStart"/>
      <w:r w:rsidRPr="000C22C6">
        <w:rPr>
          <w:rFonts w:cs="Times New Roman"/>
        </w:rPr>
        <w:t>Mu’assasatu</w:t>
      </w:r>
      <w:proofErr w:type="spellEnd"/>
      <w:r w:rsidRPr="000C22C6">
        <w:rPr>
          <w:rFonts w:cs="Times New Roman"/>
        </w:rPr>
        <w:t xml:space="preserve"> al-</w:t>
      </w:r>
      <w:proofErr w:type="spellStart"/>
      <w:r w:rsidRPr="000C22C6">
        <w:rPr>
          <w:rFonts w:cs="Times New Roman"/>
        </w:rPr>
        <w:t>Risalah</w:t>
      </w:r>
      <w:proofErr w:type="spellEnd"/>
      <w:r w:rsidRPr="000C22C6">
        <w:rPr>
          <w:rFonts w:cs="Times New Roman"/>
        </w:rPr>
        <w:t>, Cairo, 2000, p. 490.</w:t>
      </w:r>
      <w:proofErr w:type="gramEnd"/>
    </w:p>
  </w:footnote>
  <w:footnote w:id="19">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Qur'an 6: 152.</w:t>
      </w:r>
    </w:p>
  </w:footnote>
  <w:footnote w:id="20">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Qur'an 89: 17. See also Qur'an 93: 9, and Qur'an 107:2.</w:t>
      </w:r>
    </w:p>
  </w:footnote>
  <w:footnote w:id="21">
    <w:p w:rsidR="006C0C8A" w:rsidRPr="000C22C6" w:rsidRDefault="006C0C8A" w:rsidP="005543D8">
      <w:pPr>
        <w:pStyle w:val="FootnoteText"/>
        <w:jc w:val="both"/>
        <w:rPr>
          <w:rFonts w:cs="Times New Roman"/>
        </w:rPr>
      </w:pPr>
      <w:r w:rsidRPr="000C22C6">
        <w:rPr>
          <w:rStyle w:val="FootnoteReference"/>
          <w:rFonts w:cs="Times New Roman"/>
        </w:rPr>
        <w:footnoteRef/>
      </w:r>
      <w:proofErr w:type="spellStart"/>
      <w:r w:rsidRPr="000C22C6">
        <w:rPr>
          <w:rFonts w:cs="Times New Roman"/>
        </w:rPr>
        <w:t>Fozi</w:t>
      </w:r>
      <w:proofErr w:type="spellEnd"/>
      <w:r w:rsidRPr="000C22C6">
        <w:rPr>
          <w:rFonts w:cs="Times New Roman"/>
        </w:rPr>
        <w:t xml:space="preserve">, </w:t>
      </w:r>
      <w:r w:rsidRPr="000C22C6">
        <w:rPr>
          <w:rFonts w:cs="Times New Roman"/>
          <w:i/>
          <w:iCs/>
        </w:rPr>
        <w:t xml:space="preserve">Op. </w:t>
      </w:r>
      <w:proofErr w:type="spellStart"/>
      <w:r w:rsidRPr="000C22C6">
        <w:rPr>
          <w:rFonts w:cs="Times New Roman"/>
          <w:i/>
          <w:iCs/>
        </w:rPr>
        <w:t>Cit</w:t>
      </w:r>
      <w:proofErr w:type="spellEnd"/>
      <w:r w:rsidRPr="000C22C6">
        <w:rPr>
          <w:rFonts w:cs="Times New Roman"/>
          <w:i/>
          <w:iCs/>
        </w:rPr>
        <w:t xml:space="preserve">, </w:t>
      </w:r>
      <w:r w:rsidRPr="000C22C6">
        <w:rPr>
          <w:rFonts w:cs="Times New Roman"/>
        </w:rPr>
        <w:t>p. 17.</w:t>
      </w:r>
    </w:p>
  </w:footnote>
  <w:footnote w:id="22">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See, Qur'an 3: 18, 7: 29 and 4: 17.</w:t>
      </w:r>
    </w:p>
  </w:footnote>
  <w:footnote w:id="23">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See, Qur'an 57:25.</w:t>
      </w:r>
    </w:p>
  </w:footnote>
  <w:footnote w:id="24">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See, Qur'an 4: 27.</w:t>
      </w:r>
    </w:p>
  </w:footnote>
  <w:footnote w:id="25">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See, Qur'an 4:15.</w:t>
      </w:r>
    </w:p>
  </w:footnote>
  <w:footnote w:id="26">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See, Qur'an 6:8.</w:t>
      </w:r>
    </w:p>
  </w:footnote>
  <w:footnote w:id="27">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See, Qur'an 5:42.</w:t>
      </w:r>
    </w:p>
  </w:footnote>
  <w:footnote w:id="28">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See S. M. </w:t>
      </w:r>
      <w:proofErr w:type="spellStart"/>
      <w:r w:rsidRPr="000C22C6">
        <w:rPr>
          <w:rFonts w:cs="Times New Roman"/>
        </w:rPr>
        <w:t>Az-Zababi</w:t>
      </w:r>
      <w:proofErr w:type="spellEnd"/>
      <w:r w:rsidRPr="000C22C6">
        <w:rPr>
          <w:rFonts w:cs="Times New Roman"/>
        </w:rPr>
        <w:t xml:space="preserve">, </w:t>
      </w:r>
      <w:proofErr w:type="spellStart"/>
      <w:r w:rsidRPr="000C22C6">
        <w:rPr>
          <w:rFonts w:cs="Times New Roman"/>
          <w:i/>
          <w:iCs/>
        </w:rPr>
        <w:t>Tarikh</w:t>
      </w:r>
      <w:proofErr w:type="spellEnd"/>
      <w:r w:rsidRPr="000C22C6">
        <w:rPr>
          <w:rFonts w:cs="Times New Roman"/>
          <w:i/>
          <w:iCs/>
        </w:rPr>
        <w:t xml:space="preserve"> al-Islam </w:t>
      </w:r>
      <w:proofErr w:type="spellStart"/>
      <w:r w:rsidRPr="000C22C6">
        <w:rPr>
          <w:rFonts w:cs="Times New Roman"/>
          <w:i/>
          <w:iCs/>
        </w:rPr>
        <w:t>waWafayāt</w:t>
      </w:r>
      <w:proofErr w:type="spellEnd"/>
      <w:r w:rsidRPr="000C22C6">
        <w:rPr>
          <w:rFonts w:cs="Times New Roman"/>
          <w:i/>
          <w:iCs/>
        </w:rPr>
        <w:t xml:space="preserve"> al-</w:t>
      </w:r>
      <w:proofErr w:type="spellStart"/>
      <w:r w:rsidRPr="000C22C6">
        <w:rPr>
          <w:rFonts w:cs="Times New Roman"/>
          <w:i/>
          <w:iCs/>
        </w:rPr>
        <w:t>MashahīrwalA’lām</w:t>
      </w:r>
      <w:proofErr w:type="spellEnd"/>
      <w:r w:rsidRPr="000C22C6">
        <w:rPr>
          <w:rFonts w:cs="Times New Roman"/>
          <w:i/>
          <w:iCs/>
        </w:rPr>
        <w:t xml:space="preserve">, </w:t>
      </w:r>
      <w:r w:rsidRPr="000C22C6">
        <w:rPr>
          <w:rFonts w:cs="Times New Roman"/>
        </w:rPr>
        <w:t>M. S, Al-</w:t>
      </w:r>
      <w:proofErr w:type="spellStart"/>
      <w:r w:rsidRPr="000C22C6">
        <w:rPr>
          <w:rFonts w:cs="Times New Roman"/>
        </w:rPr>
        <w:t>Tadmiry</w:t>
      </w:r>
      <w:proofErr w:type="spellEnd"/>
      <w:r w:rsidRPr="000C22C6">
        <w:rPr>
          <w:rFonts w:cs="Times New Roman"/>
        </w:rPr>
        <w:t xml:space="preserve"> (ed.), vol. 3, Dar al-</w:t>
      </w:r>
      <w:proofErr w:type="spellStart"/>
      <w:r w:rsidRPr="000C22C6">
        <w:rPr>
          <w:rFonts w:cs="Times New Roman"/>
        </w:rPr>
        <w:t>Kutb</w:t>
      </w:r>
      <w:proofErr w:type="spellEnd"/>
      <w:r w:rsidRPr="000C22C6">
        <w:rPr>
          <w:rFonts w:cs="Times New Roman"/>
        </w:rPr>
        <w:t xml:space="preserve"> al-</w:t>
      </w:r>
      <w:proofErr w:type="spellStart"/>
      <w:r w:rsidRPr="000C22C6">
        <w:rPr>
          <w:rFonts w:cs="Times New Roman"/>
        </w:rPr>
        <w:t>Arabi</w:t>
      </w:r>
      <w:proofErr w:type="spellEnd"/>
      <w:r w:rsidRPr="000C22C6">
        <w:rPr>
          <w:rFonts w:cs="Times New Roman"/>
        </w:rPr>
        <w:t>, Beirut, 1993, pp. 5-233.</w:t>
      </w:r>
    </w:p>
  </w:footnote>
  <w:footnote w:id="29">
    <w:p w:rsidR="006C0C8A" w:rsidRPr="000C22C6" w:rsidRDefault="006C0C8A" w:rsidP="005543D8">
      <w:pPr>
        <w:pStyle w:val="FootnoteText"/>
        <w:jc w:val="both"/>
        <w:rPr>
          <w:rFonts w:cs="Times New Roman"/>
        </w:rPr>
      </w:pPr>
      <w:r w:rsidRPr="000C22C6">
        <w:rPr>
          <w:rStyle w:val="FootnoteReference"/>
          <w:rFonts w:cs="Times New Roman"/>
        </w:rPr>
        <w:footnoteRef/>
      </w:r>
      <w:r w:rsidRPr="000C22C6">
        <w:rPr>
          <w:rFonts w:cs="Times New Roman"/>
        </w:rPr>
        <w:t xml:space="preserve"> A. </w:t>
      </w:r>
      <w:proofErr w:type="spellStart"/>
      <w:r w:rsidRPr="000C22C6">
        <w:rPr>
          <w:rFonts w:cs="Times New Roman"/>
        </w:rPr>
        <w:t>Abdalati</w:t>
      </w:r>
      <w:proofErr w:type="spellEnd"/>
      <w:r w:rsidRPr="000C22C6">
        <w:rPr>
          <w:rFonts w:cs="Times New Roman"/>
        </w:rPr>
        <w:t xml:space="preserve">, </w:t>
      </w:r>
      <w:r w:rsidRPr="000C22C6">
        <w:rPr>
          <w:rFonts w:cs="Times New Roman"/>
          <w:i/>
          <w:iCs/>
        </w:rPr>
        <w:t xml:space="preserve">Islam in Focus, </w:t>
      </w:r>
      <w:r w:rsidRPr="000C22C6">
        <w:rPr>
          <w:rFonts w:cs="Times New Roman"/>
        </w:rPr>
        <w:t>Dar al-</w:t>
      </w:r>
      <w:proofErr w:type="spellStart"/>
      <w:r w:rsidRPr="000C22C6">
        <w:rPr>
          <w:rFonts w:cs="Times New Roman"/>
        </w:rPr>
        <w:t>manarah</w:t>
      </w:r>
      <w:proofErr w:type="spellEnd"/>
      <w:r w:rsidRPr="000C22C6">
        <w:rPr>
          <w:rFonts w:cs="Times New Roman"/>
        </w:rPr>
        <w:t>, Egypt, 2007, p. 243.</w:t>
      </w:r>
    </w:p>
  </w:footnote>
  <w:footnote w:id="30">
    <w:p w:rsidR="006C0C8A" w:rsidRPr="000C22C6" w:rsidRDefault="006C0C8A" w:rsidP="00B379E4">
      <w:pPr>
        <w:pStyle w:val="FootnoteText"/>
        <w:jc w:val="both"/>
        <w:rPr>
          <w:rFonts w:cs="Times New Roman"/>
        </w:rPr>
      </w:pPr>
      <w:r w:rsidRPr="000C22C6">
        <w:rPr>
          <w:rStyle w:val="FootnoteReference"/>
          <w:rFonts w:cs="Times New Roman"/>
        </w:rPr>
        <w:footnoteRef/>
      </w:r>
      <w:r w:rsidRPr="000C22C6">
        <w:rPr>
          <w:rFonts w:cs="Times New Roman"/>
        </w:rPr>
        <w:t xml:space="preserve"> Y. </w:t>
      </w:r>
      <w:proofErr w:type="spellStart"/>
      <w:r w:rsidRPr="000C22C6">
        <w:rPr>
          <w:rFonts w:cs="Times New Roman"/>
        </w:rPr>
        <w:t>Qardawi</w:t>
      </w:r>
      <w:proofErr w:type="spellEnd"/>
      <w:r w:rsidRPr="000C22C6">
        <w:rPr>
          <w:rFonts w:cs="Times New Roman"/>
        </w:rPr>
        <w:t xml:space="preserve">, </w:t>
      </w:r>
      <w:r w:rsidRPr="000C22C6">
        <w:rPr>
          <w:rFonts w:cs="Times New Roman"/>
          <w:i/>
          <w:iCs/>
        </w:rPr>
        <w:t>Al-</w:t>
      </w:r>
      <w:proofErr w:type="spellStart"/>
      <w:r w:rsidRPr="000C22C6">
        <w:rPr>
          <w:rFonts w:cs="Times New Roman"/>
          <w:i/>
          <w:iCs/>
        </w:rPr>
        <w:t>Nizām</w:t>
      </w:r>
      <w:proofErr w:type="spellEnd"/>
      <w:r w:rsidRPr="000C22C6">
        <w:rPr>
          <w:rFonts w:cs="Times New Roman"/>
          <w:i/>
          <w:iCs/>
        </w:rPr>
        <w:t xml:space="preserve"> as-</w:t>
      </w:r>
      <w:proofErr w:type="spellStart"/>
      <w:r w:rsidRPr="000C22C6">
        <w:rPr>
          <w:rFonts w:cs="Times New Roman"/>
          <w:i/>
          <w:iCs/>
        </w:rPr>
        <w:t>Siyasi</w:t>
      </w:r>
      <w:proofErr w:type="spellEnd"/>
      <w:r w:rsidRPr="000C22C6">
        <w:rPr>
          <w:rFonts w:cs="Times New Roman"/>
          <w:i/>
          <w:iCs/>
        </w:rPr>
        <w:t xml:space="preserve"> fi al-Islam, </w:t>
      </w:r>
      <w:r w:rsidRPr="000C22C6">
        <w:rPr>
          <w:rFonts w:cs="Times New Roman"/>
        </w:rPr>
        <w:t>Al-</w:t>
      </w:r>
      <w:proofErr w:type="spellStart"/>
      <w:r w:rsidRPr="000C22C6">
        <w:rPr>
          <w:rFonts w:cs="Times New Roman"/>
        </w:rPr>
        <w:t>Ittidāh</w:t>
      </w:r>
      <w:proofErr w:type="spellEnd"/>
      <w:r w:rsidRPr="000C22C6">
        <w:rPr>
          <w:rFonts w:cs="Times New Roman"/>
        </w:rPr>
        <w:t xml:space="preserve"> al-</w:t>
      </w:r>
      <w:proofErr w:type="spellStart"/>
      <w:r w:rsidRPr="000C22C6">
        <w:rPr>
          <w:rFonts w:cs="Times New Roman"/>
        </w:rPr>
        <w:t>Islamiy</w:t>
      </w:r>
      <w:proofErr w:type="spellEnd"/>
      <w:r w:rsidRPr="000C22C6">
        <w:rPr>
          <w:rFonts w:cs="Times New Roman"/>
        </w:rPr>
        <w:t xml:space="preserve"> al-</w:t>
      </w:r>
      <w:proofErr w:type="spellStart"/>
      <w:r w:rsidRPr="000C22C6">
        <w:rPr>
          <w:rFonts w:cs="Times New Roman"/>
        </w:rPr>
        <w:t>Ᾱlami</w:t>
      </w:r>
      <w:proofErr w:type="spellEnd"/>
      <w:r w:rsidRPr="000C22C6">
        <w:rPr>
          <w:rFonts w:cs="Times New Roman"/>
        </w:rPr>
        <w:t>, Eden, 1984, p. 47.</w:t>
      </w:r>
    </w:p>
  </w:footnote>
  <w:footnote w:id="31">
    <w:p w:rsidR="006C0C8A" w:rsidRPr="000C22C6" w:rsidRDefault="006C0C8A" w:rsidP="00B379E4">
      <w:pPr>
        <w:pStyle w:val="FootnoteText"/>
        <w:jc w:val="both"/>
        <w:rPr>
          <w:rFonts w:cs="Times New Roman"/>
        </w:rPr>
      </w:pPr>
      <w:r w:rsidRPr="000C22C6">
        <w:rPr>
          <w:rStyle w:val="FootnoteReference"/>
          <w:rFonts w:cs="Times New Roman"/>
        </w:rPr>
        <w:footnoteRef/>
      </w:r>
      <w:r w:rsidRPr="000C22C6">
        <w:rPr>
          <w:rFonts w:cs="Times New Roman"/>
        </w:rPr>
        <w:t xml:space="preserve"> Qur'an 57:25.</w:t>
      </w:r>
    </w:p>
  </w:footnote>
  <w:footnote w:id="32">
    <w:p w:rsidR="006C0C8A" w:rsidRPr="000C22C6" w:rsidRDefault="006C0C8A" w:rsidP="00B379E4">
      <w:pPr>
        <w:pStyle w:val="FootnoteText"/>
        <w:jc w:val="both"/>
        <w:rPr>
          <w:rFonts w:cs="Times New Roman"/>
        </w:rPr>
      </w:pPr>
      <w:r w:rsidRPr="000C22C6">
        <w:rPr>
          <w:rStyle w:val="FootnoteReference"/>
          <w:rFonts w:cs="Times New Roman"/>
        </w:rPr>
        <w:footnoteRef/>
      </w:r>
      <w:r w:rsidRPr="000C22C6">
        <w:rPr>
          <w:rFonts w:cs="Times New Roman"/>
        </w:rPr>
        <w:t xml:space="preserve"> Qur'an 4:135.</w:t>
      </w:r>
    </w:p>
  </w:footnote>
  <w:footnote w:id="33">
    <w:p w:rsidR="006C0C8A" w:rsidRPr="000C22C6" w:rsidRDefault="006C0C8A" w:rsidP="00B379E4">
      <w:pPr>
        <w:pStyle w:val="FootnoteText"/>
        <w:jc w:val="both"/>
        <w:rPr>
          <w:rFonts w:cs="Times New Roman"/>
        </w:rPr>
      </w:pPr>
      <w:r w:rsidRPr="000C22C6">
        <w:rPr>
          <w:rStyle w:val="FootnoteReference"/>
          <w:rFonts w:cs="Times New Roman"/>
        </w:rPr>
        <w:footnoteRef/>
      </w:r>
      <w:r w:rsidRPr="000C22C6">
        <w:rPr>
          <w:rFonts w:cs="Times New Roman"/>
        </w:rPr>
        <w:t xml:space="preserve"> Qur'an 4: 58.</w:t>
      </w:r>
    </w:p>
  </w:footnote>
  <w:footnote w:id="34">
    <w:p w:rsidR="006C0C8A" w:rsidRPr="00F61A77" w:rsidRDefault="006C0C8A" w:rsidP="00C16ED2">
      <w:pPr>
        <w:pStyle w:val="FootnoteText"/>
        <w:jc w:val="both"/>
        <w:rPr>
          <w:rFonts w:cs="Times New Roman"/>
        </w:rPr>
      </w:pPr>
      <w:r w:rsidRPr="00F61A77">
        <w:rPr>
          <w:rStyle w:val="FootnoteReference"/>
          <w:rFonts w:cs="Times New Roman"/>
        </w:rPr>
        <w:footnoteRef/>
      </w:r>
      <w:r w:rsidR="00AE7982">
        <w:rPr>
          <w:rFonts w:cs="Times New Roman"/>
        </w:rPr>
        <w:t xml:space="preserve">S. </w:t>
      </w:r>
      <w:proofErr w:type="spellStart"/>
      <w:r w:rsidR="00AE7982">
        <w:rPr>
          <w:rFonts w:cs="Times New Roman"/>
        </w:rPr>
        <w:t>Nursi</w:t>
      </w:r>
      <w:proofErr w:type="spellEnd"/>
      <w:r w:rsidR="00AE7982">
        <w:rPr>
          <w:rFonts w:cs="Times New Roman"/>
        </w:rPr>
        <w:t xml:space="preserve">, </w:t>
      </w:r>
      <w:proofErr w:type="gramStart"/>
      <w:r w:rsidR="00AE7982">
        <w:rPr>
          <w:rFonts w:cs="Times New Roman"/>
        </w:rPr>
        <w:t>The</w:t>
      </w:r>
      <w:proofErr w:type="gramEnd"/>
      <w:r w:rsidR="00AE7982">
        <w:rPr>
          <w:rFonts w:cs="Times New Roman"/>
        </w:rPr>
        <w:t xml:space="preserve"> Words, Op. Cit. P. 75.</w:t>
      </w:r>
    </w:p>
  </w:footnote>
  <w:footnote w:id="35">
    <w:p w:rsidR="006C0C8A" w:rsidRPr="00F61A77" w:rsidRDefault="006C0C8A" w:rsidP="00C16ED2">
      <w:pPr>
        <w:pStyle w:val="FootnoteText"/>
        <w:jc w:val="both"/>
        <w:rPr>
          <w:rFonts w:cs="Times New Roman"/>
        </w:rPr>
      </w:pPr>
      <w:r w:rsidRPr="00F61A77">
        <w:rPr>
          <w:rStyle w:val="FootnoteReference"/>
          <w:rFonts w:cs="Times New Roman"/>
        </w:rPr>
        <w:footnoteRef/>
      </w:r>
      <w:proofErr w:type="gramStart"/>
      <w:r w:rsidR="00AE7982">
        <w:rPr>
          <w:rFonts w:cs="Times New Roman"/>
        </w:rPr>
        <w:t xml:space="preserve">Ibid, P </w:t>
      </w:r>
      <w:r w:rsidR="002D7F1A">
        <w:rPr>
          <w:rFonts w:cs="Times New Roman"/>
        </w:rPr>
        <w:t>76.</w:t>
      </w:r>
      <w:proofErr w:type="gramEnd"/>
    </w:p>
  </w:footnote>
  <w:footnote w:id="36">
    <w:p w:rsidR="006C0C8A" w:rsidRPr="00F61A77" w:rsidRDefault="006C0C8A" w:rsidP="00C16ED2">
      <w:pPr>
        <w:pStyle w:val="FootnoteText"/>
        <w:jc w:val="both"/>
        <w:rPr>
          <w:rFonts w:cs="Times New Roman"/>
        </w:rPr>
      </w:pPr>
      <w:r w:rsidRPr="00F61A77">
        <w:rPr>
          <w:rStyle w:val="FootnoteReference"/>
          <w:rFonts w:cs="Times New Roman"/>
        </w:rPr>
        <w:footnoteRef/>
      </w:r>
      <w:proofErr w:type="gramStart"/>
      <w:r w:rsidR="002D7F1A">
        <w:rPr>
          <w:rFonts w:cs="Times New Roman"/>
        </w:rPr>
        <w:t>Ibid, P</w:t>
      </w:r>
      <w:r w:rsidRPr="00F61A77">
        <w:rPr>
          <w:rFonts w:cs="Times New Roman"/>
        </w:rPr>
        <w:t>. 78.</w:t>
      </w:r>
      <w:proofErr w:type="gramEnd"/>
    </w:p>
  </w:footnote>
  <w:footnote w:id="37">
    <w:p w:rsidR="006C0C8A" w:rsidRPr="00F61A77" w:rsidRDefault="006C0C8A" w:rsidP="00C16ED2">
      <w:pPr>
        <w:pStyle w:val="FootnoteText"/>
        <w:jc w:val="both"/>
        <w:rPr>
          <w:rFonts w:cs="Times New Roman"/>
        </w:rPr>
      </w:pPr>
      <w:r w:rsidRPr="00F61A77">
        <w:rPr>
          <w:rStyle w:val="FootnoteReference"/>
          <w:rFonts w:cs="Times New Roman"/>
        </w:rPr>
        <w:footnoteRef/>
      </w:r>
      <w:proofErr w:type="gramStart"/>
      <w:r w:rsidRPr="00F61A77">
        <w:rPr>
          <w:rFonts w:cs="Times New Roman"/>
          <w:i/>
          <w:iCs/>
        </w:rPr>
        <w:t xml:space="preserve">Ibid, </w:t>
      </w:r>
      <w:r w:rsidR="002D7F1A">
        <w:rPr>
          <w:rFonts w:cs="Times New Roman"/>
        </w:rPr>
        <w:t>P</w:t>
      </w:r>
      <w:r w:rsidRPr="00F61A77">
        <w:rPr>
          <w:rFonts w:cs="Times New Roman"/>
        </w:rPr>
        <w:t>. 77.</w:t>
      </w:r>
      <w:proofErr w:type="gramEnd"/>
    </w:p>
  </w:footnote>
  <w:footnote w:id="38">
    <w:p w:rsidR="006C0C8A" w:rsidRPr="00F61A77" w:rsidRDefault="006C0C8A" w:rsidP="00C16ED2">
      <w:pPr>
        <w:pStyle w:val="FootnoteText"/>
        <w:jc w:val="both"/>
        <w:rPr>
          <w:rFonts w:cs="Times New Roman"/>
        </w:rPr>
      </w:pPr>
      <w:r w:rsidRPr="00F61A77">
        <w:rPr>
          <w:rStyle w:val="FootnoteReference"/>
          <w:rFonts w:cs="Times New Roman"/>
        </w:rPr>
        <w:footnoteRef/>
      </w:r>
      <w:proofErr w:type="gramStart"/>
      <w:r w:rsidR="002D7F1A">
        <w:rPr>
          <w:rFonts w:cs="Times New Roman"/>
        </w:rPr>
        <w:t>Ibid, P. 79.</w:t>
      </w:r>
      <w:proofErr w:type="gramEnd"/>
    </w:p>
  </w:footnote>
  <w:footnote w:id="39">
    <w:p w:rsidR="006C0C8A" w:rsidRPr="00F61A77" w:rsidRDefault="006C0C8A" w:rsidP="00C16ED2">
      <w:pPr>
        <w:pStyle w:val="FootnoteText"/>
        <w:jc w:val="both"/>
        <w:rPr>
          <w:rFonts w:cs="Times New Roman"/>
        </w:rPr>
      </w:pPr>
      <w:r w:rsidRPr="00F61A77">
        <w:rPr>
          <w:rStyle w:val="FootnoteReference"/>
          <w:rFonts w:cs="Times New Roman"/>
        </w:rPr>
        <w:footnoteRef/>
      </w:r>
      <w:r w:rsidRPr="00F61A77">
        <w:rPr>
          <w:rFonts w:cs="Times New Roman"/>
        </w:rPr>
        <w:t xml:space="preserve"> S. </w:t>
      </w:r>
      <w:proofErr w:type="spellStart"/>
      <w:r w:rsidRPr="00F61A77">
        <w:rPr>
          <w:rFonts w:cs="Times New Roman"/>
        </w:rPr>
        <w:t>Nursi</w:t>
      </w:r>
      <w:proofErr w:type="spellEnd"/>
      <w:r w:rsidRPr="00F61A77">
        <w:rPr>
          <w:rFonts w:cs="Times New Roman"/>
        </w:rPr>
        <w:t xml:space="preserve">, </w:t>
      </w:r>
      <w:proofErr w:type="gramStart"/>
      <w:r w:rsidRPr="00F61A77">
        <w:rPr>
          <w:rFonts w:cs="Times New Roman"/>
          <w:i/>
          <w:iCs/>
        </w:rPr>
        <w:t>The</w:t>
      </w:r>
      <w:proofErr w:type="gramEnd"/>
      <w:r w:rsidRPr="00F61A77">
        <w:rPr>
          <w:rFonts w:cs="Times New Roman"/>
          <w:i/>
          <w:iCs/>
        </w:rPr>
        <w:t xml:space="preserve"> Damascus Sermon, </w:t>
      </w:r>
      <w:proofErr w:type="spellStart"/>
      <w:r w:rsidRPr="00F61A77">
        <w:rPr>
          <w:rFonts w:cs="Times New Roman"/>
        </w:rPr>
        <w:t>SukranVahide</w:t>
      </w:r>
      <w:proofErr w:type="spellEnd"/>
      <w:r w:rsidRPr="00F61A77">
        <w:rPr>
          <w:rFonts w:cs="Times New Roman"/>
        </w:rPr>
        <w:t xml:space="preserve"> (trans.), </w:t>
      </w:r>
      <w:proofErr w:type="spellStart"/>
      <w:r w:rsidRPr="00F61A77">
        <w:rPr>
          <w:rFonts w:cs="Times New Roman"/>
        </w:rPr>
        <w:t>SozlerNesriyat</w:t>
      </w:r>
      <w:proofErr w:type="spellEnd"/>
      <w:r w:rsidRPr="00F61A77">
        <w:rPr>
          <w:rFonts w:cs="Times New Roman"/>
        </w:rPr>
        <w:t xml:space="preserve"> Tic. </w:t>
      </w:r>
      <w:proofErr w:type="spellStart"/>
      <w:r w:rsidRPr="00F61A77">
        <w:rPr>
          <w:rFonts w:cs="Times New Roman"/>
        </w:rPr>
        <w:t>Ve</w:t>
      </w:r>
      <w:proofErr w:type="spellEnd"/>
      <w:r w:rsidRPr="00F61A77">
        <w:rPr>
          <w:rFonts w:cs="Times New Roman"/>
        </w:rPr>
        <w:t xml:space="preserve"> San., Istanbul, 2015, p. 70.</w:t>
      </w:r>
    </w:p>
  </w:footnote>
  <w:footnote w:id="40">
    <w:p w:rsidR="006C0C8A" w:rsidRPr="00F61A77" w:rsidRDefault="006C0C8A" w:rsidP="002B1934">
      <w:pPr>
        <w:pStyle w:val="FootnoteText"/>
        <w:jc w:val="both"/>
        <w:rPr>
          <w:rFonts w:cs="Times New Roman"/>
        </w:rPr>
      </w:pPr>
      <w:r w:rsidRPr="00F61A77">
        <w:rPr>
          <w:rStyle w:val="FootnoteReference"/>
          <w:rFonts w:cs="Times New Roman"/>
        </w:rPr>
        <w:footnoteRef/>
      </w:r>
      <w:r w:rsidRPr="00F61A77">
        <w:rPr>
          <w:rFonts w:cs="Times New Roman"/>
        </w:rPr>
        <w:t xml:space="preserve"> S. </w:t>
      </w:r>
      <w:proofErr w:type="spellStart"/>
      <w:r w:rsidRPr="00F61A77">
        <w:rPr>
          <w:rFonts w:cs="Times New Roman"/>
        </w:rPr>
        <w:t>Nursi</w:t>
      </w:r>
      <w:proofErr w:type="spellEnd"/>
      <w:r w:rsidRPr="00F61A77">
        <w:rPr>
          <w:rFonts w:cs="Times New Roman"/>
        </w:rPr>
        <w:t xml:space="preserve">, </w:t>
      </w:r>
      <w:r w:rsidRPr="00F61A77">
        <w:rPr>
          <w:rFonts w:cs="Times New Roman"/>
          <w:i/>
          <w:iCs/>
        </w:rPr>
        <w:t xml:space="preserve">Signs of </w:t>
      </w:r>
      <w:proofErr w:type="spellStart"/>
      <w:r w:rsidRPr="00F61A77">
        <w:rPr>
          <w:rFonts w:cs="Times New Roman"/>
          <w:i/>
          <w:iCs/>
        </w:rPr>
        <w:t>Miraculousness</w:t>
      </w:r>
      <w:proofErr w:type="spellEnd"/>
      <w:r w:rsidRPr="00F61A77">
        <w:rPr>
          <w:rFonts w:cs="Times New Roman"/>
          <w:i/>
          <w:iCs/>
        </w:rPr>
        <w:t>: The Inimitability of the Qur'an’s Conciseness,</w:t>
      </w:r>
      <w:r w:rsidRPr="00F61A77">
        <w:rPr>
          <w:rFonts w:cs="Times New Roman"/>
        </w:rPr>
        <w:t xml:space="preserve"> S. </w:t>
      </w:r>
      <w:proofErr w:type="spellStart"/>
      <w:r w:rsidRPr="00F61A77">
        <w:rPr>
          <w:rFonts w:cs="Times New Roman"/>
        </w:rPr>
        <w:t>Vahide</w:t>
      </w:r>
      <w:proofErr w:type="spellEnd"/>
      <w:r w:rsidRPr="00F61A77">
        <w:rPr>
          <w:rFonts w:cs="Times New Roman"/>
        </w:rPr>
        <w:t xml:space="preserve"> (trans.), </w:t>
      </w:r>
      <w:proofErr w:type="spellStart"/>
      <w:r w:rsidRPr="00F61A77">
        <w:rPr>
          <w:rFonts w:cs="Times New Roman"/>
        </w:rPr>
        <w:t>Sozler</w:t>
      </w:r>
      <w:proofErr w:type="spellEnd"/>
      <w:r w:rsidRPr="00F61A77">
        <w:rPr>
          <w:rFonts w:cs="Times New Roman"/>
        </w:rPr>
        <w:t xml:space="preserve"> Publications A. S., Istanbul, 2004, p. 14.</w:t>
      </w:r>
    </w:p>
  </w:footnote>
  <w:footnote w:id="41">
    <w:p w:rsidR="006C0C8A" w:rsidRPr="00F61A77" w:rsidRDefault="006C0C8A" w:rsidP="002B1934">
      <w:pPr>
        <w:pStyle w:val="FootnoteText"/>
        <w:jc w:val="both"/>
        <w:rPr>
          <w:rFonts w:cs="Times New Roman"/>
        </w:rPr>
      </w:pPr>
      <w:r w:rsidRPr="00F61A77">
        <w:rPr>
          <w:rStyle w:val="FootnoteReference"/>
          <w:rFonts w:cs="Times New Roman"/>
        </w:rPr>
        <w:footnoteRef/>
      </w:r>
      <w:proofErr w:type="gramStart"/>
      <w:r w:rsidR="002D7F1A">
        <w:rPr>
          <w:rFonts w:cs="Times New Roman"/>
        </w:rPr>
        <w:t>Ibid, P. 15.</w:t>
      </w:r>
      <w:proofErr w:type="gramEnd"/>
    </w:p>
  </w:footnote>
  <w:footnote w:id="42">
    <w:p w:rsidR="006C0C8A" w:rsidRPr="00F61A77" w:rsidRDefault="006C0C8A" w:rsidP="002B1934">
      <w:pPr>
        <w:pStyle w:val="FootnoteText"/>
        <w:jc w:val="both"/>
        <w:rPr>
          <w:rFonts w:cs="Times New Roman"/>
        </w:rPr>
      </w:pPr>
      <w:r w:rsidRPr="00F61A77">
        <w:rPr>
          <w:rStyle w:val="FootnoteReference"/>
          <w:rFonts w:cs="Times New Roman"/>
        </w:rPr>
        <w:footnoteRef/>
      </w:r>
      <w:r w:rsidRPr="00F61A77">
        <w:rPr>
          <w:rFonts w:cs="Times New Roman"/>
        </w:rPr>
        <w:t xml:space="preserve"> S. </w:t>
      </w:r>
      <w:proofErr w:type="spellStart"/>
      <w:r w:rsidRPr="00F61A77">
        <w:rPr>
          <w:rFonts w:cs="Times New Roman"/>
        </w:rPr>
        <w:t>Nursi</w:t>
      </w:r>
      <w:proofErr w:type="spellEnd"/>
      <w:r w:rsidRPr="00F61A77">
        <w:rPr>
          <w:rFonts w:cs="Times New Roman"/>
        </w:rPr>
        <w:t xml:space="preserve">, </w:t>
      </w:r>
      <w:proofErr w:type="gramStart"/>
      <w:r w:rsidRPr="00F61A77">
        <w:rPr>
          <w:rFonts w:cs="Times New Roman"/>
          <w:i/>
          <w:iCs/>
        </w:rPr>
        <w:t>The</w:t>
      </w:r>
      <w:proofErr w:type="gramEnd"/>
      <w:r w:rsidRPr="00F61A77">
        <w:rPr>
          <w:rFonts w:cs="Times New Roman"/>
          <w:i/>
          <w:iCs/>
        </w:rPr>
        <w:t xml:space="preserve"> Letter: 1928-1932, </w:t>
      </w:r>
      <w:r w:rsidRPr="00F61A77">
        <w:rPr>
          <w:rFonts w:cs="Times New Roman"/>
        </w:rPr>
        <w:t xml:space="preserve">S. </w:t>
      </w:r>
      <w:proofErr w:type="spellStart"/>
      <w:r w:rsidRPr="00F61A77">
        <w:rPr>
          <w:rFonts w:cs="Times New Roman"/>
        </w:rPr>
        <w:t>Vahide</w:t>
      </w:r>
      <w:proofErr w:type="spellEnd"/>
      <w:r w:rsidRPr="00F61A77">
        <w:rPr>
          <w:rFonts w:cs="Times New Roman"/>
        </w:rPr>
        <w:t xml:space="preserve"> (trans.), </w:t>
      </w:r>
      <w:proofErr w:type="spellStart"/>
      <w:r w:rsidRPr="00F61A77">
        <w:rPr>
          <w:rFonts w:cs="Times New Roman"/>
        </w:rPr>
        <w:t>SozlerNesriyat</w:t>
      </w:r>
      <w:proofErr w:type="spellEnd"/>
      <w:r w:rsidRPr="00F61A77">
        <w:rPr>
          <w:rFonts w:cs="Times New Roman"/>
        </w:rPr>
        <w:t xml:space="preserve"> A. S., Istanbul, 2011, p.535.</w:t>
      </w:r>
    </w:p>
  </w:footnote>
  <w:footnote w:id="43">
    <w:p w:rsidR="006C0C8A" w:rsidRPr="00F61A77" w:rsidRDefault="006C0C8A" w:rsidP="002B1934">
      <w:pPr>
        <w:pStyle w:val="FootnoteText"/>
        <w:jc w:val="both"/>
        <w:rPr>
          <w:rFonts w:cs="Times New Roman"/>
        </w:rPr>
      </w:pPr>
      <w:r w:rsidRPr="00F61A77">
        <w:rPr>
          <w:rStyle w:val="FootnoteReference"/>
          <w:rFonts w:cs="Times New Roman"/>
        </w:rPr>
        <w:footnoteRef/>
      </w:r>
      <w:r w:rsidRPr="00F61A77">
        <w:rPr>
          <w:rFonts w:cs="Times New Roman"/>
        </w:rPr>
        <w:t xml:space="preserve"> S. </w:t>
      </w:r>
      <w:proofErr w:type="spellStart"/>
      <w:r w:rsidRPr="00F61A77">
        <w:rPr>
          <w:rFonts w:cs="Times New Roman"/>
        </w:rPr>
        <w:t>Nursi</w:t>
      </w:r>
      <w:proofErr w:type="spellEnd"/>
      <w:r w:rsidRPr="00F61A77">
        <w:rPr>
          <w:rFonts w:cs="Times New Roman"/>
        </w:rPr>
        <w:t xml:space="preserve">, </w:t>
      </w:r>
      <w:r w:rsidRPr="00F61A77">
        <w:rPr>
          <w:rFonts w:cs="Times New Roman"/>
          <w:i/>
          <w:iCs/>
        </w:rPr>
        <w:t>Al-</w:t>
      </w:r>
      <w:proofErr w:type="spellStart"/>
      <w:r w:rsidRPr="00F61A77">
        <w:rPr>
          <w:rFonts w:cs="Times New Roman"/>
          <w:i/>
          <w:iCs/>
        </w:rPr>
        <w:t>Mathnawi</w:t>
      </w:r>
      <w:proofErr w:type="spellEnd"/>
      <w:r w:rsidRPr="00F61A77">
        <w:rPr>
          <w:rFonts w:cs="Times New Roman"/>
          <w:i/>
          <w:iCs/>
        </w:rPr>
        <w:t xml:space="preserve"> Al-</w:t>
      </w:r>
      <w:proofErr w:type="spellStart"/>
      <w:r w:rsidRPr="00F61A77">
        <w:rPr>
          <w:rFonts w:cs="Times New Roman"/>
          <w:i/>
          <w:iCs/>
        </w:rPr>
        <w:t>Nuri</w:t>
      </w:r>
      <w:proofErr w:type="spellEnd"/>
      <w:r w:rsidRPr="00F61A77">
        <w:rPr>
          <w:rFonts w:cs="Times New Roman"/>
          <w:i/>
          <w:iCs/>
        </w:rPr>
        <w:t xml:space="preserve">: Seedbed of the Light, </w:t>
      </w:r>
      <w:r w:rsidRPr="00F61A77">
        <w:rPr>
          <w:rFonts w:cs="Times New Roman"/>
        </w:rPr>
        <w:t xml:space="preserve">H. </w:t>
      </w:r>
      <w:proofErr w:type="spellStart"/>
      <w:r w:rsidRPr="00F61A77">
        <w:rPr>
          <w:rFonts w:cs="Times New Roman"/>
        </w:rPr>
        <w:t>Akarsu</w:t>
      </w:r>
      <w:proofErr w:type="spellEnd"/>
      <w:r w:rsidRPr="00F61A77">
        <w:rPr>
          <w:rFonts w:cs="Times New Roman"/>
        </w:rPr>
        <w:t xml:space="preserve"> (trans.), The Light Inc., Istanbul, 2007,  p. 180.</w:t>
      </w:r>
    </w:p>
  </w:footnote>
  <w:footnote w:id="44">
    <w:p w:rsidR="006C0C8A" w:rsidRPr="00F61A77" w:rsidRDefault="006C0C8A" w:rsidP="002B1934">
      <w:pPr>
        <w:pStyle w:val="FootnoteText"/>
        <w:jc w:val="both"/>
        <w:rPr>
          <w:rFonts w:cs="Times New Roman"/>
        </w:rPr>
      </w:pPr>
      <w:r w:rsidRPr="00F61A77">
        <w:rPr>
          <w:rStyle w:val="FootnoteReference"/>
          <w:rFonts w:cs="Times New Roman"/>
        </w:rPr>
        <w:footnoteRef/>
      </w:r>
      <w:r w:rsidRPr="00F61A77">
        <w:rPr>
          <w:rFonts w:cs="Times New Roman"/>
        </w:rPr>
        <w:t xml:space="preserve"> Qur'an 55: 7-13.</w:t>
      </w:r>
    </w:p>
  </w:footnote>
  <w:footnote w:id="45">
    <w:p w:rsidR="006C0C8A" w:rsidRPr="002D7F1A" w:rsidRDefault="006C0C8A" w:rsidP="002B1934">
      <w:pPr>
        <w:pStyle w:val="FootnoteText"/>
        <w:jc w:val="both"/>
        <w:rPr>
          <w:rFonts w:cs="Times New Roman"/>
        </w:rPr>
      </w:pPr>
      <w:r w:rsidRPr="00F61A77">
        <w:rPr>
          <w:rStyle w:val="FootnoteReference"/>
          <w:rFonts w:cs="Times New Roman"/>
        </w:rPr>
        <w:footnoteRef/>
      </w:r>
      <w:r w:rsidR="002D7F1A" w:rsidRPr="00F61A77">
        <w:rPr>
          <w:rFonts w:cs="Times New Roman"/>
        </w:rPr>
        <w:t xml:space="preserve">S. </w:t>
      </w:r>
      <w:proofErr w:type="spellStart"/>
      <w:r w:rsidR="002D7F1A" w:rsidRPr="00F61A77">
        <w:rPr>
          <w:rFonts w:cs="Times New Roman"/>
        </w:rPr>
        <w:t>Nursi</w:t>
      </w:r>
      <w:proofErr w:type="spellEnd"/>
      <w:r w:rsidR="002D7F1A" w:rsidRPr="00F61A77">
        <w:rPr>
          <w:rFonts w:cs="Times New Roman"/>
        </w:rPr>
        <w:t xml:space="preserve">, </w:t>
      </w:r>
      <w:r w:rsidR="002D7F1A" w:rsidRPr="00F61A77">
        <w:rPr>
          <w:rFonts w:cs="Times New Roman"/>
          <w:i/>
          <w:iCs/>
        </w:rPr>
        <w:t>Al-</w:t>
      </w:r>
      <w:proofErr w:type="spellStart"/>
      <w:r w:rsidR="002D7F1A" w:rsidRPr="00F61A77">
        <w:rPr>
          <w:rFonts w:cs="Times New Roman"/>
          <w:i/>
          <w:iCs/>
        </w:rPr>
        <w:t>Mathnawi</w:t>
      </w:r>
      <w:proofErr w:type="spellEnd"/>
      <w:r w:rsidR="002D7F1A" w:rsidRPr="00F61A77">
        <w:rPr>
          <w:rFonts w:cs="Times New Roman"/>
          <w:i/>
          <w:iCs/>
        </w:rPr>
        <w:t xml:space="preserve"> Al-</w:t>
      </w:r>
      <w:proofErr w:type="spellStart"/>
      <w:r w:rsidR="002D7F1A" w:rsidRPr="00F61A77">
        <w:rPr>
          <w:rFonts w:cs="Times New Roman"/>
          <w:i/>
          <w:iCs/>
        </w:rPr>
        <w:t>Nuri</w:t>
      </w:r>
      <w:proofErr w:type="spellEnd"/>
      <w:r w:rsidR="002D7F1A">
        <w:rPr>
          <w:rFonts w:cs="Times New Roman"/>
          <w:i/>
          <w:iCs/>
        </w:rPr>
        <w:t xml:space="preserve">, </w:t>
      </w:r>
      <w:r w:rsidR="002D7F1A">
        <w:rPr>
          <w:rFonts w:cs="Times New Roman"/>
        </w:rPr>
        <w:t>Op. Cit. P. 183.</w:t>
      </w:r>
    </w:p>
  </w:footnote>
  <w:footnote w:id="46">
    <w:p w:rsidR="006C0C8A" w:rsidRPr="00F61A77" w:rsidRDefault="006C0C8A" w:rsidP="002B1934">
      <w:pPr>
        <w:pStyle w:val="FootnoteText"/>
        <w:jc w:val="both"/>
        <w:rPr>
          <w:rFonts w:cs="Times New Roman"/>
        </w:rPr>
      </w:pPr>
      <w:r w:rsidRPr="00F61A77">
        <w:rPr>
          <w:rStyle w:val="FootnoteReference"/>
          <w:rFonts w:cs="Times New Roman"/>
        </w:rPr>
        <w:footnoteRef/>
      </w:r>
      <w:proofErr w:type="spellStart"/>
      <w:r w:rsidRPr="00F61A77">
        <w:rPr>
          <w:rFonts w:cs="Times New Roman"/>
        </w:rPr>
        <w:t>Nursi</w:t>
      </w:r>
      <w:proofErr w:type="spellEnd"/>
      <w:r w:rsidRPr="00F61A77">
        <w:rPr>
          <w:rFonts w:cs="Times New Roman"/>
        </w:rPr>
        <w:t xml:space="preserve">, </w:t>
      </w:r>
      <w:proofErr w:type="gramStart"/>
      <w:r w:rsidRPr="00F61A77">
        <w:rPr>
          <w:rFonts w:cs="Times New Roman"/>
          <w:i/>
          <w:iCs/>
        </w:rPr>
        <w:t>The</w:t>
      </w:r>
      <w:proofErr w:type="gramEnd"/>
      <w:r w:rsidRPr="00F61A77">
        <w:rPr>
          <w:rFonts w:cs="Times New Roman"/>
          <w:i/>
          <w:iCs/>
        </w:rPr>
        <w:t xml:space="preserve"> Words…¸Op. Cit. </w:t>
      </w:r>
      <w:r w:rsidRPr="00F61A77">
        <w:rPr>
          <w:rFonts w:cs="Times New Roman"/>
        </w:rPr>
        <w:t>p. 478.</w:t>
      </w:r>
    </w:p>
  </w:footnote>
  <w:footnote w:id="47">
    <w:p w:rsidR="006C0C8A" w:rsidRPr="00F61A77" w:rsidRDefault="006C0C8A" w:rsidP="002B1934">
      <w:pPr>
        <w:pStyle w:val="FootnoteText"/>
        <w:jc w:val="both"/>
        <w:rPr>
          <w:rFonts w:cs="Times New Roman"/>
        </w:rPr>
      </w:pPr>
      <w:r w:rsidRPr="00F61A77">
        <w:rPr>
          <w:rStyle w:val="FootnoteReference"/>
          <w:rFonts w:cs="Times New Roman"/>
        </w:rPr>
        <w:footnoteRef/>
      </w:r>
      <w:proofErr w:type="gramStart"/>
      <w:r w:rsidRPr="00F61A77">
        <w:rPr>
          <w:rFonts w:cs="Times New Roman"/>
          <w:i/>
          <w:iCs/>
        </w:rPr>
        <w:t xml:space="preserve">Ibid, </w:t>
      </w:r>
      <w:r w:rsidRPr="00F61A77">
        <w:rPr>
          <w:rFonts w:cs="Times New Roman"/>
        </w:rPr>
        <w:t>p. 330.</w:t>
      </w:r>
      <w:proofErr w:type="gramEnd"/>
    </w:p>
  </w:footnote>
  <w:footnote w:id="48">
    <w:p w:rsidR="006C0C8A" w:rsidRPr="00F61A77" w:rsidRDefault="006C0C8A" w:rsidP="002B1934">
      <w:pPr>
        <w:pStyle w:val="FootnoteText"/>
        <w:jc w:val="both"/>
        <w:rPr>
          <w:rFonts w:cs="Times New Roman"/>
        </w:rPr>
      </w:pPr>
      <w:r w:rsidRPr="00F61A77">
        <w:rPr>
          <w:rStyle w:val="FootnoteReference"/>
          <w:rFonts w:cs="Times New Roman"/>
        </w:rPr>
        <w:footnoteRef/>
      </w:r>
      <w:proofErr w:type="gramStart"/>
      <w:r w:rsidR="002D7F1A">
        <w:rPr>
          <w:rFonts w:cs="Times New Roman"/>
        </w:rPr>
        <w:t>Ibid, P. 336.</w:t>
      </w:r>
      <w:proofErr w:type="gramEnd"/>
    </w:p>
  </w:footnote>
  <w:footnote w:id="49">
    <w:p w:rsidR="006C0C8A" w:rsidRPr="00F61A77" w:rsidRDefault="006C0C8A" w:rsidP="002B1934">
      <w:pPr>
        <w:pStyle w:val="FootnoteText"/>
        <w:jc w:val="both"/>
        <w:rPr>
          <w:rFonts w:cs="Times New Roman"/>
          <w:i/>
          <w:iCs/>
        </w:rPr>
      </w:pPr>
      <w:r w:rsidRPr="00F61A77">
        <w:rPr>
          <w:rStyle w:val="FootnoteReference"/>
          <w:rFonts w:cs="Times New Roman"/>
        </w:rPr>
        <w:footnoteRef/>
      </w:r>
      <w:proofErr w:type="spellStart"/>
      <w:r w:rsidRPr="00F61A77">
        <w:rPr>
          <w:rFonts w:cs="Times New Roman"/>
        </w:rPr>
        <w:t>Nursi</w:t>
      </w:r>
      <w:proofErr w:type="spellEnd"/>
      <w:proofErr w:type="gramStart"/>
      <w:r w:rsidRPr="00F61A77">
        <w:rPr>
          <w:rFonts w:cs="Times New Roman"/>
        </w:rPr>
        <w:t xml:space="preserve">,  </w:t>
      </w:r>
      <w:r w:rsidRPr="00F61A77">
        <w:rPr>
          <w:rFonts w:cs="Times New Roman"/>
          <w:i/>
          <w:iCs/>
        </w:rPr>
        <w:t>Al</w:t>
      </w:r>
      <w:proofErr w:type="gramEnd"/>
      <w:r w:rsidRPr="00F61A77">
        <w:rPr>
          <w:rFonts w:cs="Times New Roman"/>
          <w:i/>
          <w:iCs/>
        </w:rPr>
        <w:t>-</w:t>
      </w:r>
      <w:proofErr w:type="spellStart"/>
      <w:r w:rsidRPr="00F61A77">
        <w:rPr>
          <w:rFonts w:cs="Times New Roman"/>
          <w:i/>
          <w:iCs/>
        </w:rPr>
        <w:t>Mathnawi</w:t>
      </w:r>
      <w:proofErr w:type="spellEnd"/>
      <w:r w:rsidRPr="00F61A77">
        <w:rPr>
          <w:rFonts w:cs="Times New Roman"/>
          <w:i/>
          <w:iCs/>
        </w:rPr>
        <w:t xml:space="preserve"> al-</w:t>
      </w:r>
      <w:proofErr w:type="spellStart"/>
      <w:r w:rsidRPr="00F61A77">
        <w:rPr>
          <w:rFonts w:cs="Times New Roman"/>
          <w:i/>
          <w:iCs/>
        </w:rPr>
        <w:t>Nuri</w:t>
      </w:r>
      <w:proofErr w:type="spellEnd"/>
      <w:r w:rsidRPr="00F61A77">
        <w:rPr>
          <w:rFonts w:cs="Times New Roman"/>
          <w:i/>
          <w:iCs/>
        </w:rPr>
        <w:t xml:space="preserve">…, </w:t>
      </w:r>
      <w:r w:rsidRPr="00F61A77">
        <w:rPr>
          <w:rFonts w:cs="Times New Roman"/>
        </w:rPr>
        <w:t>pp. 52-53.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7115"/>
    <w:rsid w:val="00002BB2"/>
    <w:rsid w:val="000126BD"/>
    <w:rsid w:val="00016472"/>
    <w:rsid w:val="0003020B"/>
    <w:rsid w:val="000329F4"/>
    <w:rsid w:val="000365FE"/>
    <w:rsid w:val="00044FE1"/>
    <w:rsid w:val="00072895"/>
    <w:rsid w:val="000853A2"/>
    <w:rsid w:val="00134818"/>
    <w:rsid w:val="00171130"/>
    <w:rsid w:val="00185D94"/>
    <w:rsid w:val="001D59E0"/>
    <w:rsid w:val="001D76D0"/>
    <w:rsid w:val="00275032"/>
    <w:rsid w:val="00284E38"/>
    <w:rsid w:val="002B1934"/>
    <w:rsid w:val="002B474B"/>
    <w:rsid w:val="002D7F1A"/>
    <w:rsid w:val="00321223"/>
    <w:rsid w:val="00345988"/>
    <w:rsid w:val="00376A4E"/>
    <w:rsid w:val="00421F5A"/>
    <w:rsid w:val="0046530D"/>
    <w:rsid w:val="004669B9"/>
    <w:rsid w:val="004A17CC"/>
    <w:rsid w:val="00501BB4"/>
    <w:rsid w:val="005543D8"/>
    <w:rsid w:val="005970B8"/>
    <w:rsid w:val="005B7C58"/>
    <w:rsid w:val="0060072B"/>
    <w:rsid w:val="00610222"/>
    <w:rsid w:val="0062031A"/>
    <w:rsid w:val="00644C1B"/>
    <w:rsid w:val="00656C95"/>
    <w:rsid w:val="0069721D"/>
    <w:rsid w:val="006B18C0"/>
    <w:rsid w:val="006C0C8A"/>
    <w:rsid w:val="006E1C86"/>
    <w:rsid w:val="006E734D"/>
    <w:rsid w:val="00776E72"/>
    <w:rsid w:val="007A66D4"/>
    <w:rsid w:val="007E633D"/>
    <w:rsid w:val="007F5DB0"/>
    <w:rsid w:val="00867524"/>
    <w:rsid w:val="00877C9F"/>
    <w:rsid w:val="00916B3B"/>
    <w:rsid w:val="00943CD5"/>
    <w:rsid w:val="00985B52"/>
    <w:rsid w:val="009C3F77"/>
    <w:rsid w:val="009C7A65"/>
    <w:rsid w:val="009D5A02"/>
    <w:rsid w:val="00A11995"/>
    <w:rsid w:val="00A2221E"/>
    <w:rsid w:val="00A27115"/>
    <w:rsid w:val="00AB03F2"/>
    <w:rsid w:val="00AC3925"/>
    <w:rsid w:val="00AC3AB6"/>
    <w:rsid w:val="00AD626D"/>
    <w:rsid w:val="00AE7982"/>
    <w:rsid w:val="00B168A6"/>
    <w:rsid w:val="00B2423D"/>
    <w:rsid w:val="00B3438C"/>
    <w:rsid w:val="00B379E4"/>
    <w:rsid w:val="00B50512"/>
    <w:rsid w:val="00BE1635"/>
    <w:rsid w:val="00C16ED2"/>
    <w:rsid w:val="00C320A4"/>
    <w:rsid w:val="00CB1F88"/>
    <w:rsid w:val="00CD3800"/>
    <w:rsid w:val="00CF45F5"/>
    <w:rsid w:val="00D10ECB"/>
    <w:rsid w:val="00D6552B"/>
    <w:rsid w:val="00D70903"/>
    <w:rsid w:val="00D81717"/>
    <w:rsid w:val="00D96EE6"/>
    <w:rsid w:val="00DF7CDD"/>
    <w:rsid w:val="00E418B6"/>
    <w:rsid w:val="00EA1173"/>
    <w:rsid w:val="00F10AED"/>
    <w:rsid w:val="00F222DF"/>
    <w:rsid w:val="00F55C37"/>
    <w:rsid w:val="00F642AF"/>
    <w:rsid w:val="00F967EF"/>
    <w:rsid w:val="00FB25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21E"/>
  </w:style>
  <w:style w:type="paragraph" w:styleId="Heading2">
    <w:name w:val="heading 2"/>
    <w:basedOn w:val="Normal"/>
    <w:next w:val="Normal"/>
    <w:link w:val="Heading2Char"/>
    <w:uiPriority w:val="9"/>
    <w:unhideWhenUsed/>
    <w:qFormat/>
    <w:rsid w:val="00B379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5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512"/>
    <w:rPr>
      <w:rFonts w:ascii="Segoe UI" w:hAnsi="Segoe UI" w:cs="Segoe UI"/>
      <w:sz w:val="18"/>
      <w:szCs w:val="18"/>
    </w:rPr>
  </w:style>
  <w:style w:type="character" w:styleId="Hyperlink">
    <w:name w:val="Hyperlink"/>
    <w:basedOn w:val="DefaultParagraphFont"/>
    <w:uiPriority w:val="99"/>
    <w:unhideWhenUsed/>
    <w:rsid w:val="0069721D"/>
    <w:rPr>
      <w:color w:val="0000FF" w:themeColor="hyperlink"/>
      <w:u w:val="single"/>
    </w:rPr>
  </w:style>
  <w:style w:type="paragraph" w:customStyle="1" w:styleId="Default">
    <w:name w:val="Default"/>
    <w:rsid w:val="00D7090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21F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1F5A"/>
  </w:style>
  <w:style w:type="paragraph" w:styleId="Footer">
    <w:name w:val="footer"/>
    <w:basedOn w:val="Normal"/>
    <w:link w:val="FooterChar"/>
    <w:uiPriority w:val="99"/>
    <w:unhideWhenUsed/>
    <w:rsid w:val="00421F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21F5A"/>
  </w:style>
  <w:style w:type="paragraph" w:styleId="ListParagraph">
    <w:name w:val="List Paragraph"/>
    <w:basedOn w:val="Normal"/>
    <w:uiPriority w:val="34"/>
    <w:qFormat/>
    <w:rsid w:val="00B379E4"/>
    <w:pPr>
      <w:ind w:left="720"/>
      <w:contextualSpacing/>
    </w:pPr>
  </w:style>
  <w:style w:type="paragraph" w:styleId="FootnoteText">
    <w:name w:val="footnote text"/>
    <w:basedOn w:val="Normal"/>
    <w:link w:val="FootnoteTextChar"/>
    <w:uiPriority w:val="99"/>
    <w:unhideWhenUsed/>
    <w:rsid w:val="00B379E4"/>
    <w:pPr>
      <w:spacing w:after="0" w:line="240" w:lineRule="auto"/>
    </w:pPr>
    <w:rPr>
      <w:sz w:val="20"/>
      <w:szCs w:val="20"/>
    </w:rPr>
  </w:style>
  <w:style w:type="character" w:customStyle="1" w:styleId="FootnoteTextChar">
    <w:name w:val="Footnote Text Char"/>
    <w:basedOn w:val="DefaultParagraphFont"/>
    <w:link w:val="FootnoteText"/>
    <w:uiPriority w:val="99"/>
    <w:rsid w:val="00B379E4"/>
    <w:rPr>
      <w:sz w:val="20"/>
      <w:szCs w:val="20"/>
    </w:rPr>
  </w:style>
  <w:style w:type="character" w:styleId="FootnoteReference">
    <w:name w:val="footnote reference"/>
    <w:basedOn w:val="DefaultParagraphFont"/>
    <w:uiPriority w:val="99"/>
    <w:semiHidden/>
    <w:unhideWhenUsed/>
    <w:rsid w:val="00B379E4"/>
    <w:rPr>
      <w:vertAlign w:val="superscript"/>
    </w:rPr>
  </w:style>
  <w:style w:type="character" w:customStyle="1" w:styleId="Heading2Char">
    <w:name w:val="Heading 2 Char"/>
    <w:basedOn w:val="DefaultParagraphFont"/>
    <w:link w:val="Heading2"/>
    <w:uiPriority w:val="9"/>
    <w:rsid w:val="00B379E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656C9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dawee.a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2347C-B8B9-48B2-A0F1-37E0A3BF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4810</Words>
  <Characters>27417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MUBEE XPERIENCE</dc:creator>
  <cp:lastModifiedBy>Shaikh Zayyanu</cp:lastModifiedBy>
  <cp:revision>4</cp:revision>
  <cp:lastPrinted>1980-01-04T03:06:00Z</cp:lastPrinted>
  <dcterms:created xsi:type="dcterms:W3CDTF">2019-01-17T06:35:00Z</dcterms:created>
  <dcterms:modified xsi:type="dcterms:W3CDTF">2019-01-17T17:33:00Z</dcterms:modified>
</cp:coreProperties>
</file>