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70C" w:rsidRPr="00894F65" w:rsidRDefault="00F061CA" w:rsidP="00015413">
      <w:pPr>
        <w:spacing w:after="120" w:line="240" w:lineRule="auto"/>
        <w:jc w:val="center"/>
        <w:rPr>
          <w:rFonts w:asciiTheme="minorHAnsi" w:hAnsiTheme="minorHAnsi" w:cstheme="minorHAnsi"/>
          <w:b/>
          <w:bCs/>
        </w:rPr>
      </w:pPr>
      <w:r w:rsidRPr="00894F65">
        <w:rPr>
          <w:rFonts w:asciiTheme="minorHAnsi" w:hAnsiTheme="minorHAnsi" w:cstheme="minorHAnsi"/>
          <w:b/>
          <w:bCs/>
        </w:rPr>
        <w:t xml:space="preserve">APPROACHES OF IMAM GAZZALI </w:t>
      </w:r>
      <w:r>
        <w:rPr>
          <w:rFonts w:asciiTheme="minorHAnsi" w:hAnsiTheme="minorHAnsi" w:cstheme="minorHAnsi"/>
          <w:b/>
          <w:bCs/>
        </w:rPr>
        <w:t>AND</w:t>
      </w:r>
      <w:r w:rsidRPr="00894F65">
        <w:rPr>
          <w:rFonts w:asciiTheme="minorHAnsi" w:hAnsiTheme="minorHAnsi" w:cstheme="minorHAnsi"/>
          <w:b/>
          <w:bCs/>
        </w:rPr>
        <w:t xml:space="preserve"> SAID NURSI</w:t>
      </w:r>
      <w:r>
        <w:rPr>
          <w:rFonts w:asciiTheme="minorHAnsi" w:hAnsiTheme="minorHAnsi" w:cstheme="minorHAnsi"/>
          <w:b/>
          <w:bCs/>
        </w:rPr>
        <w:t xml:space="preserve"> </w:t>
      </w:r>
      <w:r w:rsidRPr="00894F65">
        <w:rPr>
          <w:rFonts w:asciiTheme="minorHAnsi" w:hAnsiTheme="minorHAnsi" w:cstheme="minorHAnsi"/>
          <w:b/>
          <w:bCs/>
        </w:rPr>
        <w:t>IN THE EDUCATIONAL REVIVAL OF MUSLIM COMMUNITY: A COMPARATIVE STUDY</w:t>
      </w:r>
    </w:p>
    <w:p w:rsidR="00F56DB4" w:rsidRPr="00894F65" w:rsidRDefault="00F56DB4" w:rsidP="00015413">
      <w:pPr>
        <w:spacing w:after="120" w:line="240" w:lineRule="auto"/>
        <w:ind w:firstLine="567"/>
        <w:jc w:val="right"/>
        <w:rPr>
          <w:rFonts w:asciiTheme="minorHAnsi" w:hAnsiTheme="minorHAnsi" w:cstheme="minorHAnsi"/>
        </w:rPr>
      </w:pPr>
      <w:proofErr w:type="spellStart"/>
      <w:r w:rsidRPr="00894F65">
        <w:rPr>
          <w:rFonts w:asciiTheme="minorHAnsi" w:hAnsiTheme="minorHAnsi" w:cstheme="minorHAnsi"/>
          <w:b/>
          <w:bCs/>
        </w:rPr>
        <w:t>Noushad</w:t>
      </w:r>
      <w:proofErr w:type="spellEnd"/>
      <w:r w:rsidR="00894F65" w:rsidRPr="00894F65">
        <w:rPr>
          <w:rFonts w:asciiTheme="minorHAnsi" w:hAnsiTheme="minorHAnsi" w:cstheme="minorHAnsi"/>
          <w:b/>
          <w:bCs/>
        </w:rPr>
        <w:t xml:space="preserve"> </w:t>
      </w:r>
      <w:proofErr w:type="spellStart"/>
      <w:r w:rsidRPr="00894F65">
        <w:rPr>
          <w:rFonts w:asciiTheme="minorHAnsi" w:hAnsiTheme="minorHAnsi" w:cstheme="minorHAnsi"/>
          <w:b/>
          <w:bCs/>
        </w:rPr>
        <w:t>V</w:t>
      </w:r>
      <w:r w:rsidR="00894F65" w:rsidRPr="00894F65">
        <w:rPr>
          <w:rFonts w:asciiTheme="minorHAnsi" w:hAnsiTheme="minorHAnsi" w:cstheme="minorHAnsi"/>
          <w:b/>
          <w:bCs/>
        </w:rPr>
        <w:t>azhayil</w:t>
      </w:r>
      <w:proofErr w:type="spellEnd"/>
      <w:r w:rsidRPr="00894F65">
        <w:rPr>
          <w:rFonts w:asciiTheme="minorHAnsi" w:hAnsiTheme="minorHAnsi" w:cstheme="minorHAnsi"/>
        </w:rPr>
        <w:t xml:space="preserve"> </w:t>
      </w:r>
      <w:r w:rsidR="00894F65" w:rsidRPr="00894F65">
        <w:rPr>
          <w:rStyle w:val="DipnotBavurusu"/>
          <w:rFonts w:asciiTheme="minorHAnsi" w:hAnsiTheme="minorHAnsi" w:cstheme="minorHAnsi"/>
        </w:rPr>
        <w:footnoteReference w:customMarkFollows="1" w:id="1"/>
        <w:t>*</w:t>
      </w:r>
    </w:p>
    <w:p w:rsidR="00894F65" w:rsidRPr="00894F65" w:rsidRDefault="00894F65" w:rsidP="00015413">
      <w:pPr>
        <w:spacing w:after="120" w:line="240" w:lineRule="auto"/>
        <w:ind w:firstLine="567"/>
        <w:jc w:val="both"/>
        <w:rPr>
          <w:rFonts w:asciiTheme="minorHAnsi" w:hAnsiTheme="minorHAnsi" w:cstheme="minorHAnsi"/>
        </w:rPr>
      </w:pPr>
      <w:r w:rsidRPr="00894F65">
        <w:rPr>
          <w:rFonts w:asciiTheme="minorHAnsi" w:hAnsiTheme="minorHAnsi" w:cstheme="minorHAnsi"/>
          <w:b/>
          <w:bCs/>
        </w:rPr>
        <w:t>Abstract</w:t>
      </w:r>
      <w:bookmarkStart w:id="0" w:name="_GoBack"/>
      <w:bookmarkEnd w:id="0"/>
    </w:p>
    <w:p w:rsidR="00894F65" w:rsidRPr="00894F65" w:rsidRDefault="00894F65"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Education had occupied great significance in society since time immemorial. The</w:t>
      </w:r>
      <w:r>
        <w:rPr>
          <w:rFonts w:asciiTheme="minorHAnsi" w:hAnsiTheme="minorHAnsi" w:cstheme="minorHAnsi"/>
        </w:rPr>
        <w:t xml:space="preserve"> </w:t>
      </w:r>
      <w:r w:rsidRPr="00894F65">
        <w:rPr>
          <w:rFonts w:asciiTheme="minorHAnsi" w:hAnsiTheme="minorHAnsi" w:cstheme="minorHAnsi"/>
        </w:rPr>
        <w:t>means and ways of the mechanism have varied from time to time. Perhaps, it was</w:t>
      </w:r>
      <w:r>
        <w:rPr>
          <w:rFonts w:asciiTheme="minorHAnsi" w:hAnsiTheme="minorHAnsi" w:cstheme="minorHAnsi"/>
        </w:rPr>
        <w:t xml:space="preserve"> </w:t>
      </w:r>
      <w:r w:rsidRPr="00894F65">
        <w:rPr>
          <w:rFonts w:asciiTheme="minorHAnsi" w:hAnsiTheme="minorHAnsi" w:cstheme="minorHAnsi"/>
        </w:rPr>
        <w:t xml:space="preserve">subject to the transformation from the primitive period to the medieval age and from the medieval age to the modern age. Educational doctrines and ideas proposed by the two eminent scholars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paved the way for the development of Muslim community in their age. This paper is an attempt to draw a comparison between the reformative, positive actions proposed by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in the educational revival of Muslim community of the</w:t>
      </w:r>
      <w:r w:rsidR="008603C6">
        <w:rPr>
          <w:rFonts w:asciiTheme="minorHAnsi" w:hAnsiTheme="minorHAnsi" w:cstheme="minorHAnsi"/>
        </w:rPr>
        <w:t>ir</w:t>
      </w:r>
      <w:r w:rsidRPr="00894F65">
        <w:rPr>
          <w:rFonts w:asciiTheme="minorHAnsi" w:hAnsiTheme="minorHAnsi" w:cstheme="minorHAnsi"/>
        </w:rPr>
        <w:t xml:space="preserve"> period</w:t>
      </w:r>
      <w:r w:rsidR="008603C6">
        <w:rPr>
          <w:rFonts w:asciiTheme="minorHAnsi" w:hAnsiTheme="minorHAnsi" w:cstheme="minorHAnsi"/>
        </w:rPr>
        <w:t>s</w:t>
      </w:r>
      <w:r w:rsidRPr="00894F65">
        <w:rPr>
          <w:rFonts w:asciiTheme="minorHAnsi" w:hAnsiTheme="minorHAnsi" w:cstheme="minorHAnsi"/>
        </w:rPr>
        <w:t>.</w:t>
      </w:r>
    </w:p>
    <w:p w:rsidR="00894F65" w:rsidRPr="00894F65" w:rsidRDefault="00894F65" w:rsidP="00015413">
      <w:pPr>
        <w:spacing w:after="120" w:line="240" w:lineRule="auto"/>
        <w:ind w:firstLine="567"/>
        <w:jc w:val="both"/>
        <w:rPr>
          <w:rFonts w:asciiTheme="minorHAnsi" w:hAnsiTheme="minorHAnsi" w:cstheme="minorHAnsi"/>
        </w:rPr>
      </w:pPr>
      <w:r w:rsidRPr="00894F65">
        <w:rPr>
          <w:rFonts w:asciiTheme="minorHAnsi" w:hAnsiTheme="minorHAnsi" w:cstheme="minorHAnsi"/>
          <w:b/>
          <w:bCs/>
        </w:rPr>
        <w:t>Keywords:</w:t>
      </w:r>
      <w:r w:rsidRPr="00894F65">
        <w:rPr>
          <w:rFonts w:asciiTheme="minorHAnsi" w:hAnsiTheme="minorHAnsi" w:cstheme="minorHAnsi"/>
        </w:rPr>
        <w:t xml:space="preserve"> </w:t>
      </w:r>
      <w:proofErr w:type="spellStart"/>
      <w:r w:rsidRPr="00894F65">
        <w:rPr>
          <w:rFonts w:asciiTheme="minorHAnsi" w:hAnsiTheme="minorHAnsi" w:cstheme="minorHAnsi"/>
          <w:lang w:val="tr-TR" w:eastAsia="tr-TR" w:bidi="hi-IN"/>
        </w:rPr>
        <w:t>Positive</w:t>
      </w:r>
      <w:proofErr w:type="spellEnd"/>
      <w:r w:rsidRPr="00894F65">
        <w:rPr>
          <w:rFonts w:asciiTheme="minorHAnsi" w:hAnsiTheme="minorHAnsi" w:cstheme="minorHAnsi"/>
          <w:lang w:val="tr-TR" w:eastAsia="tr-TR" w:bidi="hi-IN"/>
        </w:rPr>
        <w:t xml:space="preserve"> </w:t>
      </w:r>
      <w:proofErr w:type="spellStart"/>
      <w:r w:rsidRPr="00894F65">
        <w:rPr>
          <w:rFonts w:asciiTheme="minorHAnsi" w:hAnsiTheme="minorHAnsi" w:cstheme="minorHAnsi"/>
          <w:lang w:val="tr-TR" w:eastAsia="tr-TR" w:bidi="hi-IN"/>
        </w:rPr>
        <w:t>Approach</w:t>
      </w:r>
      <w:proofErr w:type="spellEnd"/>
      <w:r w:rsidRPr="00894F65">
        <w:rPr>
          <w:rFonts w:asciiTheme="minorHAnsi" w:hAnsiTheme="minorHAnsi" w:cstheme="minorHAnsi"/>
          <w:lang w:val="tr-TR" w:eastAsia="tr-TR" w:bidi="hi-IN"/>
        </w:rPr>
        <w:t xml:space="preserve">, </w:t>
      </w:r>
      <w:proofErr w:type="spellStart"/>
      <w:r w:rsidRPr="00894F65">
        <w:rPr>
          <w:rFonts w:asciiTheme="minorHAnsi" w:hAnsiTheme="minorHAnsi" w:cstheme="minorHAnsi"/>
          <w:lang w:val="tr-TR" w:eastAsia="tr-TR" w:bidi="hi-IN"/>
        </w:rPr>
        <w:t>Education</w:t>
      </w:r>
      <w:proofErr w:type="spellEnd"/>
      <w:r w:rsidRPr="00894F65">
        <w:rPr>
          <w:rFonts w:asciiTheme="minorHAnsi" w:hAnsiTheme="minorHAnsi" w:cstheme="minorHAnsi"/>
          <w:lang w:val="tr-TR" w:eastAsia="tr-TR" w:bidi="hi-IN"/>
        </w:rPr>
        <w:t xml:space="preserve">, </w:t>
      </w:r>
      <w:proofErr w:type="spellStart"/>
      <w:r w:rsidRPr="00894F65">
        <w:rPr>
          <w:rFonts w:asciiTheme="minorHAnsi" w:hAnsiTheme="minorHAnsi" w:cstheme="minorHAnsi"/>
          <w:lang w:val="tr-TR" w:eastAsia="tr-TR" w:bidi="hi-IN"/>
        </w:rPr>
        <w:t>Revival</w:t>
      </w:r>
      <w:proofErr w:type="spellEnd"/>
      <w:r>
        <w:rPr>
          <w:rFonts w:asciiTheme="minorHAnsi" w:hAnsiTheme="minorHAnsi" w:cstheme="minorHAnsi"/>
          <w:lang w:val="tr-TR" w:eastAsia="tr-TR" w:bidi="hi-IN"/>
        </w:rPr>
        <w:t xml:space="preserve">, </w:t>
      </w:r>
      <w:r w:rsidRPr="00894F65">
        <w:rPr>
          <w:rFonts w:cs="Calibri"/>
        </w:rPr>
        <w:t xml:space="preserve">Imam </w:t>
      </w:r>
      <w:proofErr w:type="spellStart"/>
      <w:r w:rsidRPr="00894F65">
        <w:rPr>
          <w:rFonts w:cs="Calibri"/>
        </w:rPr>
        <w:t>Gazzali</w:t>
      </w:r>
      <w:proofErr w:type="spellEnd"/>
      <w:r>
        <w:rPr>
          <w:rFonts w:cs="Calibri"/>
        </w:rPr>
        <w:t>,</w:t>
      </w:r>
      <w:r w:rsidRPr="00894F65">
        <w:rPr>
          <w:rFonts w:cs="Calibri"/>
        </w:rPr>
        <w:t xml:space="preserve"> Said </w:t>
      </w:r>
      <w:proofErr w:type="spellStart"/>
      <w:r w:rsidRPr="00894F65">
        <w:rPr>
          <w:rFonts w:cs="Calibri"/>
        </w:rPr>
        <w:t>Nursi</w:t>
      </w:r>
      <w:proofErr w:type="spellEnd"/>
    </w:p>
    <w:p w:rsidR="003072B9" w:rsidRPr="00894F65" w:rsidRDefault="003072B9" w:rsidP="00015413">
      <w:pPr>
        <w:spacing w:after="120" w:line="240" w:lineRule="auto"/>
        <w:ind w:firstLine="567"/>
        <w:jc w:val="both"/>
        <w:rPr>
          <w:rFonts w:asciiTheme="minorHAnsi" w:hAnsiTheme="minorHAnsi" w:cstheme="minorHAnsi"/>
          <w:b/>
          <w:bCs/>
        </w:rPr>
      </w:pPr>
      <w:r w:rsidRPr="00894F65">
        <w:rPr>
          <w:rFonts w:asciiTheme="minorHAnsi" w:hAnsiTheme="minorHAnsi" w:cstheme="minorHAnsi"/>
          <w:b/>
          <w:bCs/>
        </w:rPr>
        <w:t>Introduction</w:t>
      </w:r>
    </w:p>
    <w:p w:rsidR="00732307" w:rsidRPr="00894F65" w:rsidRDefault="006F288D"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Education is a matter of critical importance for an ideological society. It can survive only if the program is structured in accordance with a specific ideology to which the society is</w:t>
      </w:r>
      <w:r w:rsidR="00732307" w:rsidRPr="00894F65">
        <w:rPr>
          <w:rFonts w:asciiTheme="minorHAnsi" w:hAnsiTheme="minorHAnsi" w:cstheme="minorHAnsi"/>
        </w:rPr>
        <w:t xml:space="preserve"> committed</w:t>
      </w:r>
      <w:r w:rsidRPr="00894F65">
        <w:rPr>
          <w:rFonts w:asciiTheme="minorHAnsi" w:hAnsiTheme="minorHAnsi" w:cstheme="minorHAnsi"/>
        </w:rPr>
        <w:t>.</w:t>
      </w:r>
      <w:r w:rsidR="00732307" w:rsidRPr="00894F65">
        <w:rPr>
          <w:rFonts w:asciiTheme="minorHAnsi" w:hAnsiTheme="minorHAnsi" w:cstheme="minorHAnsi"/>
        </w:rPr>
        <w:t xml:space="preserve"> Education ha</w:t>
      </w:r>
      <w:r w:rsidR="004B3297">
        <w:rPr>
          <w:rFonts w:asciiTheme="minorHAnsi" w:hAnsiTheme="minorHAnsi" w:cstheme="minorHAnsi"/>
        </w:rPr>
        <w:t>ve</w:t>
      </w:r>
      <w:r w:rsidR="00732307" w:rsidRPr="00894F65">
        <w:rPr>
          <w:rFonts w:asciiTheme="minorHAnsi" w:hAnsiTheme="minorHAnsi" w:cstheme="minorHAnsi"/>
        </w:rPr>
        <w:t xml:space="preserve"> occupied </w:t>
      </w:r>
      <w:r w:rsidR="004B3297">
        <w:rPr>
          <w:rFonts w:asciiTheme="minorHAnsi" w:hAnsiTheme="minorHAnsi" w:cstheme="minorHAnsi"/>
        </w:rPr>
        <w:t xml:space="preserve">a </w:t>
      </w:r>
      <w:r w:rsidR="00732307" w:rsidRPr="00894F65">
        <w:rPr>
          <w:rFonts w:asciiTheme="minorHAnsi" w:hAnsiTheme="minorHAnsi" w:cstheme="minorHAnsi"/>
        </w:rPr>
        <w:t xml:space="preserve">great significance in society since time immemorial. The means and ways of the mechanism </w:t>
      </w:r>
      <w:r w:rsidR="00266381" w:rsidRPr="00894F65">
        <w:rPr>
          <w:rFonts w:asciiTheme="minorHAnsi" w:hAnsiTheme="minorHAnsi" w:cstheme="minorHAnsi"/>
        </w:rPr>
        <w:t>have</w:t>
      </w:r>
      <w:r w:rsidR="00732307" w:rsidRPr="00894F65">
        <w:rPr>
          <w:rFonts w:asciiTheme="minorHAnsi" w:hAnsiTheme="minorHAnsi" w:cstheme="minorHAnsi"/>
        </w:rPr>
        <w:t xml:space="preserve"> varied from time to time. Perhaps, it </w:t>
      </w:r>
      <w:r w:rsidR="004B3297">
        <w:rPr>
          <w:rFonts w:asciiTheme="minorHAnsi" w:hAnsiTheme="minorHAnsi" w:cstheme="minorHAnsi"/>
        </w:rPr>
        <w:t xml:space="preserve">has been </w:t>
      </w:r>
      <w:r w:rsidR="00732307" w:rsidRPr="00894F65">
        <w:rPr>
          <w:rFonts w:asciiTheme="minorHAnsi" w:hAnsiTheme="minorHAnsi" w:cstheme="minorHAnsi"/>
        </w:rPr>
        <w:t xml:space="preserve">subject to transformation from </w:t>
      </w:r>
      <w:r w:rsidR="004B3297">
        <w:rPr>
          <w:rFonts w:asciiTheme="minorHAnsi" w:hAnsiTheme="minorHAnsi" w:cstheme="minorHAnsi"/>
        </w:rPr>
        <w:t xml:space="preserve">the </w:t>
      </w:r>
      <w:r w:rsidR="00732307" w:rsidRPr="00894F65">
        <w:rPr>
          <w:rFonts w:asciiTheme="minorHAnsi" w:hAnsiTheme="minorHAnsi" w:cstheme="minorHAnsi"/>
        </w:rPr>
        <w:t xml:space="preserve">primitive period to medieval </w:t>
      </w:r>
      <w:r w:rsidR="004B3297">
        <w:rPr>
          <w:rFonts w:asciiTheme="minorHAnsi" w:hAnsiTheme="minorHAnsi" w:cstheme="minorHAnsi"/>
        </w:rPr>
        <w:t xml:space="preserve">age </w:t>
      </w:r>
      <w:r w:rsidR="00732307" w:rsidRPr="00894F65">
        <w:rPr>
          <w:rFonts w:asciiTheme="minorHAnsi" w:hAnsiTheme="minorHAnsi" w:cstheme="minorHAnsi"/>
        </w:rPr>
        <w:t xml:space="preserve">and </w:t>
      </w:r>
      <w:r w:rsidR="004B3297">
        <w:rPr>
          <w:rFonts w:asciiTheme="minorHAnsi" w:hAnsiTheme="minorHAnsi" w:cstheme="minorHAnsi"/>
        </w:rPr>
        <w:t xml:space="preserve">from the </w:t>
      </w:r>
      <w:r w:rsidR="00732307" w:rsidRPr="00894F65">
        <w:rPr>
          <w:rFonts w:asciiTheme="minorHAnsi" w:hAnsiTheme="minorHAnsi" w:cstheme="minorHAnsi"/>
        </w:rPr>
        <w:t>medieval</w:t>
      </w:r>
      <w:r w:rsidR="004B3297">
        <w:rPr>
          <w:rFonts w:asciiTheme="minorHAnsi" w:hAnsiTheme="minorHAnsi" w:cstheme="minorHAnsi"/>
        </w:rPr>
        <w:t xml:space="preserve"> age</w:t>
      </w:r>
      <w:r w:rsidR="00732307" w:rsidRPr="00894F65">
        <w:rPr>
          <w:rFonts w:asciiTheme="minorHAnsi" w:hAnsiTheme="minorHAnsi" w:cstheme="minorHAnsi"/>
        </w:rPr>
        <w:t xml:space="preserve"> to </w:t>
      </w:r>
      <w:r w:rsidR="004B3297">
        <w:rPr>
          <w:rFonts w:asciiTheme="minorHAnsi" w:hAnsiTheme="minorHAnsi" w:cstheme="minorHAnsi"/>
        </w:rPr>
        <w:t xml:space="preserve">the </w:t>
      </w:r>
      <w:r w:rsidR="00732307" w:rsidRPr="00894F65">
        <w:rPr>
          <w:rFonts w:asciiTheme="minorHAnsi" w:hAnsiTheme="minorHAnsi" w:cstheme="minorHAnsi"/>
        </w:rPr>
        <w:t>modern</w:t>
      </w:r>
      <w:r w:rsidR="004B3297">
        <w:rPr>
          <w:rFonts w:asciiTheme="minorHAnsi" w:hAnsiTheme="minorHAnsi" w:cstheme="minorHAnsi"/>
        </w:rPr>
        <w:t xml:space="preserve"> age.</w:t>
      </w:r>
      <w:r w:rsidR="00732307" w:rsidRPr="00894F65">
        <w:rPr>
          <w:rFonts w:asciiTheme="minorHAnsi" w:hAnsiTheme="minorHAnsi" w:cstheme="minorHAnsi"/>
        </w:rPr>
        <w:t xml:space="preserve"> </w:t>
      </w:r>
    </w:p>
    <w:p w:rsidR="00433D92" w:rsidRPr="00894F65" w:rsidRDefault="00433D92"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 According to </w:t>
      </w:r>
      <w:r w:rsidRPr="00894F65">
        <w:rPr>
          <w:rFonts w:asciiTheme="minorHAnsi" w:hAnsiTheme="minorHAnsi" w:cstheme="minorHAnsi"/>
          <w:i/>
          <w:iCs/>
        </w:rPr>
        <w:t>Wikipedia</w:t>
      </w:r>
      <w:r w:rsidRPr="00894F65">
        <w:rPr>
          <w:rFonts w:asciiTheme="minorHAnsi" w:hAnsiTheme="minorHAnsi" w:cstheme="minorHAnsi"/>
        </w:rPr>
        <w:t xml:space="preserve">, the free </w:t>
      </w:r>
      <w:r w:rsidRPr="00894F65">
        <w:rPr>
          <w:rFonts w:asciiTheme="minorHAnsi" w:hAnsiTheme="minorHAnsi" w:cstheme="minorHAnsi"/>
          <w:i/>
          <w:iCs/>
        </w:rPr>
        <w:t xml:space="preserve">Encyclopedia of Education </w:t>
      </w:r>
      <w:r w:rsidRPr="00894F65">
        <w:rPr>
          <w:rFonts w:asciiTheme="minorHAnsi" w:hAnsiTheme="minorHAnsi" w:cstheme="minorHAnsi"/>
        </w:rPr>
        <w:t xml:space="preserve">in its general sense </w:t>
      </w:r>
      <w:r w:rsidR="008F01B8">
        <w:rPr>
          <w:rFonts w:asciiTheme="minorHAnsi" w:hAnsiTheme="minorHAnsi" w:cstheme="minorHAnsi"/>
        </w:rPr>
        <w:t xml:space="preserve">‘education’ </w:t>
      </w:r>
      <w:r w:rsidRPr="00894F65">
        <w:rPr>
          <w:rFonts w:asciiTheme="minorHAnsi" w:hAnsiTheme="minorHAnsi" w:cstheme="minorHAnsi"/>
        </w:rPr>
        <w:t xml:space="preserve">is a form of learning in which knowledge, skills, and habits of a group of people are transferred from one generation to the next through teaching, training, research, or simply through auto didacticism. In </w:t>
      </w:r>
      <w:r w:rsidRPr="00894F65">
        <w:rPr>
          <w:rFonts w:asciiTheme="minorHAnsi" w:hAnsiTheme="minorHAnsi" w:cstheme="minorHAnsi"/>
          <w:i/>
          <w:iCs/>
        </w:rPr>
        <w:t xml:space="preserve">Encyclopedia Britannica </w:t>
      </w:r>
      <w:r w:rsidRPr="00894F65">
        <w:rPr>
          <w:rFonts w:asciiTheme="minorHAnsi" w:hAnsiTheme="minorHAnsi" w:cstheme="minorHAnsi"/>
        </w:rPr>
        <w:t xml:space="preserve">‘education’ has been defined in the following way: Education can be viewed as the transmission of the values and accumulated knowledge of a society. In </w:t>
      </w:r>
      <w:r w:rsidRPr="00894F65">
        <w:rPr>
          <w:rFonts w:asciiTheme="minorHAnsi" w:hAnsiTheme="minorHAnsi" w:cstheme="minorHAnsi"/>
          <w:i/>
          <w:iCs/>
        </w:rPr>
        <w:lastRenderedPageBreak/>
        <w:t xml:space="preserve">International Encyclopedia of </w:t>
      </w:r>
      <w:r w:rsidR="00B61182" w:rsidRPr="00894F65">
        <w:rPr>
          <w:rFonts w:asciiTheme="minorHAnsi" w:hAnsiTheme="minorHAnsi" w:cstheme="minorHAnsi"/>
          <w:i/>
          <w:iCs/>
        </w:rPr>
        <w:t>Education,</w:t>
      </w:r>
      <w:r w:rsidRPr="00894F65">
        <w:rPr>
          <w:rFonts w:asciiTheme="minorHAnsi" w:hAnsiTheme="minorHAnsi" w:cstheme="minorHAnsi"/>
          <w:i/>
          <w:iCs/>
        </w:rPr>
        <w:t xml:space="preserve"> </w:t>
      </w:r>
      <w:r w:rsidRPr="00894F65">
        <w:rPr>
          <w:rFonts w:asciiTheme="minorHAnsi" w:hAnsiTheme="minorHAnsi" w:cstheme="minorHAnsi"/>
        </w:rPr>
        <w:t xml:space="preserve">it is </w:t>
      </w:r>
      <w:r w:rsidR="0050343E" w:rsidRPr="00894F65">
        <w:rPr>
          <w:rFonts w:asciiTheme="minorHAnsi" w:hAnsiTheme="minorHAnsi" w:cstheme="minorHAnsi"/>
        </w:rPr>
        <w:t>described as</w:t>
      </w:r>
      <w:r w:rsidRPr="00894F65">
        <w:rPr>
          <w:rFonts w:asciiTheme="minorHAnsi" w:hAnsiTheme="minorHAnsi" w:cstheme="minorHAnsi"/>
        </w:rPr>
        <w:t>: Education signifies the sum total of processes by means of which a community or social group, whether small or large, transmits its acquired power and aims with a view to securing its own continuous existence and growth.</w:t>
      </w:r>
    </w:p>
    <w:p w:rsidR="009F266D" w:rsidRPr="00894F65" w:rsidRDefault="009F266D"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The Islamic perspective regarding education may be found in the Holy Qur’an. The word ‘education’ in Arabic is ‘</w:t>
      </w:r>
      <w:proofErr w:type="spellStart"/>
      <w:r w:rsidRPr="00894F65">
        <w:rPr>
          <w:rFonts w:asciiTheme="minorHAnsi" w:hAnsiTheme="minorHAnsi" w:cstheme="minorHAnsi"/>
        </w:rPr>
        <w:t>tarbiya</w:t>
      </w:r>
      <w:proofErr w:type="spellEnd"/>
      <w:r w:rsidRPr="00894F65">
        <w:rPr>
          <w:rFonts w:asciiTheme="minorHAnsi" w:hAnsiTheme="minorHAnsi" w:cstheme="minorHAnsi"/>
        </w:rPr>
        <w:t xml:space="preserve">’. It comes from the Arabic root words </w:t>
      </w:r>
      <w:proofErr w:type="spellStart"/>
      <w:r w:rsidRPr="008F01B8">
        <w:rPr>
          <w:rFonts w:asciiTheme="minorHAnsi" w:hAnsiTheme="minorHAnsi" w:cstheme="minorHAnsi"/>
          <w:i/>
          <w:iCs/>
        </w:rPr>
        <w:t>raba</w:t>
      </w:r>
      <w:proofErr w:type="spellEnd"/>
      <w:r w:rsidR="0050343E" w:rsidRPr="00894F65">
        <w:rPr>
          <w:rFonts w:asciiTheme="minorHAnsi" w:hAnsiTheme="minorHAnsi" w:cstheme="minorHAnsi"/>
        </w:rPr>
        <w:t xml:space="preserve"> (</w:t>
      </w:r>
      <w:r w:rsidR="0050343E" w:rsidRPr="00894F65">
        <w:rPr>
          <w:rFonts w:asciiTheme="minorHAnsi" w:hAnsiTheme="minorHAnsi" w:cstheme="minorHAnsi"/>
          <w:rtl/>
        </w:rPr>
        <w:t>ربى</w:t>
      </w:r>
      <w:r w:rsidR="0050343E" w:rsidRPr="00894F65">
        <w:rPr>
          <w:rFonts w:asciiTheme="minorHAnsi" w:hAnsiTheme="minorHAnsi" w:cstheme="minorHAnsi"/>
        </w:rPr>
        <w:t>)</w:t>
      </w:r>
      <w:r w:rsidRPr="00894F65">
        <w:rPr>
          <w:rFonts w:asciiTheme="minorHAnsi" w:hAnsiTheme="minorHAnsi" w:cstheme="minorHAnsi"/>
        </w:rPr>
        <w:t xml:space="preserve"> and </w:t>
      </w:r>
      <w:proofErr w:type="spellStart"/>
      <w:r w:rsidRPr="008F01B8">
        <w:rPr>
          <w:rFonts w:asciiTheme="minorHAnsi" w:hAnsiTheme="minorHAnsi" w:cstheme="minorHAnsi"/>
          <w:i/>
          <w:iCs/>
        </w:rPr>
        <w:t>rabba</w:t>
      </w:r>
      <w:proofErr w:type="spellEnd"/>
      <w:r w:rsidR="008F01B8">
        <w:rPr>
          <w:rFonts w:asciiTheme="minorHAnsi" w:hAnsiTheme="minorHAnsi" w:cstheme="minorHAnsi"/>
        </w:rPr>
        <w:t xml:space="preserve"> </w:t>
      </w:r>
      <w:r w:rsidR="0050343E" w:rsidRPr="00894F65">
        <w:rPr>
          <w:rFonts w:asciiTheme="minorHAnsi" w:hAnsiTheme="minorHAnsi" w:cstheme="minorHAnsi"/>
        </w:rPr>
        <w:t>(</w:t>
      </w:r>
      <w:r w:rsidR="008F01B8" w:rsidRPr="00894F65">
        <w:rPr>
          <w:rFonts w:asciiTheme="minorHAnsi" w:hAnsiTheme="minorHAnsi" w:cstheme="minorHAnsi" w:hint="cs"/>
          <w:rtl/>
        </w:rPr>
        <w:t>ربى</w:t>
      </w:r>
      <w:proofErr w:type="gramStart"/>
      <w:r w:rsidR="008F01B8" w:rsidRPr="00894F65">
        <w:rPr>
          <w:rFonts w:asciiTheme="minorHAnsi" w:hAnsiTheme="minorHAnsi" w:cstheme="minorHAnsi"/>
        </w:rPr>
        <w:t>)</w:t>
      </w:r>
      <w:r w:rsidR="008F01B8" w:rsidRPr="00894F65">
        <w:rPr>
          <w:rFonts w:asciiTheme="minorHAnsi" w:hAnsiTheme="minorHAnsi" w:cstheme="minorHAnsi" w:hint="cs"/>
          <w:rtl/>
        </w:rPr>
        <w:t xml:space="preserve"> .</w:t>
      </w:r>
      <w:r w:rsidRPr="008F01B8">
        <w:rPr>
          <w:rFonts w:asciiTheme="minorHAnsi" w:hAnsiTheme="minorHAnsi" w:cstheme="minorHAnsi"/>
          <w:i/>
          <w:iCs/>
        </w:rPr>
        <w:t>Raba</w:t>
      </w:r>
      <w:proofErr w:type="gramEnd"/>
      <w:r w:rsidRPr="00894F65">
        <w:rPr>
          <w:rFonts w:asciiTheme="minorHAnsi" w:hAnsiTheme="minorHAnsi" w:cstheme="minorHAnsi"/>
        </w:rPr>
        <w:t xml:space="preserve"> means to increase the physical size of things. Allah says</w:t>
      </w:r>
      <w:r w:rsidR="0050343E" w:rsidRPr="00894F65">
        <w:rPr>
          <w:rFonts w:asciiTheme="minorHAnsi" w:hAnsiTheme="minorHAnsi" w:cstheme="minorHAnsi"/>
          <w:rtl/>
        </w:rPr>
        <w:t>:</w:t>
      </w:r>
      <w:r w:rsidR="008F01B8">
        <w:rPr>
          <w:rFonts w:asciiTheme="minorHAnsi" w:hAnsiTheme="minorHAnsi" w:cstheme="minorHAnsi" w:hint="cs"/>
          <w:rtl/>
        </w:rPr>
        <w:t xml:space="preserve"> </w:t>
      </w:r>
      <w:r w:rsidR="001922E3" w:rsidRPr="00894F65">
        <w:rPr>
          <w:rFonts w:asciiTheme="minorHAnsi" w:hAnsiTheme="minorHAnsi" w:cstheme="minorHAnsi"/>
        </w:rPr>
        <w:t>“</w:t>
      </w:r>
      <w:r w:rsidR="001922E3" w:rsidRPr="00894F65">
        <w:rPr>
          <w:rFonts w:asciiTheme="minorHAnsi" w:hAnsiTheme="minorHAnsi" w:cstheme="minorHAnsi"/>
          <w:i/>
          <w:iCs/>
        </w:rPr>
        <w:t xml:space="preserve">And you see the earth barren, but when We send down upon </w:t>
      </w:r>
      <w:proofErr w:type="gramStart"/>
      <w:r w:rsidR="001922E3" w:rsidRPr="00894F65">
        <w:rPr>
          <w:rFonts w:asciiTheme="minorHAnsi" w:hAnsiTheme="minorHAnsi" w:cstheme="minorHAnsi"/>
          <w:i/>
          <w:iCs/>
        </w:rPr>
        <w:t>it</w:t>
      </w:r>
      <w:proofErr w:type="gramEnd"/>
      <w:r w:rsidR="001922E3" w:rsidRPr="00894F65">
        <w:rPr>
          <w:rFonts w:asciiTheme="minorHAnsi" w:hAnsiTheme="minorHAnsi" w:cstheme="minorHAnsi"/>
          <w:i/>
          <w:iCs/>
        </w:rPr>
        <w:t xml:space="preserve"> rain, it quivers and swells and grows [something] of every beautiful kind</w:t>
      </w:r>
      <w:r w:rsidRPr="00894F65">
        <w:rPr>
          <w:rFonts w:asciiTheme="minorHAnsi" w:hAnsiTheme="minorHAnsi" w:cstheme="minorHAnsi"/>
        </w:rPr>
        <w:t xml:space="preserve">.” (Quran 22:5). In this verse Allah used the word </w:t>
      </w:r>
      <w:r w:rsidRPr="008F01B8">
        <w:rPr>
          <w:rFonts w:asciiTheme="minorHAnsi" w:hAnsiTheme="minorHAnsi" w:cstheme="minorHAnsi"/>
          <w:i/>
          <w:iCs/>
        </w:rPr>
        <w:t>rabat</w:t>
      </w:r>
      <w:r w:rsidR="0050343E" w:rsidRPr="00894F65">
        <w:rPr>
          <w:rFonts w:asciiTheme="minorHAnsi" w:hAnsiTheme="minorHAnsi" w:cstheme="minorHAnsi"/>
        </w:rPr>
        <w:t xml:space="preserve"> (</w:t>
      </w:r>
      <w:r w:rsidR="0050343E" w:rsidRPr="00894F65">
        <w:rPr>
          <w:rFonts w:asciiTheme="minorHAnsi" w:hAnsiTheme="minorHAnsi" w:cstheme="minorHAnsi"/>
          <w:rtl/>
        </w:rPr>
        <w:t>ربت</w:t>
      </w:r>
      <w:r w:rsidR="0050343E" w:rsidRPr="00894F65">
        <w:rPr>
          <w:rFonts w:asciiTheme="minorHAnsi" w:hAnsiTheme="minorHAnsi" w:cstheme="minorHAnsi"/>
        </w:rPr>
        <w:t>)</w:t>
      </w:r>
      <w:r w:rsidRPr="00894F65">
        <w:rPr>
          <w:rFonts w:asciiTheme="minorHAnsi" w:hAnsiTheme="minorHAnsi" w:cstheme="minorHAnsi"/>
        </w:rPr>
        <w:t xml:space="preserve"> to mean to grow and multiply. The word </w:t>
      </w:r>
      <w:proofErr w:type="spellStart"/>
      <w:r w:rsidRPr="008F01B8">
        <w:rPr>
          <w:rFonts w:asciiTheme="minorHAnsi" w:hAnsiTheme="minorHAnsi" w:cstheme="minorHAnsi"/>
          <w:i/>
          <w:iCs/>
        </w:rPr>
        <w:t>rabba</w:t>
      </w:r>
      <w:proofErr w:type="spellEnd"/>
      <w:r w:rsidRPr="00894F65">
        <w:rPr>
          <w:rFonts w:asciiTheme="minorHAnsi" w:hAnsiTheme="minorHAnsi" w:cstheme="minorHAnsi"/>
        </w:rPr>
        <w:t xml:space="preserve">, on the other hand, refers to humans and animals to mean to bring up or to </w:t>
      </w:r>
      <w:r w:rsidR="00D879EB" w:rsidRPr="00894F65">
        <w:rPr>
          <w:rFonts w:asciiTheme="minorHAnsi" w:hAnsiTheme="minorHAnsi" w:cstheme="minorHAnsi"/>
        </w:rPr>
        <w:t>honor</w:t>
      </w:r>
      <w:r w:rsidRPr="00894F65">
        <w:rPr>
          <w:rFonts w:asciiTheme="minorHAnsi" w:hAnsiTheme="minorHAnsi" w:cstheme="minorHAnsi"/>
        </w:rPr>
        <w:t xml:space="preserve"> the soul and raise it to greater positions. Allah says “…and say: </w:t>
      </w:r>
      <w:r w:rsidR="008F01B8">
        <w:rPr>
          <w:rFonts w:asciiTheme="minorHAnsi" w:hAnsiTheme="minorHAnsi" w:cstheme="minorHAnsi"/>
        </w:rPr>
        <w:t>‘</w:t>
      </w:r>
      <w:r w:rsidRPr="00894F65">
        <w:rPr>
          <w:rFonts w:asciiTheme="minorHAnsi" w:hAnsiTheme="minorHAnsi" w:cstheme="minorHAnsi"/>
        </w:rPr>
        <w:t>My Lord! Bestow on them (parents) Thy Mercy even as they cherished me (</w:t>
      </w:r>
      <w:proofErr w:type="spellStart"/>
      <w:r w:rsidRPr="008F01B8">
        <w:rPr>
          <w:rFonts w:asciiTheme="minorHAnsi" w:hAnsiTheme="minorHAnsi" w:cstheme="minorHAnsi"/>
          <w:i/>
          <w:iCs/>
        </w:rPr>
        <w:t>rabbayani</w:t>
      </w:r>
      <w:proofErr w:type="spellEnd"/>
      <w:r w:rsidRPr="00894F65">
        <w:rPr>
          <w:rFonts w:asciiTheme="minorHAnsi" w:hAnsiTheme="minorHAnsi" w:cstheme="minorHAnsi"/>
        </w:rPr>
        <w:t>) in childhood.” (Al-Qur’an 17</w:t>
      </w:r>
      <w:r w:rsidR="008F01B8">
        <w:rPr>
          <w:rFonts w:asciiTheme="minorHAnsi" w:hAnsiTheme="minorHAnsi" w:cstheme="minorHAnsi"/>
        </w:rPr>
        <w:t>:</w:t>
      </w:r>
      <w:r w:rsidRPr="00894F65">
        <w:rPr>
          <w:rFonts w:asciiTheme="minorHAnsi" w:hAnsiTheme="minorHAnsi" w:cstheme="minorHAnsi"/>
        </w:rPr>
        <w:t xml:space="preserve">24). Therefore, the word </w:t>
      </w:r>
      <w:proofErr w:type="spellStart"/>
      <w:r w:rsidRPr="008F01B8">
        <w:rPr>
          <w:rFonts w:asciiTheme="minorHAnsi" w:hAnsiTheme="minorHAnsi" w:cstheme="minorHAnsi"/>
          <w:i/>
          <w:iCs/>
        </w:rPr>
        <w:t>tarbiya</w:t>
      </w:r>
      <w:proofErr w:type="spellEnd"/>
      <w:r w:rsidRPr="00894F65">
        <w:rPr>
          <w:rFonts w:asciiTheme="minorHAnsi" w:hAnsiTheme="minorHAnsi" w:cstheme="minorHAnsi"/>
        </w:rPr>
        <w:t xml:space="preserve"> in Arabic, which is a synonym for education, means to help someone in improving gradually in attaining perfection in all the aspects of growth. </w:t>
      </w:r>
    </w:p>
    <w:p w:rsidR="00B15A65" w:rsidRPr="00894F65" w:rsidRDefault="00732307"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The phenomenon of education might have undergone transformation in accordance</w:t>
      </w:r>
      <w:r w:rsidR="008F01B8">
        <w:rPr>
          <w:rFonts w:asciiTheme="minorHAnsi" w:hAnsiTheme="minorHAnsi" w:cstheme="minorHAnsi"/>
        </w:rPr>
        <w:t xml:space="preserve"> with</w:t>
      </w:r>
      <w:r w:rsidRPr="00894F65">
        <w:rPr>
          <w:rFonts w:asciiTheme="minorHAnsi" w:hAnsiTheme="minorHAnsi" w:cstheme="minorHAnsi"/>
        </w:rPr>
        <w:t xml:space="preserve"> the existing ideology of the society.  However, we do not know an exact abstraction of the education system which was prevalent in the primordial epochs</w:t>
      </w:r>
      <w:r w:rsidR="00442A63" w:rsidRPr="00894F65">
        <w:rPr>
          <w:rFonts w:asciiTheme="minorHAnsi" w:hAnsiTheme="minorHAnsi" w:cstheme="minorHAnsi"/>
        </w:rPr>
        <w:t>. Throughout the history</w:t>
      </w:r>
      <w:r w:rsidR="007D640C" w:rsidRPr="00894F65">
        <w:rPr>
          <w:rFonts w:asciiTheme="minorHAnsi" w:hAnsiTheme="minorHAnsi" w:cstheme="minorHAnsi"/>
        </w:rPr>
        <w:t>,</w:t>
      </w:r>
      <w:r w:rsidR="00442A63" w:rsidRPr="00894F65">
        <w:rPr>
          <w:rFonts w:asciiTheme="minorHAnsi" w:hAnsiTheme="minorHAnsi" w:cstheme="minorHAnsi"/>
        </w:rPr>
        <w:t xml:space="preserve"> educational reformation among the Muslim community </w:t>
      </w:r>
      <w:r w:rsidR="007D640C" w:rsidRPr="00894F65">
        <w:rPr>
          <w:rFonts w:asciiTheme="minorHAnsi" w:hAnsiTheme="minorHAnsi" w:cstheme="minorHAnsi"/>
        </w:rPr>
        <w:t xml:space="preserve">also </w:t>
      </w:r>
      <w:r w:rsidR="00E742C6" w:rsidRPr="00894F65">
        <w:rPr>
          <w:rFonts w:asciiTheme="minorHAnsi" w:hAnsiTheme="minorHAnsi" w:cstheme="minorHAnsi"/>
        </w:rPr>
        <w:t>underwent throu</w:t>
      </w:r>
      <w:r w:rsidR="00266381" w:rsidRPr="00894F65">
        <w:rPr>
          <w:rFonts w:asciiTheme="minorHAnsi" w:hAnsiTheme="minorHAnsi" w:cstheme="minorHAnsi"/>
        </w:rPr>
        <w:t xml:space="preserve">gh different stages and these reformative movements were led by scholars. Among these scholars Imam </w:t>
      </w:r>
      <w:proofErr w:type="spellStart"/>
      <w:r w:rsidR="00266381" w:rsidRPr="00894F65">
        <w:rPr>
          <w:rFonts w:asciiTheme="minorHAnsi" w:hAnsiTheme="minorHAnsi" w:cstheme="minorHAnsi"/>
        </w:rPr>
        <w:t>Gazzali</w:t>
      </w:r>
      <w:proofErr w:type="spellEnd"/>
      <w:r w:rsidR="00266381" w:rsidRPr="00894F65">
        <w:rPr>
          <w:rFonts w:asciiTheme="minorHAnsi" w:hAnsiTheme="minorHAnsi" w:cstheme="minorHAnsi"/>
        </w:rPr>
        <w:t xml:space="preserve"> and </w:t>
      </w:r>
      <w:proofErr w:type="spellStart"/>
      <w:r w:rsidR="00B44942">
        <w:rPr>
          <w:rFonts w:asciiTheme="minorHAnsi" w:hAnsiTheme="minorHAnsi" w:cstheme="minorHAnsi"/>
        </w:rPr>
        <w:t>Ustad</w:t>
      </w:r>
      <w:proofErr w:type="spellEnd"/>
      <w:r w:rsidR="00266381" w:rsidRPr="00894F65">
        <w:rPr>
          <w:rFonts w:asciiTheme="minorHAnsi" w:hAnsiTheme="minorHAnsi" w:cstheme="minorHAnsi"/>
        </w:rPr>
        <w:t xml:space="preserve"> Said </w:t>
      </w:r>
      <w:proofErr w:type="spellStart"/>
      <w:r w:rsidR="00010DDF" w:rsidRPr="00894F65">
        <w:rPr>
          <w:rFonts w:asciiTheme="minorHAnsi" w:hAnsiTheme="minorHAnsi" w:cstheme="minorHAnsi"/>
        </w:rPr>
        <w:t>Nursi</w:t>
      </w:r>
      <w:proofErr w:type="spellEnd"/>
      <w:r w:rsidR="00010DDF" w:rsidRPr="00894F65">
        <w:rPr>
          <w:rFonts w:asciiTheme="minorHAnsi" w:hAnsiTheme="minorHAnsi" w:cstheme="minorHAnsi"/>
        </w:rPr>
        <w:t xml:space="preserve"> of</w:t>
      </w:r>
      <w:r w:rsidR="00266381" w:rsidRPr="00894F65">
        <w:rPr>
          <w:rFonts w:asciiTheme="minorHAnsi" w:hAnsiTheme="minorHAnsi" w:cstheme="minorHAnsi"/>
        </w:rPr>
        <w:t xml:space="preserve"> Turkey need special mention. </w:t>
      </w:r>
    </w:p>
    <w:p w:rsidR="00B15A65" w:rsidRPr="00894F65" w:rsidRDefault="00732307"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r>
      <w:proofErr w:type="spellStart"/>
      <w:r w:rsidR="00E5029E" w:rsidRPr="00894F65">
        <w:rPr>
          <w:rFonts w:asciiTheme="minorHAnsi" w:hAnsiTheme="minorHAnsi" w:cstheme="minorHAnsi"/>
        </w:rPr>
        <w:t>Hazrat</w:t>
      </w:r>
      <w:proofErr w:type="spellEnd"/>
      <w:r w:rsidR="00E5029E" w:rsidRPr="00894F65">
        <w:rPr>
          <w:rFonts w:asciiTheme="minorHAnsi" w:hAnsiTheme="minorHAnsi" w:cstheme="minorHAnsi"/>
        </w:rPr>
        <w:t xml:space="preserve"> Abu Hamid Muhammad ibn Muhammad Al-Ghazali, known in the writings of Western medieval philosophers as Al-</w:t>
      </w:r>
      <w:proofErr w:type="spellStart"/>
      <w:r w:rsidR="00E5029E" w:rsidRPr="00894F65">
        <w:rPr>
          <w:rFonts w:asciiTheme="minorHAnsi" w:hAnsiTheme="minorHAnsi" w:cstheme="minorHAnsi"/>
        </w:rPr>
        <w:t>Gazel</w:t>
      </w:r>
      <w:proofErr w:type="spellEnd"/>
      <w:r w:rsidR="00E5029E" w:rsidRPr="00894F65">
        <w:rPr>
          <w:rFonts w:asciiTheme="minorHAnsi" w:hAnsiTheme="minorHAnsi" w:cstheme="minorHAnsi"/>
        </w:rPr>
        <w:t>, was one of the famous Islamic philosophers in the medieval era and o</w:t>
      </w:r>
      <w:r w:rsidR="006F288D" w:rsidRPr="00894F65">
        <w:rPr>
          <w:rFonts w:asciiTheme="minorHAnsi" w:hAnsiTheme="minorHAnsi" w:cstheme="minorHAnsi"/>
        </w:rPr>
        <w:t>ne of the greatest reformer</w:t>
      </w:r>
      <w:r w:rsidR="00B15A65" w:rsidRPr="00894F65">
        <w:rPr>
          <w:rFonts w:asciiTheme="minorHAnsi" w:hAnsiTheme="minorHAnsi" w:cstheme="minorHAnsi"/>
        </w:rPr>
        <w:t>s of the faith</w:t>
      </w:r>
      <w:r w:rsidR="009D2016" w:rsidRPr="00894F65">
        <w:rPr>
          <w:rFonts w:asciiTheme="minorHAnsi" w:hAnsiTheme="minorHAnsi" w:cstheme="minorHAnsi"/>
        </w:rPr>
        <w:t xml:space="preserve"> and education</w:t>
      </w:r>
      <w:r w:rsidR="00B15A65" w:rsidRPr="00894F65">
        <w:rPr>
          <w:rFonts w:asciiTheme="minorHAnsi" w:hAnsiTheme="minorHAnsi" w:cstheme="minorHAnsi"/>
        </w:rPr>
        <w:t xml:space="preserve"> in history. From the ubiquitous nature of ancient Greek philosophy to the rising tide of political Shi’ism, Imam al-Ghazali did not leave a stone unturned in his effort to bring back serious Islamic scholarship in the face of heterodox threats.</w:t>
      </w:r>
      <w:r w:rsidR="00E742C6" w:rsidRPr="00894F65">
        <w:rPr>
          <w:rFonts w:asciiTheme="minorHAnsi" w:hAnsiTheme="minorHAnsi" w:cstheme="minorHAnsi"/>
        </w:rPr>
        <w:t xml:space="preserve"> </w:t>
      </w:r>
    </w:p>
    <w:p w:rsidR="009D2016" w:rsidRPr="00894F65" w:rsidRDefault="009D2016"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popularly known as Bediuzzaman (1876-1960) was a Muslim scholar, leader and founder of Nur community in Turkey. He believed that the conscience is illuminated by the religious sciences, </w:t>
      </w:r>
      <w:r w:rsidRPr="00894F65">
        <w:rPr>
          <w:rFonts w:asciiTheme="minorHAnsi" w:hAnsiTheme="minorHAnsi" w:cstheme="minorHAnsi"/>
        </w:rPr>
        <w:lastRenderedPageBreak/>
        <w:t xml:space="preserve">the mind is illuminated by the sciences of civilization and wisdom occurs from the combination of these two. The Nur community seeks to raise individuals' religious consciousness, which leads to ethical harmony of society, through educational system based on </w:t>
      </w:r>
      <w:proofErr w:type="spellStart"/>
      <w:r w:rsidRPr="00894F65">
        <w:rPr>
          <w:rFonts w:asciiTheme="minorHAnsi" w:hAnsiTheme="minorHAnsi" w:cstheme="minorHAnsi"/>
        </w:rPr>
        <w:t>Nursi's</w:t>
      </w:r>
      <w:proofErr w:type="spellEnd"/>
      <w:r w:rsidRPr="00894F65">
        <w:rPr>
          <w:rFonts w:asciiTheme="minorHAnsi" w:hAnsiTheme="minorHAnsi" w:cstheme="minorHAnsi"/>
        </w:rPr>
        <w:t xml:space="preserve"> ideas.</w:t>
      </w:r>
    </w:p>
    <w:p w:rsidR="00AD00FD" w:rsidRPr="00894F65" w:rsidRDefault="009D2016"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Educational doctrines and ideas proposed by these two eminent scholars paved the way for the development of Muslim community in their age. This paper is an attempt to draw a comparison between the reformative, positive actions proposed </w:t>
      </w:r>
      <w:r w:rsidR="00266381" w:rsidRPr="00894F65">
        <w:rPr>
          <w:rFonts w:asciiTheme="minorHAnsi" w:hAnsiTheme="minorHAnsi" w:cstheme="minorHAnsi"/>
        </w:rPr>
        <w:t>by Imam</w:t>
      </w:r>
      <w:r w:rsidRPr="00894F65">
        <w:rPr>
          <w:rFonts w:asciiTheme="minorHAnsi" w:hAnsiTheme="minorHAnsi" w:cstheme="minorHAnsi"/>
        </w:rPr>
        <w:t xml:space="preserve">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in the educational revival of Muslim community of then period. </w:t>
      </w:r>
      <w:r w:rsidR="00E714F1" w:rsidRPr="00894F65">
        <w:rPr>
          <w:rFonts w:asciiTheme="minorHAnsi" w:hAnsiTheme="minorHAnsi" w:cstheme="minorHAnsi"/>
        </w:rPr>
        <w:t xml:space="preserve"> </w:t>
      </w:r>
    </w:p>
    <w:p w:rsidR="00E714F1" w:rsidRPr="00894F65" w:rsidRDefault="00952FC4" w:rsidP="00015413">
      <w:pPr>
        <w:spacing w:after="120" w:line="240" w:lineRule="auto"/>
        <w:ind w:firstLine="567"/>
        <w:jc w:val="both"/>
        <w:rPr>
          <w:rFonts w:asciiTheme="minorHAnsi" w:hAnsiTheme="minorHAnsi" w:cstheme="minorHAnsi"/>
          <w:b/>
          <w:bCs/>
        </w:rPr>
      </w:pPr>
      <w:r>
        <w:rPr>
          <w:rFonts w:asciiTheme="minorHAnsi" w:hAnsiTheme="minorHAnsi" w:cstheme="minorHAnsi"/>
          <w:b/>
          <w:bCs/>
        </w:rPr>
        <w:t xml:space="preserve">1. </w:t>
      </w:r>
      <w:r w:rsidR="00E714F1" w:rsidRPr="00894F65">
        <w:rPr>
          <w:rFonts w:asciiTheme="minorHAnsi" w:hAnsiTheme="minorHAnsi" w:cstheme="minorHAnsi"/>
          <w:b/>
          <w:bCs/>
        </w:rPr>
        <w:t>Philosophy of Education</w:t>
      </w:r>
      <w:r w:rsidR="00AD00FD" w:rsidRPr="00894F65">
        <w:rPr>
          <w:rFonts w:asciiTheme="minorHAnsi" w:hAnsiTheme="minorHAnsi" w:cstheme="minorHAnsi"/>
          <w:b/>
          <w:bCs/>
        </w:rPr>
        <w:t xml:space="preserve"> (</w:t>
      </w:r>
      <w:r w:rsidR="003072B9" w:rsidRPr="00894F65">
        <w:rPr>
          <w:rFonts w:asciiTheme="minorHAnsi" w:hAnsiTheme="minorHAnsi" w:cstheme="minorHAnsi"/>
          <w:b/>
          <w:bCs/>
        </w:rPr>
        <w:t>Islamic</w:t>
      </w:r>
      <w:r w:rsidR="00B61182">
        <w:rPr>
          <w:rFonts w:asciiTheme="minorHAnsi" w:hAnsiTheme="minorHAnsi" w:cstheme="minorHAnsi"/>
          <w:b/>
          <w:bCs/>
        </w:rPr>
        <w:t xml:space="preserve"> and</w:t>
      </w:r>
      <w:r w:rsidR="003072B9" w:rsidRPr="00894F65">
        <w:rPr>
          <w:rFonts w:asciiTheme="minorHAnsi" w:hAnsiTheme="minorHAnsi" w:cstheme="minorHAnsi"/>
          <w:b/>
          <w:bCs/>
        </w:rPr>
        <w:t xml:space="preserve"> </w:t>
      </w:r>
      <w:r w:rsidR="00AD00FD" w:rsidRPr="00894F65">
        <w:rPr>
          <w:rFonts w:asciiTheme="minorHAnsi" w:hAnsiTheme="minorHAnsi" w:cstheme="minorHAnsi"/>
          <w:b/>
          <w:bCs/>
        </w:rPr>
        <w:t>Western Perspective</w:t>
      </w:r>
      <w:r w:rsidR="00B61182">
        <w:rPr>
          <w:rFonts w:asciiTheme="minorHAnsi" w:hAnsiTheme="minorHAnsi" w:cstheme="minorHAnsi"/>
          <w:b/>
          <w:bCs/>
        </w:rPr>
        <w:t>s</w:t>
      </w:r>
      <w:r w:rsidR="00AD00FD" w:rsidRPr="00894F65">
        <w:rPr>
          <w:rFonts w:asciiTheme="minorHAnsi" w:hAnsiTheme="minorHAnsi" w:cstheme="minorHAnsi"/>
          <w:b/>
          <w:bCs/>
        </w:rPr>
        <w:t>)</w:t>
      </w:r>
    </w:p>
    <w:p w:rsidR="004A5CF0" w:rsidRPr="00894F65" w:rsidRDefault="00E714F1" w:rsidP="00015413">
      <w:pPr>
        <w:spacing w:after="120" w:line="240" w:lineRule="auto"/>
        <w:ind w:firstLine="567"/>
        <w:jc w:val="both"/>
        <w:rPr>
          <w:rFonts w:asciiTheme="minorHAnsi" w:hAnsiTheme="minorHAnsi" w:cstheme="minorHAnsi"/>
          <w:b/>
          <w:bCs/>
        </w:rPr>
      </w:pPr>
      <w:r w:rsidRPr="00894F65">
        <w:rPr>
          <w:rFonts w:asciiTheme="minorHAnsi" w:hAnsiTheme="minorHAnsi" w:cstheme="minorHAnsi"/>
          <w:b/>
          <w:bCs/>
        </w:rPr>
        <w:tab/>
      </w:r>
      <w:r w:rsidR="004A5CF0" w:rsidRPr="00894F65">
        <w:rPr>
          <w:rFonts w:asciiTheme="minorHAnsi" w:hAnsiTheme="minorHAnsi" w:cstheme="minorHAnsi"/>
        </w:rPr>
        <w:t>In Islamic view point the knowledge is considered as the soul of the religion and he is the real believer who possesses the knowledge. The Quranic verses and Prophetic traditions are the solid evidences that reveal the clear ideology of the Islam regarding the knowledge and education. In western ideology there is no any connection between knowledge and belief. But as far as the Islam concerns the knowledge and belief are mutually interrelated</w:t>
      </w:r>
      <w:r w:rsidR="004A5CF0" w:rsidRPr="00894F65">
        <w:rPr>
          <w:rFonts w:asciiTheme="minorHAnsi" w:hAnsiTheme="minorHAnsi" w:cstheme="minorHAnsi"/>
          <w:b/>
          <w:bCs/>
        </w:rPr>
        <w:t xml:space="preserve">. </w:t>
      </w:r>
    </w:p>
    <w:p w:rsidR="00E57A0B" w:rsidRPr="00894F65" w:rsidRDefault="00E57A0B"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Islamic perspective on knowledge is complete and comprehensive. Islam simultaneously accepts the divine, secular and human sciences because all these sciences are essential for the spiritual and intellectual enlightenment of the mankind. The Islamic curriculum should be built based on these three pillars; divine, secular and human sciences. It is Islamic theology which conjoins several subjects altogether. The nucleolus of this belief is the Almighty Allah.</w:t>
      </w:r>
    </w:p>
    <w:p w:rsidR="0046699E" w:rsidRPr="00894F65" w:rsidRDefault="00E714F1"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Much seminars and conferences have been organized and being organized across the world to discuss the philosophy and goal of education</w:t>
      </w:r>
      <w:r w:rsidR="00ED306D" w:rsidRPr="00894F65">
        <w:rPr>
          <w:rFonts w:asciiTheme="minorHAnsi" w:hAnsiTheme="minorHAnsi" w:cstheme="minorHAnsi"/>
        </w:rPr>
        <w:t xml:space="preserve"> and the debate about the purpose of education never seems</w:t>
      </w:r>
      <w:r w:rsidR="0046699E" w:rsidRPr="00894F65">
        <w:rPr>
          <w:rFonts w:asciiTheme="minorHAnsi" w:hAnsiTheme="minorHAnsi" w:cstheme="minorHAnsi"/>
        </w:rPr>
        <w:t xml:space="preserve"> to end. </w:t>
      </w:r>
      <w:r w:rsidR="005D7B8B" w:rsidRPr="00894F65">
        <w:rPr>
          <w:rFonts w:asciiTheme="minorHAnsi" w:hAnsiTheme="minorHAnsi" w:cstheme="minorHAnsi"/>
        </w:rPr>
        <w:t>The arguments like</w:t>
      </w:r>
      <w:r w:rsidR="00015413">
        <w:rPr>
          <w:rFonts w:asciiTheme="minorHAnsi" w:hAnsiTheme="minorHAnsi" w:cstheme="minorHAnsi"/>
        </w:rPr>
        <w:t>,</w:t>
      </w:r>
      <w:r w:rsidR="005D7B8B" w:rsidRPr="00894F65">
        <w:rPr>
          <w:rFonts w:asciiTheme="minorHAnsi" w:hAnsiTheme="minorHAnsi" w:cstheme="minorHAnsi"/>
        </w:rPr>
        <w:t xml:space="preserve"> </w:t>
      </w:r>
      <w:r w:rsidR="00015413">
        <w:rPr>
          <w:rFonts w:asciiTheme="minorHAnsi" w:hAnsiTheme="minorHAnsi" w:cstheme="minorHAnsi"/>
        </w:rPr>
        <w:t>“S</w:t>
      </w:r>
      <w:r w:rsidR="0046699E" w:rsidRPr="00894F65">
        <w:rPr>
          <w:rFonts w:asciiTheme="minorHAnsi" w:hAnsiTheme="minorHAnsi" w:cstheme="minorHAnsi"/>
        </w:rPr>
        <w:t>hould young people become educated to get prepared to enter the workforce</w:t>
      </w:r>
      <w:r w:rsidR="00015413">
        <w:rPr>
          <w:rFonts w:asciiTheme="minorHAnsi" w:hAnsiTheme="minorHAnsi" w:cstheme="minorHAnsi"/>
        </w:rPr>
        <w:t>?</w:t>
      </w:r>
      <w:r w:rsidR="0046699E" w:rsidRPr="00894F65">
        <w:rPr>
          <w:rFonts w:asciiTheme="minorHAnsi" w:hAnsiTheme="minorHAnsi" w:cstheme="minorHAnsi"/>
        </w:rPr>
        <w:t xml:space="preserve"> </w:t>
      </w:r>
      <w:r w:rsidR="00015413">
        <w:rPr>
          <w:rFonts w:asciiTheme="minorHAnsi" w:hAnsiTheme="minorHAnsi" w:cstheme="minorHAnsi"/>
        </w:rPr>
        <w:t>S</w:t>
      </w:r>
      <w:r w:rsidR="0046699E" w:rsidRPr="00894F65">
        <w:rPr>
          <w:rFonts w:asciiTheme="minorHAnsi" w:hAnsiTheme="minorHAnsi" w:cstheme="minorHAnsi"/>
        </w:rPr>
        <w:t>hould the purpose of education be focused more on social, academic, cultural and intellectual development so that students can grow up to be engaged citizens?</w:t>
      </w:r>
      <w:r w:rsidR="00015413">
        <w:rPr>
          <w:rFonts w:asciiTheme="minorHAnsi" w:hAnsiTheme="minorHAnsi" w:cstheme="minorHAnsi"/>
        </w:rPr>
        <w:t>”</w:t>
      </w:r>
      <w:r w:rsidR="00272A09" w:rsidRPr="00894F65">
        <w:rPr>
          <w:rFonts w:asciiTheme="minorHAnsi" w:hAnsiTheme="minorHAnsi" w:cstheme="minorHAnsi"/>
        </w:rPr>
        <w:t xml:space="preserve"> are some of the questions of this </w:t>
      </w:r>
      <w:r w:rsidR="00015413" w:rsidRPr="00894F65">
        <w:rPr>
          <w:rFonts w:asciiTheme="minorHAnsi" w:hAnsiTheme="minorHAnsi" w:cstheme="minorHAnsi"/>
        </w:rPr>
        <w:t>widespread</w:t>
      </w:r>
      <w:r w:rsidR="00272A09" w:rsidRPr="00894F65">
        <w:rPr>
          <w:rFonts w:asciiTheme="minorHAnsi" w:hAnsiTheme="minorHAnsi" w:cstheme="minorHAnsi"/>
        </w:rPr>
        <w:t xml:space="preserve"> debates. </w:t>
      </w:r>
    </w:p>
    <w:p w:rsidR="00ED306D" w:rsidRPr="00894F65" w:rsidRDefault="00ED306D"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Educational philosophers from the time of Plato wanted to have clear views about the purpose of education and the values which </w:t>
      </w:r>
      <w:r w:rsidRPr="00894F65">
        <w:rPr>
          <w:rFonts w:asciiTheme="minorHAnsi" w:hAnsiTheme="minorHAnsi" w:cstheme="minorHAnsi"/>
        </w:rPr>
        <w:lastRenderedPageBreak/>
        <w:t xml:space="preserve">should govern it. Sir Richard Livingstone, in his book </w:t>
      </w:r>
      <w:r w:rsidRPr="00015413">
        <w:rPr>
          <w:rFonts w:asciiTheme="minorHAnsi" w:hAnsiTheme="minorHAnsi" w:cstheme="minorHAnsi"/>
          <w:i/>
          <w:iCs/>
        </w:rPr>
        <w:t xml:space="preserve">Education for a World Adrift </w:t>
      </w:r>
      <w:r w:rsidRPr="00894F65">
        <w:rPr>
          <w:rFonts w:asciiTheme="minorHAnsi" w:hAnsiTheme="minorHAnsi" w:cstheme="minorHAnsi"/>
        </w:rPr>
        <w:t>(1943), talked about “standards; a philosophy of life; a principle by which to judge and rule it; a formula or formulas to integrate our civilization, our new order; some knowledge of the ‘science of good and evil’</w:t>
      </w:r>
      <w:r w:rsidR="009F266D" w:rsidRPr="00894F65">
        <w:rPr>
          <w:rFonts w:asciiTheme="minorHAnsi" w:hAnsiTheme="minorHAnsi" w:cstheme="minorHAnsi"/>
        </w:rPr>
        <w:t>.</w:t>
      </w:r>
    </w:p>
    <w:p w:rsidR="00ED68FA" w:rsidRPr="00894F65" w:rsidRDefault="00ED68FA"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 Martin Luther King, JR. argues that education has both a utilitarian and moral function. Education must enable a man to become more </w:t>
      </w:r>
      <w:r w:rsidR="00ED306D" w:rsidRPr="00894F65">
        <w:rPr>
          <w:rFonts w:asciiTheme="minorHAnsi" w:hAnsiTheme="minorHAnsi" w:cstheme="minorHAnsi"/>
        </w:rPr>
        <w:t>efficient,</w:t>
      </w:r>
      <w:r w:rsidRPr="00894F65">
        <w:rPr>
          <w:rFonts w:asciiTheme="minorHAnsi" w:hAnsiTheme="minorHAnsi" w:cstheme="minorHAnsi"/>
        </w:rPr>
        <w:t xml:space="preserve"> to achieve with increasing </w:t>
      </w:r>
      <w:r w:rsidR="008D2737" w:rsidRPr="00894F65">
        <w:rPr>
          <w:rFonts w:asciiTheme="minorHAnsi" w:hAnsiTheme="minorHAnsi" w:cstheme="minorHAnsi"/>
        </w:rPr>
        <w:t>facility the legitimate goals of his life.</w:t>
      </w:r>
    </w:p>
    <w:p w:rsidR="00204987" w:rsidRPr="00894F65" w:rsidRDefault="0046699E"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r>
      <w:r w:rsidR="00204987" w:rsidRPr="00894F65">
        <w:rPr>
          <w:rFonts w:asciiTheme="minorHAnsi" w:hAnsiTheme="minorHAnsi" w:cstheme="minorHAnsi"/>
        </w:rPr>
        <w:t xml:space="preserve"> </w:t>
      </w:r>
      <w:r w:rsidR="00E714F1" w:rsidRPr="00894F65">
        <w:rPr>
          <w:rFonts w:asciiTheme="minorHAnsi" w:hAnsiTheme="minorHAnsi" w:cstheme="minorHAnsi"/>
        </w:rPr>
        <w:t>According to Imam</w:t>
      </w:r>
      <w:r w:rsidR="00E714F1" w:rsidRPr="00894F65">
        <w:rPr>
          <w:rFonts w:asciiTheme="minorHAnsi" w:hAnsiTheme="minorHAnsi" w:cstheme="minorHAnsi"/>
          <w:b/>
          <w:bCs/>
        </w:rPr>
        <w:t xml:space="preserve"> </w:t>
      </w:r>
      <w:proofErr w:type="spellStart"/>
      <w:r w:rsidR="00E714F1" w:rsidRPr="00894F65">
        <w:rPr>
          <w:rFonts w:asciiTheme="minorHAnsi" w:hAnsiTheme="minorHAnsi" w:cstheme="minorHAnsi"/>
        </w:rPr>
        <w:t>Gazzali</w:t>
      </w:r>
      <w:proofErr w:type="spellEnd"/>
      <w:r w:rsidR="00015413">
        <w:rPr>
          <w:rFonts w:asciiTheme="minorHAnsi" w:hAnsiTheme="minorHAnsi" w:cstheme="minorHAnsi"/>
        </w:rPr>
        <w:t>,</w:t>
      </w:r>
      <w:r w:rsidR="00E714F1" w:rsidRPr="00894F65">
        <w:rPr>
          <w:rFonts w:asciiTheme="minorHAnsi" w:hAnsiTheme="minorHAnsi" w:cstheme="minorHAnsi"/>
        </w:rPr>
        <w:t xml:space="preserve"> </w:t>
      </w:r>
      <w:r w:rsidR="00015413">
        <w:rPr>
          <w:rFonts w:asciiTheme="minorHAnsi" w:hAnsiTheme="minorHAnsi" w:cstheme="minorHAnsi"/>
        </w:rPr>
        <w:t>e</w:t>
      </w:r>
      <w:r w:rsidR="00E714F1" w:rsidRPr="00894F65">
        <w:rPr>
          <w:rFonts w:asciiTheme="minorHAnsi" w:hAnsiTheme="minorHAnsi" w:cstheme="minorHAnsi"/>
        </w:rPr>
        <w:t xml:space="preserve">ducation is not limited to training the mind and filling it with information, but involves all aspects—intellectual, religious, moral and physical—of the personality of the learner. It is not enough to impart theoretical learning; that learning must be put into practice. True learning is that which affects </w:t>
      </w:r>
      <w:r w:rsidR="00272A09" w:rsidRPr="00894F65">
        <w:rPr>
          <w:rFonts w:asciiTheme="minorHAnsi" w:hAnsiTheme="minorHAnsi" w:cstheme="minorHAnsi"/>
        </w:rPr>
        <w:t>behavior</w:t>
      </w:r>
      <w:r w:rsidR="00E714F1" w:rsidRPr="00894F65">
        <w:rPr>
          <w:rFonts w:asciiTheme="minorHAnsi" w:hAnsiTheme="minorHAnsi" w:cstheme="minorHAnsi"/>
        </w:rPr>
        <w:t xml:space="preserve"> and whereby the learner makes practical use of his knowledge</w:t>
      </w:r>
      <w:r w:rsidR="00204987" w:rsidRPr="00894F65">
        <w:rPr>
          <w:rFonts w:asciiTheme="minorHAnsi" w:hAnsiTheme="minorHAnsi" w:cstheme="minorHAnsi"/>
        </w:rPr>
        <w:t>.</w:t>
      </w:r>
    </w:p>
    <w:p w:rsidR="00204987" w:rsidRPr="00894F65" w:rsidRDefault="00204987"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Al-Ghazali's philosophy of education represents the high point of Islamic thinking on education, in which al-Ghazali's inclination towards reconciliation and the integration of various intellectual schools is apparent. Here he achieves a synthesis of legal, philosophical and mystical educational thinking.</w:t>
      </w:r>
    </w:p>
    <w:p w:rsidR="00204987" w:rsidRPr="00894F65" w:rsidRDefault="00204987"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Al-Ghazali was not a ‘philosopher of education' (even though he did work as a teacher at the beginning of his career); he was a philosopher of religion and ethics. When he had completed the outlines of this great philosophical edifice, and begun to put it into practice, al-Ghazali found himself turning to education and teaching, in the same way as the great philosophers before him had done. Al-Ghazali's philosophy was more an expression of the spirit of the age in which he lived than a response to its challenges; his thinking on education, as indeed his philosophy, </w:t>
      </w:r>
      <w:r w:rsidR="00E57A0B" w:rsidRPr="00894F65">
        <w:rPr>
          <w:rFonts w:asciiTheme="minorHAnsi" w:hAnsiTheme="minorHAnsi" w:cstheme="minorHAnsi"/>
        </w:rPr>
        <w:t>favored</w:t>
      </w:r>
      <w:r w:rsidRPr="00894F65">
        <w:rPr>
          <w:rFonts w:asciiTheme="minorHAnsi" w:hAnsiTheme="minorHAnsi" w:cstheme="minorHAnsi"/>
        </w:rPr>
        <w:t xml:space="preserve"> continuity and stability over change and innovation.</w:t>
      </w:r>
    </w:p>
    <w:p w:rsidR="00204987" w:rsidRPr="00894F65" w:rsidRDefault="00204987"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ab/>
        <w:t xml:space="preserve">For Al-Ghazali, the purpose of society is to apply </w:t>
      </w:r>
      <w:proofErr w:type="spellStart"/>
      <w:proofErr w:type="gramStart"/>
      <w:r w:rsidRPr="00894F65">
        <w:rPr>
          <w:rFonts w:asciiTheme="minorHAnsi" w:hAnsiTheme="minorHAnsi" w:cstheme="minorHAnsi"/>
        </w:rPr>
        <w:t>shari‘</w:t>
      </w:r>
      <w:proofErr w:type="gramEnd"/>
      <w:r w:rsidRPr="00894F65">
        <w:rPr>
          <w:rFonts w:asciiTheme="minorHAnsi" w:hAnsiTheme="minorHAnsi" w:cstheme="minorHAnsi"/>
        </w:rPr>
        <w:t>a</w:t>
      </w:r>
      <w:proofErr w:type="spellEnd"/>
      <w:r w:rsidRPr="00894F65">
        <w:rPr>
          <w:rFonts w:asciiTheme="minorHAnsi" w:hAnsiTheme="minorHAnsi" w:cstheme="minorHAnsi"/>
        </w:rPr>
        <w:t xml:space="preserve">, and the goal of man is to achieve happiness close to God. Therefore, the aim of education is to cultivate man so that he abides by the teachings of </w:t>
      </w:r>
      <w:r w:rsidR="00B61182" w:rsidRPr="00894F65">
        <w:rPr>
          <w:rFonts w:asciiTheme="minorHAnsi" w:hAnsiTheme="minorHAnsi" w:cstheme="minorHAnsi"/>
        </w:rPr>
        <w:t>religion and</w:t>
      </w:r>
      <w:r w:rsidRPr="00894F65">
        <w:rPr>
          <w:rFonts w:asciiTheme="minorHAnsi" w:hAnsiTheme="minorHAnsi" w:cstheme="minorHAnsi"/>
        </w:rPr>
        <w:t xml:space="preserve"> is hence assured of salvation and happiness in the eternal life hereafter. Other worldly goals, such as the pursuit of wealth, social standing or power, and even the love of knowledge, are </w:t>
      </w:r>
      <w:r w:rsidRPr="00894F65">
        <w:rPr>
          <w:rFonts w:asciiTheme="minorHAnsi" w:hAnsiTheme="minorHAnsi" w:cstheme="minorHAnsi"/>
        </w:rPr>
        <w:lastRenderedPageBreak/>
        <w:t>illusory, since they relate to the transient world.</w:t>
      </w:r>
      <w:r w:rsidR="00533112" w:rsidRPr="00894F65">
        <w:rPr>
          <w:rFonts w:asciiTheme="minorHAnsi" w:hAnsiTheme="minorHAnsi" w:cstheme="minorHAnsi"/>
        </w:rPr>
        <w:t xml:space="preserve"> Education is not limited to training the mind and filling it with information, but involves all aspects—intellectual, religious, moral and physical—of the personality of the learner. It is not enough to impart theoretical learning; that learning must be put into practice. True learning is that which affects behavior and whereby the learner makes practical use of his knowledge</w:t>
      </w:r>
      <w:r w:rsidR="00663A39" w:rsidRPr="00894F65">
        <w:rPr>
          <w:rFonts w:asciiTheme="minorHAnsi" w:hAnsiTheme="minorHAnsi" w:cstheme="minorHAnsi"/>
        </w:rPr>
        <w:t>.</w:t>
      </w:r>
    </w:p>
    <w:p w:rsidR="005E4D99" w:rsidRPr="00894F65" w:rsidRDefault="005E4D99" w:rsidP="00015413">
      <w:pPr>
        <w:spacing w:after="120" w:line="240" w:lineRule="auto"/>
        <w:ind w:firstLine="567"/>
        <w:jc w:val="both"/>
        <w:rPr>
          <w:rFonts w:asciiTheme="minorHAnsi" w:hAnsiTheme="minorHAnsi" w:cstheme="minorHAnsi"/>
          <w:b/>
          <w:bCs/>
        </w:rPr>
      </w:pPr>
      <w:r w:rsidRPr="00894F65">
        <w:rPr>
          <w:rFonts w:asciiTheme="minorHAnsi" w:hAnsiTheme="minorHAnsi" w:cstheme="minorHAnsi"/>
        </w:rPr>
        <w:tab/>
        <w:t xml:space="preserve">Obscured by his borrowings from philosophers (Ibn </w:t>
      </w:r>
      <w:proofErr w:type="spellStart"/>
      <w:r w:rsidRPr="00894F65">
        <w:rPr>
          <w:rFonts w:asciiTheme="minorHAnsi" w:hAnsiTheme="minorHAnsi" w:cstheme="minorHAnsi"/>
        </w:rPr>
        <w:t>Miskawayh</w:t>
      </w:r>
      <w:proofErr w:type="spellEnd"/>
      <w:r w:rsidRPr="00894F65">
        <w:rPr>
          <w:rFonts w:asciiTheme="minorHAnsi" w:hAnsiTheme="minorHAnsi" w:cstheme="minorHAnsi"/>
        </w:rPr>
        <w:t xml:space="preserve"> in particular) or by their influence, al-Ghazali</w:t>
      </w:r>
      <w:r w:rsidR="00015413">
        <w:rPr>
          <w:rFonts w:asciiTheme="minorHAnsi" w:hAnsiTheme="minorHAnsi" w:cstheme="minorHAnsi"/>
        </w:rPr>
        <w:t>,</w:t>
      </w:r>
      <w:r w:rsidRPr="00894F65">
        <w:rPr>
          <w:rFonts w:asciiTheme="minorHAnsi" w:hAnsiTheme="minorHAnsi" w:cstheme="minorHAnsi"/>
        </w:rPr>
        <w:t xml:space="preserve"> the faqih and Sufi</w:t>
      </w:r>
      <w:r w:rsidR="00015413">
        <w:rPr>
          <w:rFonts w:asciiTheme="minorHAnsi" w:hAnsiTheme="minorHAnsi" w:cstheme="minorHAnsi"/>
        </w:rPr>
        <w:t>,</w:t>
      </w:r>
      <w:r w:rsidRPr="00894F65">
        <w:rPr>
          <w:rFonts w:asciiTheme="minorHAnsi" w:hAnsiTheme="minorHAnsi" w:cstheme="minorHAnsi"/>
        </w:rPr>
        <w:t xml:space="preserve"> returns to the fore when, in addressing the arts and artistic education, he deals with the general principles of education. He begins well by defining beauty and goodness as the perception of a thing in its entirety, but his Sufism quickly gets the better of him and he condemns listening to music and singing because they are associated with gatherings where wine is drunk.</w:t>
      </w:r>
    </w:p>
    <w:p w:rsidR="00F56DB4" w:rsidRPr="00894F65" w:rsidRDefault="00663A39"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Thus, al-Ghazali adopts a strict position that </w:t>
      </w:r>
      <w:proofErr w:type="gramStart"/>
      <w:r w:rsidRPr="00894F65">
        <w:rPr>
          <w:rFonts w:asciiTheme="minorHAnsi" w:hAnsiTheme="minorHAnsi" w:cstheme="minorHAnsi"/>
        </w:rPr>
        <w:t>is in agreement</w:t>
      </w:r>
      <w:proofErr w:type="gramEnd"/>
      <w:r w:rsidRPr="00894F65">
        <w:rPr>
          <w:rFonts w:asciiTheme="minorHAnsi" w:hAnsiTheme="minorHAnsi" w:cstheme="minorHAnsi"/>
        </w:rPr>
        <w:t xml:space="preserve"> with that of the most rigorous legal experts. He divides the arts into the categories of licit, reprehensible and forbidden. The licit arts are those dealing with religion or which inspire fervor. Arts intended for pleasure or entertainment al-Ghazali tends to declare either reprehensible or forbidden. In any case, he pays scant attention to the arts or artistic education. However, we should no doubt do al-Ghazali an injustice if we were to disregard the criteria and ideas of his day and age and judge him solely by the standards and concepts of our time</w:t>
      </w:r>
      <w:r w:rsidR="00CA3565" w:rsidRPr="00894F65">
        <w:rPr>
          <w:rFonts w:asciiTheme="minorHAnsi" w:hAnsiTheme="minorHAnsi" w:cstheme="minorHAnsi"/>
        </w:rPr>
        <w:t>.</w:t>
      </w:r>
    </w:p>
    <w:p w:rsidR="0039575E" w:rsidRPr="00894F65" w:rsidRDefault="0039575E"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The major concept of Islam regarding the education is the concept of the Combined or the Integrated Education. This educational concept was conceived at a time when Muslims concentrated only on the traditional religious texts rather than the scientific or secular subjects. Bediuzzaman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(1877-1960) was one of the catalysts who materialized this </w:t>
      </w:r>
      <w:r w:rsidR="00952FC4" w:rsidRPr="00894F65">
        <w:rPr>
          <w:rFonts w:asciiTheme="minorHAnsi" w:hAnsiTheme="minorHAnsi" w:cstheme="minorHAnsi"/>
        </w:rPr>
        <w:t>epoch-making</w:t>
      </w:r>
      <w:r w:rsidRPr="00894F65">
        <w:rPr>
          <w:rFonts w:asciiTheme="minorHAnsi" w:hAnsiTheme="minorHAnsi" w:cstheme="minorHAnsi"/>
        </w:rPr>
        <w:t xml:space="preserve"> concept through proposing a system of education which he described as Madrasa</w:t>
      </w:r>
      <w:r w:rsidR="00015413">
        <w:rPr>
          <w:rFonts w:asciiTheme="minorHAnsi" w:hAnsiTheme="minorHAnsi" w:cstheme="minorHAnsi"/>
        </w:rPr>
        <w:t xml:space="preserve">h </w:t>
      </w:r>
      <w:r w:rsidRPr="00894F65">
        <w:rPr>
          <w:rFonts w:asciiTheme="minorHAnsi" w:hAnsiTheme="minorHAnsi" w:cstheme="minorHAnsi"/>
        </w:rPr>
        <w:t xml:space="preserve">al-Zahra. </w:t>
      </w:r>
    </w:p>
    <w:p w:rsidR="009A347F" w:rsidRPr="00894F65" w:rsidRDefault="009A347F"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B</w:t>
      </w:r>
      <w:r w:rsidR="008452F4">
        <w:rPr>
          <w:rFonts w:asciiTheme="minorHAnsi" w:hAnsiTheme="minorHAnsi" w:cstheme="minorHAnsi"/>
        </w:rPr>
        <w:t>e</w:t>
      </w:r>
      <w:r w:rsidRPr="00894F65">
        <w:rPr>
          <w:rFonts w:asciiTheme="minorHAnsi" w:hAnsiTheme="minorHAnsi" w:cstheme="minorHAnsi"/>
        </w:rPr>
        <w:t>d</w:t>
      </w:r>
      <w:r w:rsidR="00952FC4">
        <w:rPr>
          <w:rFonts w:asciiTheme="minorHAnsi" w:hAnsiTheme="minorHAnsi" w:cstheme="minorHAnsi"/>
        </w:rPr>
        <w:t>i</w:t>
      </w:r>
      <w:r w:rsidRPr="00894F65">
        <w:rPr>
          <w:rFonts w:asciiTheme="minorHAnsi" w:hAnsiTheme="minorHAnsi" w:cstheme="minorHAnsi"/>
        </w:rPr>
        <w:t xml:space="preserve">uzzaman felt that the existing educational system was not addressing the need of the society, it was making gap between two sections of society. </w:t>
      </w:r>
      <w:r w:rsidR="00182321" w:rsidRPr="00894F65">
        <w:rPr>
          <w:rFonts w:asciiTheme="minorHAnsi" w:hAnsiTheme="minorHAnsi" w:cstheme="minorHAnsi"/>
        </w:rPr>
        <w:t xml:space="preserve">He found that the material education makes the people atheists while the religious education led them into fanaticism. Paradoxically, both religious and material educations intersected in </w:t>
      </w:r>
      <w:r w:rsidR="00182321" w:rsidRPr="00894F65">
        <w:rPr>
          <w:rFonts w:asciiTheme="minorHAnsi" w:hAnsiTheme="minorHAnsi" w:cstheme="minorHAnsi"/>
        </w:rPr>
        <w:lastRenderedPageBreak/>
        <w:t xml:space="preserve">Bediuzzaman Said </w:t>
      </w:r>
      <w:proofErr w:type="spellStart"/>
      <w:r w:rsidR="00182321" w:rsidRPr="00894F65">
        <w:rPr>
          <w:rFonts w:asciiTheme="minorHAnsi" w:hAnsiTheme="minorHAnsi" w:cstheme="minorHAnsi"/>
        </w:rPr>
        <w:t>Nursi</w:t>
      </w:r>
      <w:proofErr w:type="spellEnd"/>
      <w:r w:rsidR="00182321" w:rsidRPr="00894F65">
        <w:rPr>
          <w:rFonts w:asciiTheme="minorHAnsi" w:hAnsiTheme="minorHAnsi" w:cstheme="minorHAnsi"/>
        </w:rPr>
        <w:t xml:space="preserve"> (1876-1960) and could balance to make an educational revolution by founding the new notion of the Combined Education. He observed that both kinds of educations are necessary to build up a moral society where the religious education enlightens the human minds while the latter safeguards the wisdom.</w:t>
      </w:r>
    </w:p>
    <w:p w:rsidR="00E57A0B" w:rsidRPr="00894F65" w:rsidRDefault="00E57A0B"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formulated the ideas on the educational reform and his own particular method of teaching during his stay in Van. He developed these methods through examin</w:t>
      </w:r>
      <w:r w:rsidR="002470B0" w:rsidRPr="00894F65">
        <w:rPr>
          <w:rFonts w:asciiTheme="minorHAnsi" w:hAnsiTheme="minorHAnsi" w:cstheme="minorHAnsi"/>
        </w:rPr>
        <w:t>in</w:t>
      </w:r>
      <w:r w:rsidRPr="00894F65">
        <w:rPr>
          <w:rFonts w:asciiTheme="minorHAnsi" w:hAnsiTheme="minorHAnsi" w:cstheme="minorHAnsi"/>
        </w:rPr>
        <w:t xml:space="preserve">g the principles of all he had studied together with his experience of teaching religious and scientific subjects, then considering them in relation to the needs of the times. The basis of this method was to combine the religious sciences and modern sciences, with the result that the positive sciences would corroborate and strengthen the truths of religion.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followed the same methodology of education to teach his students in his own </w:t>
      </w:r>
      <w:r w:rsidRPr="00894F65">
        <w:rPr>
          <w:rFonts w:asciiTheme="minorHAnsi" w:hAnsiTheme="minorHAnsi" w:cstheme="minorHAnsi"/>
          <w:i/>
          <w:iCs/>
        </w:rPr>
        <w:t>Madrasah</w:t>
      </w:r>
      <w:r w:rsidRPr="00894F65">
        <w:rPr>
          <w:rFonts w:asciiTheme="minorHAnsi" w:hAnsiTheme="minorHAnsi" w:cstheme="minorHAnsi"/>
        </w:rPr>
        <w:t xml:space="preserve">. </w:t>
      </w:r>
    </w:p>
    <w:p w:rsidR="00E57A0B" w:rsidRPr="00894F65" w:rsidRDefault="002470B0"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To have a university where both religious and material educations are being taught is one of the dream projects of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He called it </w:t>
      </w:r>
      <w:proofErr w:type="spellStart"/>
      <w:r w:rsidRPr="00894F65">
        <w:rPr>
          <w:rFonts w:asciiTheme="minorHAnsi" w:hAnsiTheme="minorHAnsi" w:cstheme="minorHAnsi"/>
        </w:rPr>
        <w:t>Medresa</w:t>
      </w:r>
      <w:r w:rsidR="008452F4">
        <w:rPr>
          <w:rFonts w:asciiTheme="minorHAnsi" w:hAnsiTheme="minorHAnsi" w:cstheme="minorHAnsi"/>
        </w:rPr>
        <w:t>h</w:t>
      </w:r>
      <w:proofErr w:type="spellEnd"/>
      <w:r w:rsidR="008452F4">
        <w:rPr>
          <w:rFonts w:asciiTheme="minorHAnsi" w:hAnsiTheme="minorHAnsi" w:cstheme="minorHAnsi"/>
        </w:rPr>
        <w:t xml:space="preserve"> al-</w:t>
      </w:r>
      <w:r w:rsidRPr="00894F65">
        <w:rPr>
          <w:rFonts w:asciiTheme="minorHAnsi" w:hAnsiTheme="minorHAnsi" w:cstheme="minorHAnsi"/>
        </w:rPr>
        <w:t xml:space="preserve"> Z</w:t>
      </w:r>
      <w:r w:rsidR="008452F4">
        <w:rPr>
          <w:rFonts w:asciiTheme="minorHAnsi" w:hAnsiTheme="minorHAnsi" w:cstheme="minorHAnsi"/>
        </w:rPr>
        <w:t>a</w:t>
      </w:r>
      <w:r w:rsidRPr="00894F65">
        <w:rPr>
          <w:rFonts w:asciiTheme="minorHAnsi" w:hAnsiTheme="minorHAnsi" w:cstheme="minorHAnsi"/>
        </w:rPr>
        <w:t xml:space="preserve">hra, foreseeing that it will become a sister university in the centre of the eastern Islamic world after the famous Al-Azhar University of Egypt. With this new university, he believed, the ignorance and backwardness of the region could be removed, and it would also be a solution for its other social and political problems. </w:t>
      </w:r>
      <w:r w:rsidR="00E57A0B" w:rsidRPr="00894F65">
        <w:rPr>
          <w:rFonts w:asciiTheme="minorHAnsi" w:hAnsiTheme="minorHAnsi" w:cstheme="minorHAnsi"/>
        </w:rPr>
        <w:t xml:space="preserve">He later extended his project to include three such institutions- in Van, </w:t>
      </w:r>
      <w:proofErr w:type="spellStart"/>
      <w:r w:rsidR="00E57A0B" w:rsidRPr="00894F65">
        <w:rPr>
          <w:rFonts w:asciiTheme="minorHAnsi" w:hAnsiTheme="minorHAnsi" w:cstheme="minorHAnsi"/>
        </w:rPr>
        <w:t>Bitlis</w:t>
      </w:r>
      <w:proofErr w:type="spellEnd"/>
      <w:r w:rsidR="00E57A0B" w:rsidRPr="00894F65">
        <w:rPr>
          <w:rFonts w:asciiTheme="minorHAnsi" w:hAnsiTheme="minorHAnsi" w:cstheme="minorHAnsi"/>
        </w:rPr>
        <w:t xml:space="preserve"> and Diyarbakir respectively. Having travelled throughout </w:t>
      </w:r>
      <w:r w:rsidR="008452F4">
        <w:rPr>
          <w:rFonts w:asciiTheme="minorHAnsi" w:hAnsiTheme="minorHAnsi" w:cstheme="minorHAnsi"/>
        </w:rPr>
        <w:t>E</w:t>
      </w:r>
      <w:r w:rsidR="00E57A0B" w:rsidRPr="00894F65">
        <w:rPr>
          <w:rFonts w:asciiTheme="minorHAnsi" w:hAnsiTheme="minorHAnsi" w:cstheme="minorHAnsi"/>
        </w:rPr>
        <w:t xml:space="preserve">astern Anatolia, he had seen that not only would they be a sure means of combating the widespread ignorance and backwardness of the </w:t>
      </w:r>
      <w:r w:rsidR="00952FC4" w:rsidRPr="00894F65">
        <w:rPr>
          <w:rFonts w:asciiTheme="minorHAnsi" w:hAnsiTheme="minorHAnsi" w:cstheme="minorHAnsi"/>
        </w:rPr>
        <w:t>region but</w:t>
      </w:r>
      <w:r w:rsidR="00E57A0B" w:rsidRPr="00894F65">
        <w:rPr>
          <w:rFonts w:asciiTheme="minorHAnsi" w:hAnsiTheme="minorHAnsi" w:cstheme="minorHAnsi"/>
        </w:rPr>
        <w:t xml:space="preserve"> would also be a solution for its other social and political problems.</w:t>
      </w:r>
      <w:r w:rsidR="00ED50D5" w:rsidRPr="00894F65">
        <w:rPr>
          <w:rFonts w:asciiTheme="minorHAnsi" w:hAnsiTheme="minorHAnsi" w:cstheme="minorHAnsi"/>
        </w:rPr>
        <w:t xml:space="preserve">  </w:t>
      </w:r>
    </w:p>
    <w:p w:rsidR="00952FC4" w:rsidRPr="00952FC4" w:rsidRDefault="00952FC4" w:rsidP="00015413">
      <w:pPr>
        <w:spacing w:after="120" w:line="240" w:lineRule="auto"/>
        <w:ind w:firstLine="567"/>
        <w:jc w:val="both"/>
        <w:rPr>
          <w:rFonts w:asciiTheme="minorHAnsi" w:hAnsiTheme="minorHAnsi" w:cstheme="minorHAnsi"/>
          <w:b/>
          <w:bCs/>
        </w:rPr>
      </w:pPr>
      <w:r>
        <w:rPr>
          <w:rFonts w:asciiTheme="minorHAnsi" w:hAnsiTheme="minorHAnsi" w:cstheme="minorHAnsi"/>
          <w:b/>
          <w:bCs/>
        </w:rPr>
        <w:t xml:space="preserve">2. </w:t>
      </w:r>
      <w:r w:rsidRPr="00952FC4">
        <w:rPr>
          <w:rFonts w:asciiTheme="minorHAnsi" w:hAnsiTheme="minorHAnsi" w:cstheme="minorHAnsi"/>
          <w:b/>
          <w:bCs/>
        </w:rPr>
        <w:t xml:space="preserve">Imam </w:t>
      </w:r>
      <w:proofErr w:type="spellStart"/>
      <w:r w:rsidRPr="00952FC4">
        <w:rPr>
          <w:rFonts w:asciiTheme="minorHAnsi" w:hAnsiTheme="minorHAnsi" w:cstheme="minorHAnsi"/>
          <w:b/>
          <w:bCs/>
        </w:rPr>
        <w:t>Gazzali</w:t>
      </w:r>
      <w:proofErr w:type="spellEnd"/>
      <w:r w:rsidRPr="00952FC4">
        <w:rPr>
          <w:rFonts w:asciiTheme="minorHAnsi" w:hAnsiTheme="minorHAnsi" w:cstheme="minorHAnsi"/>
          <w:b/>
          <w:bCs/>
        </w:rPr>
        <w:t xml:space="preserve"> and </w:t>
      </w:r>
      <w:proofErr w:type="spellStart"/>
      <w:r w:rsidRPr="00952FC4">
        <w:rPr>
          <w:rFonts w:asciiTheme="minorHAnsi" w:hAnsiTheme="minorHAnsi" w:cstheme="minorHAnsi"/>
          <w:b/>
          <w:bCs/>
        </w:rPr>
        <w:t>Ustad</w:t>
      </w:r>
      <w:proofErr w:type="spellEnd"/>
      <w:r w:rsidRPr="00952FC4">
        <w:rPr>
          <w:rFonts w:asciiTheme="minorHAnsi" w:hAnsiTheme="minorHAnsi" w:cstheme="minorHAnsi"/>
          <w:b/>
          <w:bCs/>
        </w:rPr>
        <w:t xml:space="preserve"> </w:t>
      </w:r>
      <w:proofErr w:type="spellStart"/>
      <w:r w:rsidRPr="00952FC4">
        <w:rPr>
          <w:rFonts w:asciiTheme="minorHAnsi" w:hAnsiTheme="minorHAnsi" w:cstheme="minorHAnsi"/>
          <w:b/>
          <w:bCs/>
        </w:rPr>
        <w:t>Nursi</w:t>
      </w:r>
      <w:proofErr w:type="spellEnd"/>
      <w:r w:rsidRPr="00952FC4">
        <w:rPr>
          <w:rFonts w:asciiTheme="minorHAnsi" w:hAnsiTheme="minorHAnsi" w:cstheme="minorHAnsi"/>
          <w:b/>
          <w:bCs/>
        </w:rPr>
        <w:t xml:space="preserve"> </w:t>
      </w:r>
    </w:p>
    <w:p w:rsidR="00036F46" w:rsidRPr="00894F65" w:rsidRDefault="004D7D81"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Given the fact that both of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w:t>
      </w:r>
      <w:proofErr w:type="spellStart"/>
      <w:r w:rsidR="00B44942">
        <w:rPr>
          <w:rFonts w:asciiTheme="minorHAnsi" w:hAnsiTheme="minorHAnsi" w:cstheme="minorHAnsi"/>
        </w:rPr>
        <w:t>Ustad</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look differently at the idea of forming and promoting Sufi Orders</w:t>
      </w:r>
      <w:r w:rsidR="00637D37" w:rsidRPr="00894F65">
        <w:rPr>
          <w:rFonts w:asciiTheme="minorHAnsi" w:hAnsiTheme="minorHAnsi" w:cstheme="minorHAnsi"/>
        </w:rPr>
        <w:t>,</w:t>
      </w:r>
      <w:r w:rsidRPr="00894F65">
        <w:rPr>
          <w:rFonts w:asciiTheme="minorHAnsi" w:hAnsiTheme="minorHAnsi" w:cstheme="minorHAnsi"/>
        </w:rPr>
        <w:t xml:space="preserve"> their aims and objectives</w:t>
      </w:r>
      <w:r w:rsidR="006F3B49" w:rsidRPr="00894F65">
        <w:rPr>
          <w:rFonts w:asciiTheme="minorHAnsi" w:hAnsiTheme="minorHAnsi" w:cstheme="minorHAnsi"/>
        </w:rPr>
        <w:t xml:space="preserve"> in revival of education</w:t>
      </w:r>
      <w:r w:rsidRPr="00894F65">
        <w:rPr>
          <w:rFonts w:asciiTheme="minorHAnsi" w:hAnsiTheme="minorHAnsi" w:cstheme="minorHAnsi"/>
        </w:rPr>
        <w:t xml:space="preserve"> were found identical and similar</w:t>
      </w:r>
      <w:r w:rsidR="00637D37" w:rsidRPr="00894F65">
        <w:rPr>
          <w:rFonts w:asciiTheme="minorHAnsi" w:hAnsiTheme="minorHAnsi" w:cstheme="minorHAnsi"/>
        </w:rPr>
        <w:t xml:space="preserve"> in some areas</w:t>
      </w:r>
      <w:r w:rsidRPr="00894F65">
        <w:rPr>
          <w:rFonts w:asciiTheme="minorHAnsi" w:hAnsiTheme="minorHAnsi" w:cstheme="minorHAnsi"/>
        </w:rPr>
        <w:t xml:space="preserve">. Even though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as per the services rendered by him, </w:t>
      </w:r>
      <w:r w:rsidR="006F3B49" w:rsidRPr="00894F65">
        <w:rPr>
          <w:rFonts w:asciiTheme="minorHAnsi" w:hAnsiTheme="minorHAnsi" w:cstheme="minorHAnsi"/>
        </w:rPr>
        <w:t xml:space="preserve">is considered as the </w:t>
      </w:r>
      <w:r w:rsidRPr="00894F65">
        <w:rPr>
          <w:rFonts w:asciiTheme="minorHAnsi" w:hAnsiTheme="minorHAnsi" w:cstheme="minorHAnsi"/>
        </w:rPr>
        <w:t xml:space="preserve">glittering star in the list of Muslim Philosophers, </w:t>
      </w:r>
      <w:proofErr w:type="spellStart"/>
      <w:r w:rsidR="00B44942">
        <w:rPr>
          <w:rFonts w:asciiTheme="minorHAnsi" w:hAnsiTheme="minorHAnsi" w:cstheme="minorHAnsi"/>
        </w:rPr>
        <w:t>Ustad</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also needs special mention regarding the works done by him in a crucial time in which rulers of his country was strict against Islamic ideologies. </w:t>
      </w:r>
    </w:p>
    <w:p w:rsidR="0065198E" w:rsidRPr="00894F65" w:rsidRDefault="006F3B49"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lastRenderedPageBreak/>
        <w:t>The</w:t>
      </w:r>
      <w:r w:rsidR="0084362A" w:rsidRPr="00894F65">
        <w:rPr>
          <w:rFonts w:asciiTheme="minorHAnsi" w:hAnsiTheme="minorHAnsi" w:cstheme="minorHAnsi"/>
        </w:rPr>
        <w:t xml:space="preserve"> study </w:t>
      </w:r>
      <w:r w:rsidRPr="00894F65">
        <w:rPr>
          <w:rFonts w:asciiTheme="minorHAnsi" w:hAnsiTheme="minorHAnsi" w:cstheme="minorHAnsi"/>
        </w:rPr>
        <w:t>examined</w:t>
      </w:r>
      <w:r w:rsidR="0084362A" w:rsidRPr="00894F65">
        <w:rPr>
          <w:rFonts w:asciiTheme="minorHAnsi" w:hAnsiTheme="minorHAnsi" w:cstheme="minorHAnsi"/>
        </w:rPr>
        <w:t xml:space="preserve"> some selective aspects of their ideas and tr</w:t>
      </w:r>
      <w:r w:rsidRPr="00894F65">
        <w:rPr>
          <w:rFonts w:asciiTheme="minorHAnsi" w:hAnsiTheme="minorHAnsi" w:cstheme="minorHAnsi"/>
        </w:rPr>
        <w:t xml:space="preserve">ied </w:t>
      </w:r>
      <w:r w:rsidR="0084362A" w:rsidRPr="00894F65">
        <w:rPr>
          <w:rFonts w:asciiTheme="minorHAnsi" w:hAnsiTheme="minorHAnsi" w:cstheme="minorHAnsi"/>
        </w:rPr>
        <w:t xml:space="preserve">to compare them in order to reach a conclusion that would expose </w:t>
      </w:r>
      <w:r w:rsidRPr="00894F65">
        <w:rPr>
          <w:rFonts w:asciiTheme="minorHAnsi" w:hAnsiTheme="minorHAnsi" w:cstheme="minorHAnsi"/>
        </w:rPr>
        <w:t xml:space="preserve">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w:t>
      </w:r>
      <w:r w:rsidR="0084362A" w:rsidRPr="00894F65">
        <w:rPr>
          <w:rFonts w:asciiTheme="minorHAnsi" w:hAnsiTheme="minorHAnsi" w:cstheme="minorHAnsi"/>
        </w:rPr>
        <w:t xml:space="preserve">and </w:t>
      </w:r>
      <w:r w:rsidR="00B07814">
        <w:rPr>
          <w:rFonts w:asciiTheme="minorHAnsi" w:hAnsiTheme="minorHAnsi" w:cstheme="minorHAnsi"/>
        </w:rPr>
        <w:t xml:space="preserve">Said </w:t>
      </w:r>
      <w:proofErr w:type="spellStart"/>
      <w:r w:rsidR="0084362A" w:rsidRPr="00894F65">
        <w:rPr>
          <w:rFonts w:asciiTheme="minorHAnsi" w:hAnsiTheme="minorHAnsi" w:cstheme="minorHAnsi"/>
        </w:rPr>
        <w:t>Nursi</w:t>
      </w:r>
      <w:proofErr w:type="spellEnd"/>
      <w:r w:rsidR="0084362A" w:rsidRPr="00894F65">
        <w:rPr>
          <w:rFonts w:asciiTheme="minorHAnsi" w:hAnsiTheme="minorHAnsi" w:cstheme="minorHAnsi"/>
        </w:rPr>
        <w:t xml:space="preserve"> more specifically and accurate</w:t>
      </w:r>
      <w:r w:rsidR="00B07814">
        <w:rPr>
          <w:rFonts w:asciiTheme="minorHAnsi" w:hAnsiTheme="minorHAnsi" w:cstheme="minorHAnsi"/>
        </w:rPr>
        <w:t>ly</w:t>
      </w:r>
      <w:r w:rsidRPr="00894F65">
        <w:rPr>
          <w:rFonts w:asciiTheme="minorHAnsi" w:hAnsiTheme="minorHAnsi" w:cstheme="minorHAnsi"/>
        </w:rPr>
        <w:t xml:space="preserve">. </w:t>
      </w:r>
      <w:r w:rsidR="00637D37" w:rsidRPr="00894F65">
        <w:rPr>
          <w:rFonts w:asciiTheme="minorHAnsi" w:hAnsiTheme="minorHAnsi" w:cstheme="minorHAnsi"/>
        </w:rPr>
        <w:t xml:space="preserve"> The first and most important thing in this comparison is that the age in which both of them led their life and tried to bring out drastic changes in the educational sector by challenging the system which was prevailing in those days. </w:t>
      </w:r>
      <w:r w:rsidR="00F03BF8" w:rsidRPr="00894F65">
        <w:rPr>
          <w:rFonts w:asciiTheme="minorHAnsi" w:hAnsiTheme="minorHAnsi" w:cstheme="minorHAnsi"/>
        </w:rPr>
        <w:t xml:space="preserve"> Sheikh Ghazali was busy with defending Islamic Sharia, as the readers will note the writings of this sincerity in defending Islam. Imam has defended Islam in the face of hatred of colonialism</w:t>
      </w:r>
      <w:r w:rsidR="00B07814">
        <w:rPr>
          <w:rFonts w:asciiTheme="minorHAnsi" w:hAnsiTheme="minorHAnsi" w:cstheme="minorHAnsi"/>
        </w:rPr>
        <w:t xml:space="preserve"> </w:t>
      </w:r>
      <w:r w:rsidR="00F03BF8" w:rsidRPr="00894F65">
        <w:rPr>
          <w:rFonts w:asciiTheme="minorHAnsi" w:hAnsiTheme="minorHAnsi" w:cstheme="minorHAnsi"/>
        </w:rPr>
        <w:t xml:space="preserve">and capitalism. He responded in writing to the allegations of the </w:t>
      </w:r>
      <w:r w:rsidR="00F07AEC" w:rsidRPr="00894F65">
        <w:rPr>
          <w:rFonts w:asciiTheme="minorHAnsi" w:hAnsiTheme="minorHAnsi" w:cstheme="minorHAnsi"/>
        </w:rPr>
        <w:t>Orientalists and</w:t>
      </w:r>
      <w:r w:rsidR="00F03BF8" w:rsidRPr="00894F65">
        <w:rPr>
          <w:rFonts w:asciiTheme="minorHAnsi" w:hAnsiTheme="minorHAnsi" w:cstheme="minorHAnsi"/>
        </w:rPr>
        <w:t xml:space="preserve"> attacked Christian missionary agents. </w:t>
      </w:r>
      <w:r w:rsidR="0065198E" w:rsidRPr="00894F65">
        <w:rPr>
          <w:rFonts w:asciiTheme="minorHAnsi" w:hAnsiTheme="minorHAnsi" w:cstheme="minorHAnsi"/>
        </w:rPr>
        <w:t xml:space="preserve"> Al-Ghazali was active at a time when Sunni theology had just passed through its consolidation and entered a period of intense challenges from Shiite </w:t>
      </w:r>
      <w:proofErr w:type="spellStart"/>
      <w:r w:rsidR="0065198E" w:rsidRPr="00894F65">
        <w:rPr>
          <w:rFonts w:asciiTheme="minorHAnsi" w:hAnsiTheme="minorHAnsi" w:cstheme="minorHAnsi"/>
        </w:rPr>
        <w:t>Ismâ’îlite</w:t>
      </w:r>
      <w:proofErr w:type="spellEnd"/>
      <w:r w:rsidR="0065198E" w:rsidRPr="00894F65">
        <w:rPr>
          <w:rFonts w:asciiTheme="minorHAnsi" w:hAnsiTheme="minorHAnsi" w:cstheme="minorHAnsi"/>
        </w:rPr>
        <w:t xml:space="preserve"> theology and the Arabic tradition of Aristotelian philosophy (</w:t>
      </w:r>
      <w:proofErr w:type="spellStart"/>
      <w:r w:rsidR="0065198E" w:rsidRPr="00B07814">
        <w:rPr>
          <w:rFonts w:asciiTheme="minorHAnsi" w:hAnsiTheme="minorHAnsi" w:cstheme="minorHAnsi"/>
          <w:i/>
          <w:iCs/>
        </w:rPr>
        <w:t>falsafa</w:t>
      </w:r>
      <w:proofErr w:type="spellEnd"/>
      <w:r w:rsidR="0065198E" w:rsidRPr="00894F65">
        <w:rPr>
          <w:rFonts w:asciiTheme="minorHAnsi" w:hAnsiTheme="minorHAnsi" w:cstheme="minorHAnsi"/>
        </w:rPr>
        <w:t>). Al-</w:t>
      </w:r>
      <w:proofErr w:type="spellStart"/>
      <w:r w:rsidR="0065198E" w:rsidRPr="00894F65">
        <w:rPr>
          <w:rFonts w:asciiTheme="minorHAnsi" w:hAnsiTheme="minorHAnsi" w:cstheme="minorHAnsi"/>
        </w:rPr>
        <w:t>Ghazâlî</w:t>
      </w:r>
      <w:proofErr w:type="spellEnd"/>
      <w:r w:rsidR="0065198E" w:rsidRPr="00894F65">
        <w:rPr>
          <w:rFonts w:asciiTheme="minorHAnsi" w:hAnsiTheme="minorHAnsi" w:cstheme="minorHAnsi"/>
        </w:rPr>
        <w:t xml:space="preserve"> understood the importance of </w:t>
      </w:r>
      <w:proofErr w:type="spellStart"/>
      <w:r w:rsidR="0065198E" w:rsidRPr="00B07814">
        <w:rPr>
          <w:rFonts w:asciiTheme="minorHAnsi" w:hAnsiTheme="minorHAnsi" w:cstheme="minorHAnsi"/>
          <w:i/>
          <w:iCs/>
        </w:rPr>
        <w:t>falsafa</w:t>
      </w:r>
      <w:proofErr w:type="spellEnd"/>
      <w:r w:rsidR="0065198E" w:rsidRPr="00894F65">
        <w:rPr>
          <w:rFonts w:asciiTheme="minorHAnsi" w:hAnsiTheme="minorHAnsi" w:cstheme="minorHAnsi"/>
        </w:rPr>
        <w:t xml:space="preserve"> and developed a complex response that rejected and condemned some of its teachings, while it also allowed him to accept and apply others. Al-</w:t>
      </w:r>
      <w:proofErr w:type="spellStart"/>
      <w:r w:rsidR="0065198E" w:rsidRPr="00894F65">
        <w:rPr>
          <w:rFonts w:asciiTheme="minorHAnsi" w:hAnsiTheme="minorHAnsi" w:cstheme="minorHAnsi"/>
        </w:rPr>
        <w:t>Ghazâlî's</w:t>
      </w:r>
      <w:proofErr w:type="spellEnd"/>
      <w:r w:rsidR="0065198E" w:rsidRPr="00894F65">
        <w:rPr>
          <w:rFonts w:asciiTheme="minorHAnsi" w:hAnsiTheme="minorHAnsi" w:cstheme="minorHAnsi"/>
        </w:rPr>
        <w:t xml:space="preserve"> critique of twenty positions of </w:t>
      </w:r>
      <w:proofErr w:type="spellStart"/>
      <w:r w:rsidR="0065198E" w:rsidRPr="00B07814">
        <w:rPr>
          <w:rFonts w:asciiTheme="minorHAnsi" w:hAnsiTheme="minorHAnsi" w:cstheme="minorHAnsi"/>
          <w:i/>
          <w:iCs/>
        </w:rPr>
        <w:t>falsafa</w:t>
      </w:r>
      <w:proofErr w:type="spellEnd"/>
      <w:r w:rsidR="0065198E" w:rsidRPr="00894F65">
        <w:rPr>
          <w:rFonts w:asciiTheme="minorHAnsi" w:hAnsiTheme="minorHAnsi" w:cstheme="minorHAnsi"/>
        </w:rPr>
        <w:t xml:space="preserve"> in his </w:t>
      </w:r>
      <w:r w:rsidR="0065198E" w:rsidRPr="00B07814">
        <w:rPr>
          <w:rFonts w:asciiTheme="minorHAnsi" w:hAnsiTheme="minorHAnsi" w:cstheme="minorHAnsi"/>
          <w:i/>
          <w:iCs/>
        </w:rPr>
        <w:t>Incoherence of the Philosophers</w:t>
      </w:r>
      <w:r w:rsidR="0065198E" w:rsidRPr="00894F65">
        <w:rPr>
          <w:rFonts w:asciiTheme="minorHAnsi" w:hAnsiTheme="minorHAnsi" w:cstheme="minorHAnsi"/>
        </w:rPr>
        <w:t xml:space="preserve"> (</w:t>
      </w:r>
      <w:proofErr w:type="spellStart"/>
      <w:r w:rsidR="0065198E" w:rsidRPr="00B07814">
        <w:rPr>
          <w:rFonts w:asciiTheme="minorHAnsi" w:hAnsiTheme="minorHAnsi" w:cstheme="minorHAnsi"/>
          <w:i/>
          <w:iCs/>
        </w:rPr>
        <w:t>Tahâfut</w:t>
      </w:r>
      <w:proofErr w:type="spellEnd"/>
      <w:r w:rsidR="0065198E" w:rsidRPr="00B07814">
        <w:rPr>
          <w:rFonts w:asciiTheme="minorHAnsi" w:hAnsiTheme="minorHAnsi" w:cstheme="minorHAnsi"/>
          <w:i/>
          <w:iCs/>
        </w:rPr>
        <w:t xml:space="preserve"> al-</w:t>
      </w:r>
      <w:proofErr w:type="spellStart"/>
      <w:r w:rsidR="0065198E" w:rsidRPr="00B07814">
        <w:rPr>
          <w:rFonts w:asciiTheme="minorHAnsi" w:hAnsiTheme="minorHAnsi" w:cstheme="minorHAnsi"/>
          <w:i/>
          <w:iCs/>
        </w:rPr>
        <w:t>falâsifa</w:t>
      </w:r>
      <w:proofErr w:type="spellEnd"/>
      <w:r w:rsidR="0065198E" w:rsidRPr="00894F65">
        <w:rPr>
          <w:rFonts w:asciiTheme="minorHAnsi" w:hAnsiTheme="minorHAnsi" w:cstheme="minorHAnsi"/>
        </w:rPr>
        <w:t xml:space="preserve">) is a significant landmark in the history of philosophy as it advances the nominalist critique of Aristotelian science developed later in 14th century Europe. </w:t>
      </w:r>
    </w:p>
    <w:p w:rsidR="00F56DB4" w:rsidRPr="00894F65" w:rsidRDefault="00B07814"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Meanwhile</w:t>
      </w:r>
      <w:r w:rsidR="00F03BF8" w:rsidRPr="00894F65">
        <w:rPr>
          <w:rFonts w:asciiTheme="minorHAnsi" w:hAnsiTheme="minorHAnsi" w:cstheme="minorHAnsi"/>
        </w:rPr>
        <w:t xml:space="preserve"> </w:t>
      </w:r>
      <w:proofErr w:type="spellStart"/>
      <w:r w:rsidR="00B44942">
        <w:rPr>
          <w:rFonts w:asciiTheme="minorHAnsi" w:hAnsiTheme="minorHAnsi" w:cstheme="minorHAnsi"/>
        </w:rPr>
        <w:t>Ustad</w:t>
      </w:r>
      <w:proofErr w:type="spellEnd"/>
      <w:r w:rsidR="00F03BF8" w:rsidRPr="00894F65">
        <w:rPr>
          <w:rFonts w:asciiTheme="minorHAnsi" w:hAnsiTheme="minorHAnsi" w:cstheme="minorHAnsi"/>
        </w:rPr>
        <w:t xml:space="preserve"> </w:t>
      </w:r>
      <w:proofErr w:type="spellStart"/>
      <w:r w:rsidR="00F03BF8" w:rsidRPr="00894F65">
        <w:rPr>
          <w:rFonts w:asciiTheme="minorHAnsi" w:hAnsiTheme="minorHAnsi" w:cstheme="minorHAnsi"/>
        </w:rPr>
        <w:t>Nursi</w:t>
      </w:r>
      <w:proofErr w:type="spellEnd"/>
      <w:r w:rsidR="00F03BF8" w:rsidRPr="00894F65">
        <w:rPr>
          <w:rFonts w:asciiTheme="minorHAnsi" w:hAnsiTheme="minorHAnsi" w:cstheme="minorHAnsi"/>
        </w:rPr>
        <w:t xml:space="preserve"> was in war front against democratization process </w:t>
      </w:r>
      <w:r w:rsidR="00F07AEC" w:rsidRPr="00894F65">
        <w:rPr>
          <w:rFonts w:asciiTheme="minorHAnsi" w:hAnsiTheme="minorHAnsi" w:cstheme="minorHAnsi"/>
        </w:rPr>
        <w:t>undertaken</w:t>
      </w:r>
      <w:r w:rsidR="00F03BF8" w:rsidRPr="00894F65">
        <w:rPr>
          <w:rFonts w:asciiTheme="minorHAnsi" w:hAnsiTheme="minorHAnsi" w:cstheme="minorHAnsi"/>
        </w:rPr>
        <w:t xml:space="preserve"> by then Turkey rulers. He le</w:t>
      </w:r>
      <w:r w:rsidR="00036F46" w:rsidRPr="00894F65">
        <w:rPr>
          <w:rFonts w:asciiTheme="minorHAnsi" w:hAnsiTheme="minorHAnsi" w:cstheme="minorHAnsi"/>
        </w:rPr>
        <w:t>d the Muslim society against the</w:t>
      </w:r>
      <w:r w:rsidR="00F03BF8" w:rsidRPr="00894F65">
        <w:rPr>
          <w:rFonts w:asciiTheme="minorHAnsi" w:hAnsiTheme="minorHAnsi" w:cstheme="minorHAnsi"/>
        </w:rPr>
        <w:t xml:space="preserve"> intellectual, ideological as well as physical attack against </w:t>
      </w:r>
      <w:r w:rsidR="00393ED7" w:rsidRPr="00894F65">
        <w:rPr>
          <w:rFonts w:asciiTheme="minorHAnsi" w:hAnsiTheme="minorHAnsi" w:cstheme="minorHAnsi"/>
        </w:rPr>
        <w:t>Islam</w:t>
      </w:r>
      <w:r w:rsidR="00F03BF8" w:rsidRPr="00894F65">
        <w:rPr>
          <w:rFonts w:asciiTheme="minorHAnsi" w:hAnsiTheme="minorHAnsi" w:cstheme="minorHAnsi"/>
        </w:rPr>
        <w:t xml:space="preserve"> in Turkey and Muslim world and tried his </w:t>
      </w:r>
      <w:r>
        <w:rPr>
          <w:rFonts w:asciiTheme="minorHAnsi" w:hAnsiTheme="minorHAnsi" w:cstheme="minorHAnsi"/>
        </w:rPr>
        <w:t>best</w:t>
      </w:r>
      <w:r w:rsidR="00F03BF8" w:rsidRPr="00894F65">
        <w:rPr>
          <w:rFonts w:asciiTheme="minorHAnsi" w:hAnsiTheme="minorHAnsi" w:cstheme="minorHAnsi"/>
        </w:rPr>
        <w:t xml:space="preserve"> to unite the </w:t>
      </w:r>
      <w:r w:rsidR="00393ED7" w:rsidRPr="00894F65">
        <w:rPr>
          <w:rFonts w:asciiTheme="minorHAnsi" w:hAnsiTheme="minorHAnsi" w:cstheme="minorHAnsi"/>
        </w:rPr>
        <w:t>Muslims</w:t>
      </w:r>
      <w:r w:rsidR="00F03BF8" w:rsidRPr="00894F65">
        <w:rPr>
          <w:rFonts w:asciiTheme="minorHAnsi" w:hAnsiTheme="minorHAnsi" w:cstheme="minorHAnsi"/>
        </w:rPr>
        <w:t xml:space="preserve"> across the globe</w:t>
      </w:r>
      <w:r w:rsidR="00036F46" w:rsidRPr="00894F65">
        <w:rPr>
          <w:rFonts w:asciiTheme="minorHAnsi" w:hAnsiTheme="minorHAnsi" w:cstheme="minorHAnsi"/>
        </w:rPr>
        <w:t xml:space="preserve"> in a single line</w:t>
      </w:r>
      <w:r w:rsidR="00F03BF8" w:rsidRPr="00894F65">
        <w:rPr>
          <w:rFonts w:asciiTheme="minorHAnsi" w:hAnsiTheme="minorHAnsi" w:cstheme="minorHAnsi"/>
        </w:rPr>
        <w:t xml:space="preserve"> as Allah mentioned in </w:t>
      </w:r>
      <w:r>
        <w:rPr>
          <w:rFonts w:asciiTheme="minorHAnsi" w:hAnsiTheme="minorHAnsi" w:cstheme="minorHAnsi"/>
        </w:rPr>
        <w:t xml:space="preserve">the </w:t>
      </w:r>
      <w:r w:rsidR="00F03BF8" w:rsidRPr="00894F65">
        <w:rPr>
          <w:rFonts w:asciiTheme="minorHAnsi" w:hAnsiTheme="minorHAnsi" w:cstheme="minorHAnsi"/>
        </w:rPr>
        <w:t>Qur</w:t>
      </w:r>
      <w:r>
        <w:rPr>
          <w:rFonts w:asciiTheme="minorHAnsi" w:hAnsiTheme="minorHAnsi" w:cstheme="minorHAnsi"/>
        </w:rPr>
        <w:t>’</w:t>
      </w:r>
      <w:r w:rsidR="00F03BF8" w:rsidRPr="00894F65">
        <w:rPr>
          <w:rFonts w:asciiTheme="minorHAnsi" w:hAnsiTheme="minorHAnsi" w:cstheme="minorHAnsi"/>
        </w:rPr>
        <w:t>an. “</w:t>
      </w:r>
      <w:r w:rsidR="00F03BF8" w:rsidRPr="00894F65">
        <w:rPr>
          <w:rFonts w:asciiTheme="minorHAnsi" w:hAnsiTheme="minorHAnsi" w:cstheme="minorHAnsi"/>
          <w:i/>
          <w:iCs/>
        </w:rPr>
        <w:t xml:space="preserve">And hold firmly to the rope of Allah all together and do not become divided. And remember the favor of Allah upon you – when you were enemies and He brought your hearts together and you became, by His favor, brothers. And you were on the edge of a pit of the Fire, and He saved you from it. </w:t>
      </w:r>
      <w:r w:rsidR="00F07AEC" w:rsidRPr="00894F65">
        <w:rPr>
          <w:rFonts w:asciiTheme="minorHAnsi" w:hAnsiTheme="minorHAnsi" w:cstheme="minorHAnsi"/>
          <w:i/>
          <w:iCs/>
        </w:rPr>
        <w:t>Thus,</w:t>
      </w:r>
      <w:r w:rsidR="00F03BF8" w:rsidRPr="00894F65">
        <w:rPr>
          <w:rFonts w:asciiTheme="minorHAnsi" w:hAnsiTheme="minorHAnsi" w:cstheme="minorHAnsi"/>
          <w:i/>
          <w:iCs/>
        </w:rPr>
        <w:t xml:space="preserve"> does Allah make clear to you His verses that you may be guided” </w:t>
      </w:r>
      <w:r w:rsidR="00F03BF8" w:rsidRPr="00894F65">
        <w:rPr>
          <w:rFonts w:asciiTheme="minorHAnsi" w:hAnsiTheme="minorHAnsi" w:cstheme="minorHAnsi"/>
        </w:rPr>
        <w:t>(Quran</w:t>
      </w:r>
      <w:r>
        <w:rPr>
          <w:rFonts w:asciiTheme="minorHAnsi" w:hAnsiTheme="minorHAnsi" w:cstheme="minorHAnsi"/>
        </w:rPr>
        <w:t xml:space="preserve">, </w:t>
      </w:r>
      <w:r w:rsidR="00796578" w:rsidRPr="00894F65">
        <w:rPr>
          <w:rFonts w:asciiTheme="minorHAnsi" w:hAnsiTheme="minorHAnsi" w:cstheme="minorHAnsi"/>
        </w:rPr>
        <w:t>3</w:t>
      </w:r>
      <w:r w:rsidR="00F03BF8" w:rsidRPr="00894F65">
        <w:rPr>
          <w:rFonts w:asciiTheme="minorHAnsi" w:hAnsiTheme="minorHAnsi" w:cstheme="minorHAnsi"/>
        </w:rPr>
        <w:t>:103)</w:t>
      </w:r>
    </w:p>
    <w:p w:rsidR="006F3B49" w:rsidRPr="00894F65" w:rsidRDefault="00952FC4" w:rsidP="00015413">
      <w:pPr>
        <w:spacing w:after="120" w:line="240" w:lineRule="auto"/>
        <w:ind w:firstLine="567"/>
        <w:jc w:val="both"/>
        <w:rPr>
          <w:rFonts w:asciiTheme="minorHAnsi" w:hAnsiTheme="minorHAnsi" w:cstheme="minorHAnsi"/>
        </w:rPr>
      </w:pPr>
      <w:r w:rsidRPr="00952FC4">
        <w:rPr>
          <w:rFonts w:asciiTheme="minorHAnsi" w:hAnsiTheme="minorHAnsi" w:cstheme="minorHAnsi"/>
          <w:b/>
          <w:bCs/>
        </w:rPr>
        <w:t>2.</w:t>
      </w:r>
      <w:r w:rsidR="006F3B49" w:rsidRPr="00952FC4">
        <w:rPr>
          <w:rFonts w:asciiTheme="minorHAnsi" w:hAnsiTheme="minorHAnsi" w:cstheme="minorHAnsi"/>
          <w:b/>
          <w:bCs/>
        </w:rPr>
        <w:t>1.</w:t>
      </w:r>
      <w:r w:rsidR="006F3B49" w:rsidRPr="00894F65">
        <w:rPr>
          <w:rFonts w:asciiTheme="minorHAnsi" w:hAnsiTheme="minorHAnsi" w:cstheme="minorHAnsi"/>
          <w:b/>
          <w:bCs/>
        </w:rPr>
        <w:t xml:space="preserve"> Philosophy of </w:t>
      </w:r>
      <w:r w:rsidRPr="00894F65">
        <w:rPr>
          <w:rFonts w:asciiTheme="minorHAnsi" w:hAnsiTheme="minorHAnsi" w:cstheme="minorHAnsi"/>
          <w:b/>
          <w:bCs/>
        </w:rPr>
        <w:t>Education</w:t>
      </w:r>
    </w:p>
    <w:p w:rsidR="00985174" w:rsidRPr="00894F65" w:rsidRDefault="00985174"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Al-Ghazali's philosophy of education represents the high point of Islamic thinking on education, in which al-Ghazali's inclination towards reconciliation and the integration of various intellectual </w:t>
      </w:r>
      <w:r w:rsidRPr="00894F65">
        <w:rPr>
          <w:rFonts w:asciiTheme="minorHAnsi" w:hAnsiTheme="minorHAnsi" w:cstheme="minorHAnsi"/>
        </w:rPr>
        <w:lastRenderedPageBreak/>
        <w:t>schools is apparent. Here he achieves a synthesis of legal, philosophical and mystical educational thinking.</w:t>
      </w:r>
      <w:r w:rsidR="003A2640" w:rsidRPr="00894F65">
        <w:rPr>
          <w:rFonts w:asciiTheme="minorHAnsi" w:hAnsiTheme="minorHAnsi" w:cstheme="minorHAnsi"/>
        </w:rPr>
        <w:t xml:space="preserve"> </w:t>
      </w:r>
    </w:p>
    <w:p w:rsidR="003A2640" w:rsidRPr="00894F65" w:rsidRDefault="003A2640"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The</w:t>
      </w:r>
      <w:r w:rsidR="00FD4416" w:rsidRPr="00894F65">
        <w:rPr>
          <w:rFonts w:asciiTheme="minorHAnsi" w:hAnsiTheme="minorHAnsi" w:cstheme="minorHAnsi"/>
        </w:rPr>
        <w:t xml:space="preserve"> thought proposed by </w:t>
      </w:r>
      <w:proofErr w:type="spellStart"/>
      <w:r w:rsidR="00B44942">
        <w:rPr>
          <w:rFonts w:asciiTheme="minorHAnsi" w:hAnsiTheme="minorHAnsi" w:cstheme="minorHAnsi"/>
        </w:rPr>
        <w:t>Ustad</w:t>
      </w:r>
      <w:proofErr w:type="spellEnd"/>
      <w:r w:rsidR="00FD4416" w:rsidRPr="00894F65">
        <w:rPr>
          <w:rFonts w:asciiTheme="minorHAnsi" w:hAnsiTheme="minorHAnsi" w:cstheme="minorHAnsi"/>
        </w:rPr>
        <w:t xml:space="preserve"> </w:t>
      </w:r>
      <w:proofErr w:type="spellStart"/>
      <w:r w:rsidR="00FD4416" w:rsidRPr="00894F65">
        <w:rPr>
          <w:rFonts w:asciiTheme="minorHAnsi" w:hAnsiTheme="minorHAnsi" w:cstheme="minorHAnsi"/>
        </w:rPr>
        <w:t>Nursi</w:t>
      </w:r>
      <w:proofErr w:type="spellEnd"/>
      <w:r w:rsidR="00FD4416" w:rsidRPr="00894F65">
        <w:rPr>
          <w:rFonts w:asciiTheme="minorHAnsi" w:hAnsiTheme="minorHAnsi" w:cstheme="minorHAnsi"/>
        </w:rPr>
        <w:t xml:space="preserve"> in his speech can be considered as the basics of philosophy of education. </w:t>
      </w:r>
      <w:r w:rsidRPr="00894F65">
        <w:rPr>
          <w:rFonts w:asciiTheme="minorHAnsi" w:hAnsiTheme="minorHAnsi" w:cstheme="minorHAnsi"/>
        </w:rPr>
        <w:t>"O oppressed sons of the fatherland</w:t>
      </w:r>
      <w:r w:rsidR="00B07814">
        <w:rPr>
          <w:rFonts w:asciiTheme="minorHAnsi" w:hAnsiTheme="minorHAnsi" w:cstheme="minorHAnsi"/>
        </w:rPr>
        <w:t>!</w:t>
      </w:r>
      <w:r w:rsidRPr="00894F65">
        <w:rPr>
          <w:rFonts w:asciiTheme="minorHAnsi" w:hAnsiTheme="minorHAnsi" w:cstheme="minorHAnsi"/>
        </w:rPr>
        <w:t xml:space="preserve"> </w:t>
      </w:r>
      <w:r w:rsidR="00B07814">
        <w:rPr>
          <w:rFonts w:asciiTheme="minorHAnsi" w:hAnsiTheme="minorHAnsi" w:cstheme="minorHAnsi"/>
        </w:rPr>
        <w:t>L</w:t>
      </w:r>
      <w:r w:rsidRPr="00894F65">
        <w:rPr>
          <w:rFonts w:asciiTheme="minorHAnsi" w:hAnsiTheme="minorHAnsi" w:cstheme="minorHAnsi"/>
        </w:rPr>
        <w:t>et us enter the doors of progress and civilization (</w:t>
      </w:r>
      <w:proofErr w:type="spellStart"/>
      <w:r w:rsidRPr="00894F65">
        <w:rPr>
          <w:rFonts w:asciiTheme="minorHAnsi" w:hAnsiTheme="minorHAnsi" w:cstheme="minorHAnsi"/>
        </w:rPr>
        <w:t>medeniyet</w:t>
      </w:r>
      <w:proofErr w:type="spellEnd"/>
      <w:r w:rsidRPr="00894F65">
        <w:rPr>
          <w:rFonts w:asciiTheme="minorHAnsi" w:hAnsiTheme="minorHAnsi" w:cstheme="minorHAnsi"/>
        </w:rPr>
        <w:t xml:space="preserve">). The first door is that of participating in the common stream of the </w:t>
      </w:r>
      <w:proofErr w:type="spellStart"/>
      <w:r w:rsidR="00F07AEC">
        <w:rPr>
          <w:rFonts w:asciiTheme="minorHAnsi" w:hAnsiTheme="minorHAnsi" w:cstheme="minorHAnsi"/>
        </w:rPr>
        <w:t>Sha</w:t>
      </w:r>
      <w:r w:rsidRPr="00894F65">
        <w:rPr>
          <w:rFonts w:asciiTheme="minorHAnsi" w:hAnsiTheme="minorHAnsi" w:cstheme="minorHAnsi"/>
        </w:rPr>
        <w:t>riat</w:t>
      </w:r>
      <w:proofErr w:type="spellEnd"/>
      <w:r w:rsidRPr="00894F65">
        <w:rPr>
          <w:rFonts w:asciiTheme="minorHAnsi" w:hAnsiTheme="minorHAnsi" w:cstheme="minorHAnsi"/>
        </w:rPr>
        <w:t xml:space="preserve">, the second is </w:t>
      </w:r>
      <w:r w:rsidR="00B07814">
        <w:rPr>
          <w:rFonts w:asciiTheme="minorHAnsi" w:hAnsiTheme="minorHAnsi" w:cstheme="minorHAnsi"/>
        </w:rPr>
        <w:t xml:space="preserve">the </w:t>
      </w:r>
      <w:r w:rsidRPr="00894F65">
        <w:rPr>
          <w:rFonts w:asciiTheme="minorHAnsi" w:hAnsiTheme="minorHAnsi" w:cstheme="minorHAnsi"/>
        </w:rPr>
        <w:t>love of one's nation, the third is education, the fourth human labor, the fifth the abandonment of debauched morals.</w:t>
      </w:r>
      <w:r w:rsidR="00036F46" w:rsidRPr="00894F65">
        <w:rPr>
          <w:rFonts w:asciiTheme="minorHAnsi" w:hAnsiTheme="minorHAnsi" w:cstheme="minorHAnsi"/>
        </w:rPr>
        <w:t xml:space="preserve"> Among these proposed things, education was given a great concern as per his ideology and he convinced Muslim Ummah about the need of education as well as its necessity to cope with the challenges of </w:t>
      </w:r>
      <w:r w:rsidR="004833AE">
        <w:rPr>
          <w:rFonts w:asciiTheme="minorHAnsi" w:hAnsiTheme="minorHAnsi" w:cstheme="minorHAnsi"/>
        </w:rPr>
        <w:t xml:space="preserve">the </w:t>
      </w:r>
      <w:r w:rsidR="00036F46" w:rsidRPr="00894F65">
        <w:rPr>
          <w:rFonts w:asciiTheme="minorHAnsi" w:hAnsiTheme="minorHAnsi" w:cstheme="minorHAnsi"/>
        </w:rPr>
        <w:t xml:space="preserve">modern world. </w:t>
      </w:r>
    </w:p>
    <w:p w:rsidR="005961EA" w:rsidRPr="00894F65" w:rsidRDefault="006F3B49" w:rsidP="00015413">
      <w:pPr>
        <w:spacing w:after="120" w:line="240" w:lineRule="auto"/>
        <w:ind w:firstLine="567"/>
        <w:jc w:val="both"/>
        <w:rPr>
          <w:rFonts w:asciiTheme="minorHAnsi" w:hAnsiTheme="minorHAnsi" w:cstheme="minorHAnsi"/>
          <w:b/>
          <w:bCs/>
        </w:rPr>
      </w:pPr>
      <w:r w:rsidRPr="009B236A">
        <w:rPr>
          <w:rFonts w:asciiTheme="minorHAnsi" w:hAnsiTheme="minorHAnsi" w:cstheme="minorHAnsi"/>
          <w:b/>
          <w:bCs/>
        </w:rPr>
        <w:t>2.</w:t>
      </w:r>
      <w:r w:rsidR="009B236A">
        <w:rPr>
          <w:rFonts w:asciiTheme="minorHAnsi" w:hAnsiTheme="minorHAnsi" w:cstheme="minorHAnsi"/>
          <w:b/>
          <w:bCs/>
        </w:rPr>
        <w:t>2.</w:t>
      </w:r>
      <w:r w:rsidRPr="00894F65">
        <w:rPr>
          <w:rFonts w:asciiTheme="minorHAnsi" w:hAnsiTheme="minorHAnsi" w:cstheme="minorHAnsi"/>
        </w:rPr>
        <w:t xml:space="preserve"> </w:t>
      </w:r>
      <w:r w:rsidRPr="00894F65">
        <w:rPr>
          <w:rFonts w:asciiTheme="minorHAnsi" w:hAnsiTheme="minorHAnsi" w:cstheme="minorHAnsi"/>
          <w:b/>
          <w:bCs/>
        </w:rPr>
        <w:t>Integration of Knowledge</w:t>
      </w:r>
    </w:p>
    <w:p w:rsidR="005961EA" w:rsidRPr="00894F65" w:rsidRDefault="005961EA"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There is a widespread perception that social and economic development can only be achieved through modern secular education, while religious issues are no longer relevant to human development. Nowadays, the majority of traditional institutions in Muslim countries, such as </w:t>
      </w:r>
      <w:proofErr w:type="spellStart"/>
      <w:r w:rsidRPr="00894F65">
        <w:rPr>
          <w:rFonts w:asciiTheme="minorHAnsi" w:hAnsiTheme="minorHAnsi" w:cstheme="minorHAnsi"/>
        </w:rPr>
        <w:t>kuttāb</w:t>
      </w:r>
      <w:proofErr w:type="spellEnd"/>
      <w:r w:rsidRPr="00894F65">
        <w:rPr>
          <w:rFonts w:asciiTheme="minorHAnsi" w:hAnsiTheme="minorHAnsi" w:cstheme="minorHAnsi"/>
        </w:rPr>
        <w:t>, madrasah and religious schools, continue to serve as institutions that only teach classical Islamic sciences or law, whilst secular institutions are more popular, providing a modern education that avoids religious elements or values. The separation between these two patterns of education, referred to as a “dual system of education,” represents a significant problem faced by Muslim societies.</w:t>
      </w:r>
    </w:p>
    <w:p w:rsidR="005961EA" w:rsidRPr="00894F65" w:rsidRDefault="005961EA"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The Muslim states are undergoing an intense cultural crisis because of their adoption/existence of this dual education system. Due to adoption of various western educational patterns in order to attain knowledge and technology for economic purposes the Muslim societies are exposed to education system which is critical and speculative in nature. Such </w:t>
      </w:r>
      <w:r w:rsidR="0005136A">
        <w:rPr>
          <w:rFonts w:asciiTheme="minorHAnsi" w:hAnsiTheme="minorHAnsi" w:cstheme="minorHAnsi"/>
        </w:rPr>
        <w:t xml:space="preserve">an </w:t>
      </w:r>
      <w:r w:rsidRPr="00894F65">
        <w:rPr>
          <w:rFonts w:asciiTheme="minorHAnsi" w:hAnsiTheme="minorHAnsi" w:cstheme="minorHAnsi"/>
        </w:rPr>
        <w:t>education</w:t>
      </w:r>
      <w:r w:rsidR="0005136A">
        <w:rPr>
          <w:rFonts w:asciiTheme="minorHAnsi" w:hAnsiTheme="minorHAnsi" w:cstheme="minorHAnsi"/>
        </w:rPr>
        <w:t>al</w:t>
      </w:r>
      <w:r w:rsidRPr="00894F65">
        <w:rPr>
          <w:rFonts w:asciiTheme="minorHAnsi" w:hAnsiTheme="minorHAnsi" w:cstheme="minorHAnsi"/>
        </w:rPr>
        <w:t xml:space="preserve"> system is in direct conflict to </w:t>
      </w:r>
      <w:r w:rsidR="00D94A8D">
        <w:rPr>
          <w:rFonts w:asciiTheme="minorHAnsi" w:hAnsiTheme="minorHAnsi" w:cstheme="minorHAnsi"/>
        </w:rPr>
        <w:t xml:space="preserve">the </w:t>
      </w:r>
      <w:r w:rsidRPr="00894F65">
        <w:rPr>
          <w:rFonts w:asciiTheme="minorHAnsi" w:hAnsiTheme="minorHAnsi" w:cstheme="minorHAnsi"/>
        </w:rPr>
        <w:t>value and belief system of Islam propagated through Islamic education system.</w:t>
      </w:r>
    </w:p>
    <w:p w:rsidR="00F410CE" w:rsidRPr="00894F65" w:rsidRDefault="00F410CE"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Madrasa</w:t>
      </w:r>
      <w:r w:rsidR="0005136A">
        <w:rPr>
          <w:rFonts w:asciiTheme="minorHAnsi" w:hAnsiTheme="minorHAnsi" w:cstheme="minorHAnsi"/>
        </w:rPr>
        <w:t>h al-</w:t>
      </w:r>
      <w:r w:rsidRPr="00894F65">
        <w:rPr>
          <w:rFonts w:asciiTheme="minorHAnsi" w:hAnsiTheme="minorHAnsi" w:cstheme="minorHAnsi"/>
        </w:rPr>
        <w:t xml:space="preserve">Zahra model presented by </w:t>
      </w:r>
      <w:r w:rsidR="0005136A">
        <w:rPr>
          <w:rFonts w:asciiTheme="minorHAnsi" w:hAnsiTheme="minorHAnsi" w:cstheme="minorHAnsi"/>
        </w:rPr>
        <w:t xml:space="preserve">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stands for “integration of knowledge”, and his view that religious subjects should be taught in the secular schools (</w:t>
      </w:r>
      <w:proofErr w:type="spellStart"/>
      <w:r w:rsidRPr="00894F65">
        <w:rPr>
          <w:rFonts w:asciiTheme="minorHAnsi" w:hAnsiTheme="minorHAnsi" w:cstheme="minorHAnsi"/>
        </w:rPr>
        <w:t>maktabs</w:t>
      </w:r>
      <w:proofErr w:type="spellEnd"/>
      <w:r w:rsidRPr="00894F65">
        <w:rPr>
          <w:rFonts w:asciiTheme="minorHAnsi" w:hAnsiTheme="minorHAnsi" w:cstheme="minorHAnsi"/>
        </w:rPr>
        <w:t>) and that the positive sciences in the religious schools (madrasahs),</w:t>
      </w:r>
      <w:r w:rsidR="004757B8" w:rsidRPr="00894F65">
        <w:rPr>
          <w:rFonts w:asciiTheme="minorHAnsi" w:hAnsiTheme="minorHAnsi" w:cstheme="minorHAnsi"/>
        </w:rPr>
        <w:t xml:space="preserve"> </w:t>
      </w:r>
      <w:r w:rsidRPr="00894F65">
        <w:rPr>
          <w:rFonts w:asciiTheme="minorHAnsi" w:hAnsiTheme="minorHAnsi" w:cstheme="minorHAnsi"/>
        </w:rPr>
        <w:t xml:space="preserve">so that the students of </w:t>
      </w:r>
      <w:r w:rsidRPr="00894F65">
        <w:rPr>
          <w:rFonts w:asciiTheme="minorHAnsi" w:hAnsiTheme="minorHAnsi" w:cstheme="minorHAnsi"/>
        </w:rPr>
        <w:lastRenderedPageBreak/>
        <w:t xml:space="preserve">secular education are salvaged from irreligious </w:t>
      </w:r>
      <w:r w:rsidR="00E97594" w:rsidRPr="00894F65">
        <w:rPr>
          <w:rFonts w:asciiTheme="minorHAnsi" w:hAnsiTheme="minorHAnsi" w:cstheme="minorHAnsi"/>
        </w:rPr>
        <w:t>behavior</w:t>
      </w:r>
      <w:r w:rsidR="0005136A">
        <w:rPr>
          <w:rFonts w:asciiTheme="minorHAnsi" w:hAnsiTheme="minorHAnsi" w:cstheme="minorHAnsi"/>
        </w:rPr>
        <w:t>,</w:t>
      </w:r>
      <w:r w:rsidRPr="00894F65">
        <w:rPr>
          <w:rFonts w:asciiTheme="minorHAnsi" w:hAnsiTheme="minorHAnsi" w:cstheme="minorHAnsi"/>
        </w:rPr>
        <w:t xml:space="preserve"> the religious schools from bigotry, are very progressive. Moreover, his ideas about integration of science and technology with education are very futuristic and rewarding given the pathetic situation of Muslims in educational field worldwide.</w:t>
      </w:r>
      <w:r w:rsidR="004757B8" w:rsidRPr="00894F65">
        <w:rPr>
          <w:rFonts w:asciiTheme="minorHAnsi" w:hAnsiTheme="minorHAnsi" w:cstheme="minorHAnsi"/>
        </w:rPr>
        <w:t xml:space="preserve"> </w:t>
      </w:r>
      <w:r w:rsidRPr="00894F65">
        <w:rPr>
          <w:rFonts w:asciiTheme="minorHAnsi" w:hAnsiTheme="minorHAnsi" w:cstheme="minorHAnsi"/>
        </w:rPr>
        <w:t xml:space="preserve">The </w:t>
      </w:r>
      <w:r w:rsidRPr="00894F65">
        <w:rPr>
          <w:rFonts w:asciiTheme="minorHAnsi" w:hAnsiTheme="minorHAnsi" w:cstheme="minorHAnsi"/>
          <w:i/>
          <w:iCs/>
        </w:rPr>
        <w:t xml:space="preserve">Madrasah al-Zahra </w:t>
      </w:r>
      <w:r w:rsidRPr="00894F65">
        <w:rPr>
          <w:rFonts w:asciiTheme="minorHAnsi" w:hAnsiTheme="minorHAnsi" w:cstheme="minorHAnsi"/>
        </w:rPr>
        <w:t xml:space="preserve">Model given by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is very comprehensive and caters needs both of religion, science and morality and thus makes beautiful blend of all the three in a holistic manner</w:t>
      </w:r>
      <w:r w:rsidR="00C0091D" w:rsidRPr="00894F65">
        <w:rPr>
          <w:rFonts w:asciiTheme="minorHAnsi" w:hAnsiTheme="minorHAnsi" w:cstheme="minorHAnsi"/>
        </w:rPr>
        <w:t>.</w:t>
      </w:r>
    </w:p>
    <w:p w:rsidR="00344641" w:rsidRPr="00894F65" w:rsidRDefault="00344641"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Imam al-Ghazali was foremost in refuting the claims of the Neo-Platonism and Aristotelianism of the Islamic philosophers of his </w:t>
      </w:r>
      <w:r w:rsidR="00F07AEC" w:rsidRPr="00894F65">
        <w:rPr>
          <w:rFonts w:asciiTheme="minorHAnsi" w:hAnsiTheme="minorHAnsi" w:cstheme="minorHAnsi"/>
        </w:rPr>
        <w:t>time and</w:t>
      </w:r>
      <w:r w:rsidRPr="00894F65">
        <w:rPr>
          <w:rFonts w:asciiTheme="minorHAnsi" w:hAnsiTheme="minorHAnsi" w:cstheme="minorHAnsi"/>
        </w:rPr>
        <w:t xml:space="preserve"> separating the truth and the falsehood in their words, and how they didn’t apply the same rules for metaphysics (namely logic) that they applied in discussing other areas. He writes about his study of philosophy, and that in his time, philosophy (</w:t>
      </w:r>
      <w:proofErr w:type="spellStart"/>
      <w:r w:rsidRPr="00665873">
        <w:rPr>
          <w:rFonts w:asciiTheme="minorHAnsi" w:hAnsiTheme="minorHAnsi" w:cstheme="minorHAnsi"/>
          <w:i/>
          <w:iCs/>
        </w:rPr>
        <w:t>falasifah</w:t>
      </w:r>
      <w:proofErr w:type="spellEnd"/>
      <w:r w:rsidRPr="00894F65">
        <w:rPr>
          <w:rFonts w:asciiTheme="minorHAnsi" w:hAnsiTheme="minorHAnsi" w:cstheme="minorHAnsi"/>
        </w:rPr>
        <w:t xml:space="preserve">) included various sciences that are six in number: Mathematics, Logic, Natural Science, Theology, Politics and Ethics. </w:t>
      </w:r>
    </w:p>
    <w:p w:rsidR="00DC4D59" w:rsidRPr="00894F65" w:rsidRDefault="00DC4D59"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He divides the arts into the categories of licit, reprehensible and forbidden. The licit arts are those dealing with religion or which inspire fervor. Arts intended for pleasure or entertainment al-Ghazali tends to declare either reprehensible or forbidden. In any case, he pays scant attention to the arts or artistic education. However, we should no doubt do al-Ghazali an injustice if we were to disregard the criteria and ideas of his day and age and judge him solely by the standards and concepts of our time. According to him the purpose of knowledge is to help man to achieve plenitude and to attain true happiness—the happiness of the hereafter—by drawing close to God and gazing upon His countenance. The value of learning lies in its usefulness and veracity. Hence, the religious sciences are superior to the secular sciences because they concern salvation in the eternal hereafter rather than this transient world, and because they contain greater truth than the secular sciences. This is not to say that the secular sciences should be completely ignored; they have their </w:t>
      </w:r>
      <w:r w:rsidR="00F07AEC" w:rsidRPr="00894F65">
        <w:rPr>
          <w:rFonts w:asciiTheme="minorHAnsi" w:hAnsiTheme="minorHAnsi" w:cstheme="minorHAnsi"/>
        </w:rPr>
        <w:t>uses and</w:t>
      </w:r>
      <w:r w:rsidRPr="00894F65">
        <w:rPr>
          <w:rFonts w:asciiTheme="minorHAnsi" w:hAnsiTheme="minorHAnsi" w:cstheme="minorHAnsi"/>
        </w:rPr>
        <w:t xml:space="preserve"> are needed by society. Examples of such disciplines are medicine and linguistics</w:t>
      </w:r>
    </w:p>
    <w:p w:rsidR="006F3B49" w:rsidRPr="00894F65" w:rsidRDefault="009B236A" w:rsidP="00015413">
      <w:pPr>
        <w:spacing w:after="120" w:line="240" w:lineRule="auto"/>
        <w:ind w:firstLine="567"/>
        <w:jc w:val="both"/>
        <w:rPr>
          <w:rFonts w:asciiTheme="minorHAnsi" w:hAnsiTheme="minorHAnsi" w:cstheme="minorHAnsi"/>
          <w:b/>
          <w:bCs/>
        </w:rPr>
      </w:pPr>
      <w:r>
        <w:rPr>
          <w:rFonts w:asciiTheme="minorHAnsi" w:hAnsiTheme="minorHAnsi" w:cstheme="minorHAnsi"/>
          <w:b/>
          <w:bCs/>
        </w:rPr>
        <w:t>2.</w:t>
      </w:r>
      <w:r w:rsidR="006F3B49" w:rsidRPr="00894F65">
        <w:rPr>
          <w:rFonts w:asciiTheme="minorHAnsi" w:hAnsiTheme="minorHAnsi" w:cstheme="minorHAnsi"/>
          <w:b/>
          <w:bCs/>
        </w:rPr>
        <w:t>3. Women Education</w:t>
      </w:r>
    </w:p>
    <w:p w:rsidR="006F3B49" w:rsidRPr="00894F65" w:rsidRDefault="006F3B49" w:rsidP="00015413">
      <w:pPr>
        <w:spacing w:after="120" w:line="240" w:lineRule="auto"/>
        <w:ind w:firstLine="567"/>
        <w:jc w:val="both"/>
        <w:rPr>
          <w:rFonts w:asciiTheme="minorHAnsi" w:hAnsiTheme="minorHAnsi" w:cstheme="minorHAnsi"/>
        </w:rPr>
      </w:pP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advocated that the importance of women faithful to authentic Islamic beliefs and who are active in society are needed to </w:t>
      </w:r>
      <w:r w:rsidRPr="00894F65">
        <w:rPr>
          <w:rFonts w:asciiTheme="minorHAnsi" w:hAnsiTheme="minorHAnsi" w:cstheme="minorHAnsi"/>
        </w:rPr>
        <w:lastRenderedPageBreak/>
        <w:t xml:space="preserve">preserve the moral teachings of Islam critical for Muslim society.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did not advocate the sequestering or sidelining of Muslim women.</w:t>
      </w:r>
    </w:p>
    <w:p w:rsidR="006F3B49" w:rsidRPr="00894F65" w:rsidRDefault="006F3B49"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see women as the first teachers of society and believe that it is essential that women acquire as much education of all types as possible. It was a belief of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that women are the "heroes of compassion" and that it is women's strong innate sense of compassion that places women in a unique position to keep society on the track of compassion and kindness to others.</w:t>
      </w:r>
    </w:p>
    <w:p w:rsidR="00012C96" w:rsidRPr="00894F65" w:rsidRDefault="00012C96"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In order to understand Al-Ghazali’s perceptions and teachings about women’s education, we need to consider them in the context of era in which he wrote. By examining these concepts and comparing them with the sacred texts on which he relied for inspiration, we will gain a greater understanding of women’s status in his </w:t>
      </w:r>
      <w:r w:rsidR="00665873" w:rsidRPr="00894F65">
        <w:rPr>
          <w:rFonts w:asciiTheme="minorHAnsi" w:hAnsiTheme="minorHAnsi" w:cstheme="minorHAnsi"/>
        </w:rPr>
        <w:t>day and</w:t>
      </w:r>
      <w:r w:rsidRPr="00894F65">
        <w:rPr>
          <w:rFonts w:asciiTheme="minorHAnsi" w:hAnsiTheme="minorHAnsi" w:cstheme="minorHAnsi"/>
        </w:rPr>
        <w:t xml:space="preserve"> can extend our findings to the present day. </w:t>
      </w:r>
    </w:p>
    <w:p w:rsidR="00250DA1" w:rsidRPr="00894F65" w:rsidRDefault="00250DA1"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Even though Al-Ghazali’s approach corresponds primarily with the conservative tradition, as it is evident in the limits he imposed on female education and socializing outside the home; some of his teachings do correspond with more modern </w:t>
      </w:r>
      <w:r w:rsidR="0065198E" w:rsidRPr="00894F65">
        <w:rPr>
          <w:rFonts w:asciiTheme="minorHAnsi" w:hAnsiTheme="minorHAnsi" w:cstheme="minorHAnsi"/>
        </w:rPr>
        <w:t>traditions;</w:t>
      </w:r>
      <w:r w:rsidRPr="00894F65">
        <w:rPr>
          <w:rFonts w:asciiTheme="minorHAnsi" w:hAnsiTheme="minorHAnsi" w:cstheme="minorHAnsi"/>
        </w:rPr>
        <w:t xml:space="preserve"> he did maintain that women need some religious education and did not insist that she remain ignorant. </w:t>
      </w:r>
    </w:p>
    <w:p w:rsidR="009B236A" w:rsidRPr="009B236A" w:rsidRDefault="009B236A" w:rsidP="00015413">
      <w:pPr>
        <w:spacing w:after="120" w:line="240" w:lineRule="auto"/>
        <w:ind w:firstLine="567"/>
        <w:jc w:val="both"/>
        <w:rPr>
          <w:rFonts w:asciiTheme="minorHAnsi" w:hAnsiTheme="minorHAnsi" w:cstheme="minorHAnsi"/>
          <w:b/>
          <w:bCs/>
        </w:rPr>
      </w:pPr>
      <w:r>
        <w:rPr>
          <w:rFonts w:asciiTheme="minorHAnsi" w:hAnsiTheme="minorHAnsi" w:cstheme="minorHAnsi"/>
          <w:b/>
          <w:bCs/>
        </w:rPr>
        <w:t>Conclusion</w:t>
      </w:r>
    </w:p>
    <w:p w:rsidR="006F3B49" w:rsidRPr="00894F65" w:rsidRDefault="001D14F9" w:rsidP="00015413">
      <w:pPr>
        <w:spacing w:after="120" w:line="240" w:lineRule="auto"/>
        <w:ind w:firstLine="567"/>
        <w:jc w:val="both"/>
        <w:rPr>
          <w:rFonts w:asciiTheme="minorHAnsi" w:hAnsiTheme="minorHAnsi" w:cstheme="minorHAnsi"/>
        </w:rPr>
      </w:pPr>
      <w:r w:rsidRPr="00894F65">
        <w:rPr>
          <w:rFonts w:asciiTheme="minorHAnsi" w:hAnsiTheme="minorHAnsi" w:cstheme="minorHAnsi"/>
        </w:rPr>
        <w:t xml:space="preserve">In short,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w:t>
      </w:r>
      <w:proofErr w:type="spellStart"/>
      <w:r w:rsidRPr="00894F65">
        <w:rPr>
          <w:rFonts w:asciiTheme="minorHAnsi" w:hAnsiTheme="minorHAnsi" w:cstheme="minorHAnsi"/>
        </w:rPr>
        <w:t>Ustad</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were two legends led their lives for the sustainable development of the community especially in the field of education which is the sharpest weapon to be used for community development. The steps taken by these two giant personalities in reviving the prevailing system of education need special concern and are an area which seeks further research. Said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and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propounded an original way of looking at problems of educators and educated along with areas in which education should </w:t>
      </w:r>
      <w:r w:rsidR="00F07AEC" w:rsidRPr="00894F65">
        <w:rPr>
          <w:rFonts w:asciiTheme="minorHAnsi" w:hAnsiTheme="minorHAnsi" w:cstheme="minorHAnsi"/>
        </w:rPr>
        <w:t>focus and</w:t>
      </w:r>
      <w:r w:rsidRPr="00894F65">
        <w:rPr>
          <w:rFonts w:asciiTheme="minorHAnsi" w:hAnsiTheme="minorHAnsi" w:cstheme="minorHAnsi"/>
        </w:rPr>
        <w:t xml:space="preserve"> responded to these problems and showed the universe and humanity best way which can be described as “positive action” in the field of education.</w:t>
      </w:r>
    </w:p>
    <w:p w:rsidR="00F56DB4" w:rsidRPr="00894F65" w:rsidRDefault="00E25C5C" w:rsidP="00015413">
      <w:pPr>
        <w:spacing w:after="120" w:line="240" w:lineRule="auto"/>
        <w:ind w:firstLine="567"/>
        <w:jc w:val="both"/>
        <w:rPr>
          <w:rFonts w:asciiTheme="minorHAnsi" w:hAnsiTheme="minorHAnsi" w:cstheme="minorHAnsi"/>
          <w:b/>
          <w:bCs/>
        </w:rPr>
      </w:pPr>
      <w:r w:rsidRPr="00894F65">
        <w:rPr>
          <w:rFonts w:asciiTheme="minorHAnsi" w:hAnsiTheme="minorHAnsi" w:cstheme="minorHAnsi"/>
          <w:b/>
          <w:bCs/>
        </w:rPr>
        <w:t>Bibliography</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1.Mahmud, Z. (ed.). Abu Hamid al-Ghazali fi-dh-</w:t>
      </w:r>
      <w:proofErr w:type="spellStart"/>
      <w:r w:rsidRPr="00894F65">
        <w:rPr>
          <w:rFonts w:asciiTheme="minorHAnsi" w:hAnsiTheme="minorHAnsi" w:cstheme="minorHAnsi"/>
        </w:rPr>
        <w:t>Dhikrà</w:t>
      </w:r>
      <w:proofErr w:type="spellEnd"/>
      <w:r w:rsidRPr="00894F65">
        <w:rPr>
          <w:rFonts w:asciiTheme="minorHAnsi" w:hAnsiTheme="minorHAnsi" w:cstheme="minorHAnsi"/>
        </w:rPr>
        <w:t xml:space="preserve"> al-</w:t>
      </w:r>
      <w:proofErr w:type="spellStart"/>
      <w:r w:rsidRPr="00894F65">
        <w:rPr>
          <w:rFonts w:asciiTheme="minorHAnsi" w:hAnsiTheme="minorHAnsi" w:cstheme="minorHAnsi"/>
        </w:rPr>
        <w:t>Mi’awiya</w:t>
      </w:r>
      <w:proofErr w:type="spellEnd"/>
      <w:r w:rsidRPr="00894F65">
        <w:rPr>
          <w:rFonts w:asciiTheme="minorHAnsi" w:hAnsiTheme="minorHAnsi" w:cstheme="minorHAnsi"/>
        </w:rPr>
        <w:t xml:space="preserve"> at-</w:t>
      </w:r>
      <w:proofErr w:type="spellStart"/>
      <w:proofErr w:type="gramStart"/>
      <w:r w:rsidRPr="00894F65">
        <w:rPr>
          <w:rFonts w:asciiTheme="minorHAnsi" w:hAnsiTheme="minorHAnsi" w:cstheme="minorHAnsi"/>
        </w:rPr>
        <w:t>Tasi‘</w:t>
      </w:r>
      <w:proofErr w:type="gramEnd"/>
      <w:r w:rsidRPr="00894F65">
        <w:rPr>
          <w:rFonts w:asciiTheme="minorHAnsi" w:hAnsiTheme="minorHAnsi" w:cstheme="minorHAnsi"/>
        </w:rPr>
        <w:t>a</w:t>
      </w:r>
      <w:proofErr w:type="spellEnd"/>
      <w:r w:rsidRPr="00894F65">
        <w:rPr>
          <w:rFonts w:asciiTheme="minorHAnsi" w:hAnsiTheme="minorHAnsi" w:cstheme="minorHAnsi"/>
        </w:rPr>
        <w:t xml:space="preserve"> li-</w:t>
      </w:r>
      <w:proofErr w:type="spellStart"/>
      <w:r w:rsidRPr="00894F65">
        <w:rPr>
          <w:rFonts w:asciiTheme="minorHAnsi" w:hAnsiTheme="minorHAnsi" w:cstheme="minorHAnsi"/>
        </w:rPr>
        <w:t>Miladihi</w:t>
      </w:r>
      <w:proofErr w:type="spellEnd"/>
      <w:r w:rsidRPr="00894F65">
        <w:rPr>
          <w:rFonts w:asciiTheme="minorHAnsi" w:hAnsiTheme="minorHAnsi" w:cstheme="minorHAnsi"/>
        </w:rPr>
        <w:t xml:space="preserve"> [Abu Hamid al-Ghazali on the Ninth Centenary </w:t>
      </w:r>
      <w:r w:rsidRPr="00894F65">
        <w:rPr>
          <w:rFonts w:asciiTheme="minorHAnsi" w:hAnsiTheme="minorHAnsi" w:cstheme="minorHAnsi"/>
        </w:rPr>
        <w:lastRenderedPageBreak/>
        <w:t>of his Birth]. Cairo, Al-Majlis al-</w:t>
      </w:r>
      <w:proofErr w:type="spellStart"/>
      <w:proofErr w:type="gramStart"/>
      <w:r w:rsidRPr="00894F65">
        <w:rPr>
          <w:rFonts w:asciiTheme="minorHAnsi" w:hAnsiTheme="minorHAnsi" w:cstheme="minorHAnsi"/>
        </w:rPr>
        <w:t>A‘</w:t>
      </w:r>
      <w:proofErr w:type="gramEnd"/>
      <w:r w:rsidRPr="00894F65">
        <w:rPr>
          <w:rFonts w:asciiTheme="minorHAnsi" w:hAnsiTheme="minorHAnsi" w:cstheme="minorHAnsi"/>
        </w:rPr>
        <w:t>là</w:t>
      </w:r>
      <w:proofErr w:type="spellEnd"/>
      <w:r w:rsidRPr="00894F65">
        <w:rPr>
          <w:rFonts w:asciiTheme="minorHAnsi" w:hAnsiTheme="minorHAnsi" w:cstheme="minorHAnsi"/>
        </w:rPr>
        <w:t xml:space="preserve"> li-</w:t>
      </w:r>
      <w:proofErr w:type="spellStart"/>
      <w:r w:rsidRPr="00894F65">
        <w:rPr>
          <w:rFonts w:asciiTheme="minorHAnsi" w:hAnsiTheme="minorHAnsi" w:cstheme="minorHAnsi"/>
        </w:rPr>
        <w:t>Ri‘ayat</w:t>
      </w:r>
      <w:proofErr w:type="spellEnd"/>
      <w:r w:rsidRPr="00894F65">
        <w:rPr>
          <w:rFonts w:asciiTheme="minorHAnsi" w:hAnsiTheme="minorHAnsi" w:cstheme="minorHAnsi"/>
        </w:rPr>
        <w:t xml:space="preserve"> al-</w:t>
      </w:r>
      <w:proofErr w:type="spellStart"/>
      <w:r w:rsidRPr="00894F65">
        <w:rPr>
          <w:rFonts w:asciiTheme="minorHAnsi" w:hAnsiTheme="minorHAnsi" w:cstheme="minorHAnsi"/>
        </w:rPr>
        <w:t>Funun</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wa</w:t>
      </w:r>
      <w:proofErr w:type="spellEnd"/>
      <w:r w:rsidRPr="00894F65">
        <w:rPr>
          <w:rFonts w:asciiTheme="minorHAnsi" w:hAnsiTheme="minorHAnsi" w:cstheme="minorHAnsi"/>
        </w:rPr>
        <w:t>-l-</w:t>
      </w:r>
      <w:proofErr w:type="spellStart"/>
      <w:r w:rsidRPr="00894F65">
        <w:rPr>
          <w:rFonts w:asciiTheme="minorHAnsi" w:hAnsiTheme="minorHAnsi" w:cstheme="minorHAnsi"/>
        </w:rPr>
        <w:t>Adab</w:t>
      </w:r>
      <w:proofErr w:type="spellEnd"/>
      <w:r w:rsidRPr="00894F65">
        <w:rPr>
          <w:rFonts w:asciiTheme="minorHAnsi" w:hAnsiTheme="minorHAnsi" w:cstheme="minorHAnsi"/>
        </w:rPr>
        <w:t>, 1962.</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2. Mubarak, Z. Al-</w:t>
      </w:r>
      <w:proofErr w:type="spellStart"/>
      <w:r w:rsidRPr="00894F65">
        <w:rPr>
          <w:rFonts w:asciiTheme="minorHAnsi" w:hAnsiTheme="minorHAnsi" w:cstheme="minorHAnsi"/>
        </w:rPr>
        <w:t>Akhlaq</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ind</w:t>
      </w:r>
      <w:proofErr w:type="spellEnd"/>
      <w:r w:rsidRPr="00894F65">
        <w:rPr>
          <w:rFonts w:asciiTheme="minorHAnsi" w:hAnsiTheme="minorHAnsi" w:cstheme="minorHAnsi"/>
        </w:rPr>
        <w:t xml:space="preserve"> al-Ghazali [Al-Ghazali’s Ethics]. Cairo, Al-</w:t>
      </w:r>
      <w:proofErr w:type="spellStart"/>
      <w:r w:rsidRPr="00894F65">
        <w:rPr>
          <w:rFonts w:asciiTheme="minorHAnsi" w:hAnsiTheme="minorHAnsi" w:cstheme="minorHAnsi"/>
        </w:rPr>
        <w:t>Maktaba</w:t>
      </w:r>
      <w:proofErr w:type="spellEnd"/>
      <w:r w:rsidRPr="00894F65">
        <w:rPr>
          <w:rFonts w:asciiTheme="minorHAnsi" w:hAnsiTheme="minorHAnsi" w:cstheme="minorHAnsi"/>
        </w:rPr>
        <w:t xml:space="preserve"> at-</w:t>
      </w:r>
      <w:proofErr w:type="spellStart"/>
      <w:r w:rsidRPr="00894F65">
        <w:rPr>
          <w:rFonts w:asciiTheme="minorHAnsi" w:hAnsiTheme="minorHAnsi" w:cstheme="minorHAnsi"/>
        </w:rPr>
        <w:t>Tijariya</w:t>
      </w:r>
      <w:proofErr w:type="spellEnd"/>
      <w:r w:rsidRPr="00894F65">
        <w:rPr>
          <w:rFonts w:asciiTheme="minorHAnsi" w:hAnsiTheme="minorHAnsi" w:cstheme="minorHAnsi"/>
        </w:rPr>
        <w:t>, n.d.</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3. al</w:t>
      </w:r>
      <w:proofErr w:type="gramStart"/>
      <w:r w:rsidRPr="00894F65">
        <w:rPr>
          <w:rFonts w:asciiTheme="minorHAnsi" w:hAnsiTheme="minorHAnsi" w:cstheme="minorHAnsi"/>
        </w:rPr>
        <w:t>-‘</w:t>
      </w:r>
      <w:proofErr w:type="gramEnd"/>
      <w:r w:rsidRPr="00894F65">
        <w:rPr>
          <w:rFonts w:asciiTheme="minorHAnsi" w:hAnsiTheme="minorHAnsi" w:cstheme="minorHAnsi"/>
        </w:rPr>
        <w:t>Uthman, ‘A. Ad-</w:t>
      </w:r>
      <w:proofErr w:type="spellStart"/>
      <w:r w:rsidRPr="00894F65">
        <w:rPr>
          <w:rFonts w:asciiTheme="minorHAnsi" w:hAnsiTheme="minorHAnsi" w:cstheme="minorHAnsi"/>
        </w:rPr>
        <w:t>Dirasat</w:t>
      </w:r>
      <w:proofErr w:type="spellEnd"/>
      <w:r w:rsidRPr="00894F65">
        <w:rPr>
          <w:rFonts w:asciiTheme="minorHAnsi" w:hAnsiTheme="minorHAnsi" w:cstheme="minorHAnsi"/>
        </w:rPr>
        <w:t xml:space="preserve"> an-</w:t>
      </w:r>
      <w:proofErr w:type="spellStart"/>
      <w:r w:rsidRPr="00894F65">
        <w:rPr>
          <w:rFonts w:asciiTheme="minorHAnsi" w:hAnsiTheme="minorHAnsi" w:cstheme="minorHAnsi"/>
        </w:rPr>
        <w:t>Nafsiya</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ind</w:t>
      </w:r>
      <w:proofErr w:type="spellEnd"/>
      <w:r w:rsidRPr="00894F65">
        <w:rPr>
          <w:rFonts w:asciiTheme="minorHAnsi" w:hAnsiTheme="minorHAnsi" w:cstheme="minorHAnsi"/>
        </w:rPr>
        <w:t xml:space="preserve"> al-</w:t>
      </w:r>
      <w:proofErr w:type="spellStart"/>
      <w:r w:rsidRPr="00894F65">
        <w:rPr>
          <w:rFonts w:asciiTheme="minorHAnsi" w:hAnsiTheme="minorHAnsi" w:cstheme="minorHAnsi"/>
        </w:rPr>
        <w:t>Muslimin</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wa</w:t>
      </w:r>
      <w:proofErr w:type="spellEnd"/>
      <w:r w:rsidRPr="00894F65">
        <w:rPr>
          <w:rFonts w:asciiTheme="minorHAnsi" w:hAnsiTheme="minorHAnsi" w:cstheme="minorHAnsi"/>
        </w:rPr>
        <w:t>-l-Ghazali bi-</w:t>
      </w:r>
      <w:proofErr w:type="spellStart"/>
      <w:r w:rsidRPr="00894F65">
        <w:rPr>
          <w:rFonts w:asciiTheme="minorHAnsi" w:hAnsiTheme="minorHAnsi" w:cstheme="minorHAnsi"/>
        </w:rPr>
        <w:t>Wajhin</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Khass</w:t>
      </w:r>
      <w:proofErr w:type="spellEnd"/>
      <w:r w:rsidRPr="00894F65">
        <w:rPr>
          <w:rFonts w:asciiTheme="minorHAnsi" w:hAnsiTheme="minorHAnsi" w:cstheme="minorHAnsi"/>
        </w:rPr>
        <w:t xml:space="preserve"> [Spiritual Studies by Muslims and by al-Ghazali in Particular]. Cairo, </w:t>
      </w:r>
      <w:proofErr w:type="spellStart"/>
      <w:r w:rsidRPr="00894F65">
        <w:rPr>
          <w:rFonts w:asciiTheme="minorHAnsi" w:hAnsiTheme="minorHAnsi" w:cstheme="minorHAnsi"/>
        </w:rPr>
        <w:t>Maktabat</w:t>
      </w:r>
      <w:proofErr w:type="spellEnd"/>
      <w:r w:rsidRPr="00894F65">
        <w:rPr>
          <w:rFonts w:asciiTheme="minorHAnsi" w:hAnsiTheme="minorHAnsi" w:cstheme="minorHAnsi"/>
        </w:rPr>
        <w:t xml:space="preserve"> Wahba, 1963.</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 xml:space="preserve">4.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Said. </w:t>
      </w:r>
      <w:r w:rsidRPr="00894F65">
        <w:rPr>
          <w:rFonts w:asciiTheme="minorHAnsi" w:hAnsiTheme="minorHAnsi" w:cstheme="minorHAnsi"/>
          <w:i/>
          <w:iCs/>
        </w:rPr>
        <w:t xml:space="preserve">Al </w:t>
      </w:r>
      <w:proofErr w:type="spellStart"/>
      <w:r w:rsidRPr="00894F65">
        <w:rPr>
          <w:rFonts w:asciiTheme="minorHAnsi" w:hAnsiTheme="minorHAnsi" w:cstheme="minorHAnsi"/>
          <w:i/>
          <w:iCs/>
        </w:rPr>
        <w:t>Mathnavwi</w:t>
      </w:r>
      <w:proofErr w:type="spellEnd"/>
      <w:r w:rsidRPr="00894F65">
        <w:rPr>
          <w:rFonts w:asciiTheme="minorHAnsi" w:hAnsiTheme="minorHAnsi" w:cstheme="minorHAnsi"/>
          <w:i/>
          <w:iCs/>
        </w:rPr>
        <w:t xml:space="preserve"> Al-Nuri, Seedbed of The Light, </w:t>
      </w:r>
      <w:r w:rsidRPr="00894F65">
        <w:rPr>
          <w:rFonts w:asciiTheme="minorHAnsi" w:hAnsiTheme="minorHAnsi" w:cstheme="minorHAnsi"/>
        </w:rPr>
        <w:t xml:space="preserve">Trans. Ali </w:t>
      </w:r>
      <w:proofErr w:type="spellStart"/>
      <w:r w:rsidRPr="00894F65">
        <w:rPr>
          <w:rFonts w:asciiTheme="minorHAnsi" w:hAnsiTheme="minorHAnsi" w:cstheme="minorHAnsi"/>
        </w:rPr>
        <w:t>Unal</w:t>
      </w:r>
      <w:proofErr w:type="spellEnd"/>
      <w:r w:rsidRPr="00894F65">
        <w:rPr>
          <w:rFonts w:asciiTheme="minorHAnsi" w:hAnsiTheme="minorHAnsi" w:cstheme="minorHAnsi"/>
        </w:rPr>
        <w:t xml:space="preserve"> New </w:t>
      </w:r>
      <w:proofErr w:type="spellStart"/>
      <w:proofErr w:type="gramStart"/>
      <w:r w:rsidRPr="00894F65">
        <w:rPr>
          <w:rFonts w:asciiTheme="minorHAnsi" w:hAnsiTheme="minorHAnsi" w:cstheme="minorHAnsi"/>
        </w:rPr>
        <w:t>Jersey:Tughra</w:t>
      </w:r>
      <w:proofErr w:type="spellEnd"/>
      <w:proofErr w:type="gramEnd"/>
      <w:r w:rsidRPr="00894F65">
        <w:rPr>
          <w:rFonts w:asciiTheme="minorHAnsi" w:hAnsiTheme="minorHAnsi" w:cstheme="minorHAnsi"/>
        </w:rPr>
        <w:t xml:space="preserve"> Books, 2007.</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 xml:space="preserve">5.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Said. </w:t>
      </w:r>
      <w:r w:rsidRPr="00894F65">
        <w:rPr>
          <w:rFonts w:asciiTheme="minorHAnsi" w:hAnsiTheme="minorHAnsi" w:cstheme="minorHAnsi"/>
          <w:i/>
          <w:iCs/>
        </w:rPr>
        <w:t xml:space="preserve">Belief and Worship, </w:t>
      </w:r>
      <w:r w:rsidRPr="00894F65">
        <w:rPr>
          <w:rFonts w:asciiTheme="minorHAnsi" w:hAnsiTheme="minorHAnsi" w:cstheme="minorHAnsi"/>
        </w:rPr>
        <w:t xml:space="preserve">Trans. Ali </w:t>
      </w:r>
      <w:proofErr w:type="spellStart"/>
      <w:r w:rsidRPr="00894F65">
        <w:rPr>
          <w:rFonts w:asciiTheme="minorHAnsi" w:hAnsiTheme="minorHAnsi" w:cstheme="minorHAnsi"/>
        </w:rPr>
        <w:t>Unal</w:t>
      </w:r>
      <w:proofErr w:type="spellEnd"/>
      <w:r w:rsidRPr="00894F65">
        <w:rPr>
          <w:rFonts w:asciiTheme="minorHAnsi" w:hAnsiTheme="minorHAnsi" w:cstheme="minorHAnsi"/>
        </w:rPr>
        <w:t>, New Jersey: The Light, Inc, 2006.</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 xml:space="preserve">6.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Said. </w:t>
      </w:r>
      <w:r w:rsidRPr="00894F65">
        <w:rPr>
          <w:rFonts w:asciiTheme="minorHAnsi" w:hAnsiTheme="minorHAnsi" w:cstheme="minorHAnsi"/>
          <w:i/>
          <w:iCs/>
        </w:rPr>
        <w:t xml:space="preserve">Nature: Cause or Effect, </w:t>
      </w:r>
      <w:r w:rsidRPr="00894F65">
        <w:rPr>
          <w:rFonts w:asciiTheme="minorHAnsi" w:hAnsiTheme="minorHAnsi" w:cstheme="minorHAnsi"/>
        </w:rPr>
        <w:t xml:space="preserve">Trans. Ali </w:t>
      </w:r>
      <w:proofErr w:type="spellStart"/>
      <w:r w:rsidRPr="00894F65">
        <w:rPr>
          <w:rFonts w:asciiTheme="minorHAnsi" w:hAnsiTheme="minorHAnsi" w:cstheme="minorHAnsi"/>
        </w:rPr>
        <w:t>Unal</w:t>
      </w:r>
      <w:proofErr w:type="spellEnd"/>
      <w:r w:rsidRPr="00894F65">
        <w:rPr>
          <w:rFonts w:asciiTheme="minorHAnsi" w:hAnsiTheme="minorHAnsi" w:cstheme="minorHAnsi"/>
        </w:rPr>
        <w:t xml:space="preserve"> New Jersey: Tughra Books, 2009.</w:t>
      </w:r>
    </w:p>
    <w:p w:rsidR="00E25C5C" w:rsidRPr="00894F65" w:rsidRDefault="00E25C5C"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 xml:space="preserve">7. </w:t>
      </w:r>
      <w:proofErr w:type="spellStart"/>
      <w:r w:rsidRPr="00894F65">
        <w:rPr>
          <w:rFonts w:asciiTheme="minorHAnsi" w:hAnsiTheme="minorHAnsi" w:cstheme="minorHAnsi"/>
        </w:rPr>
        <w:t>Nursi</w:t>
      </w:r>
      <w:proofErr w:type="spellEnd"/>
      <w:r w:rsidRPr="00894F65">
        <w:rPr>
          <w:rFonts w:asciiTheme="minorHAnsi" w:hAnsiTheme="minorHAnsi" w:cstheme="minorHAnsi"/>
        </w:rPr>
        <w:t xml:space="preserve">, Said. </w:t>
      </w:r>
      <w:r w:rsidRPr="00894F65">
        <w:rPr>
          <w:rFonts w:asciiTheme="minorHAnsi" w:hAnsiTheme="minorHAnsi" w:cstheme="minorHAnsi"/>
          <w:i/>
          <w:iCs/>
        </w:rPr>
        <w:t>The Damascus Sermon</w:t>
      </w:r>
      <w:r w:rsidRPr="00894F65">
        <w:rPr>
          <w:rFonts w:asciiTheme="minorHAnsi" w:hAnsiTheme="minorHAnsi" w:cstheme="minorHAnsi"/>
        </w:rPr>
        <w:t xml:space="preserve">. Trans. </w:t>
      </w:r>
      <w:proofErr w:type="spellStart"/>
      <w:r w:rsidRPr="00894F65">
        <w:rPr>
          <w:rFonts w:asciiTheme="minorHAnsi" w:hAnsiTheme="minorHAnsi" w:cstheme="minorHAnsi"/>
        </w:rPr>
        <w:t>Sukran</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Vahide</w:t>
      </w:r>
      <w:proofErr w:type="spellEnd"/>
      <w:r w:rsidRPr="00894F65">
        <w:rPr>
          <w:rFonts w:asciiTheme="minorHAnsi" w:hAnsiTheme="minorHAnsi" w:cstheme="minorHAnsi"/>
        </w:rPr>
        <w:t xml:space="preserve">. Istanbul: </w:t>
      </w:r>
      <w:proofErr w:type="spellStart"/>
      <w:r w:rsidRPr="00894F65">
        <w:rPr>
          <w:rFonts w:asciiTheme="minorHAnsi" w:hAnsiTheme="minorHAnsi" w:cstheme="minorHAnsi"/>
        </w:rPr>
        <w:t>Sözler</w:t>
      </w:r>
      <w:proofErr w:type="spellEnd"/>
      <w:r w:rsidRPr="00894F65">
        <w:rPr>
          <w:rFonts w:asciiTheme="minorHAnsi" w:hAnsiTheme="minorHAnsi" w:cstheme="minorHAnsi"/>
        </w:rPr>
        <w:t>, 1996.</w:t>
      </w:r>
    </w:p>
    <w:p w:rsidR="00B667AA" w:rsidRPr="00894F65" w:rsidRDefault="00B667AA" w:rsidP="00015413">
      <w:pPr>
        <w:spacing w:after="120" w:line="240" w:lineRule="auto"/>
        <w:ind w:left="567" w:hanging="567"/>
        <w:jc w:val="both"/>
        <w:rPr>
          <w:rFonts w:asciiTheme="minorHAnsi" w:hAnsiTheme="minorHAnsi" w:cstheme="minorHAnsi"/>
        </w:rPr>
      </w:pPr>
      <w:r w:rsidRPr="00894F65">
        <w:rPr>
          <w:rFonts w:asciiTheme="minorHAnsi" w:hAnsiTheme="minorHAnsi" w:cstheme="minorHAnsi"/>
        </w:rPr>
        <w:t xml:space="preserve">8. Various articles published </w:t>
      </w:r>
      <w:r w:rsidR="00F07AEC">
        <w:rPr>
          <w:rFonts w:asciiTheme="minorHAnsi" w:hAnsiTheme="minorHAnsi" w:cstheme="minorHAnsi"/>
        </w:rPr>
        <w:t>i</w:t>
      </w:r>
      <w:r w:rsidRPr="00894F65">
        <w:rPr>
          <w:rFonts w:asciiTheme="minorHAnsi" w:hAnsiTheme="minorHAnsi" w:cstheme="minorHAnsi"/>
        </w:rPr>
        <w:t>n website</w:t>
      </w:r>
      <w:r w:rsidR="00F07AEC">
        <w:rPr>
          <w:rFonts w:asciiTheme="minorHAnsi" w:hAnsiTheme="minorHAnsi" w:cstheme="minorHAnsi"/>
        </w:rPr>
        <w:t>s</w:t>
      </w:r>
      <w:r w:rsidRPr="00894F65">
        <w:rPr>
          <w:rFonts w:asciiTheme="minorHAnsi" w:hAnsiTheme="minorHAnsi" w:cstheme="minorHAnsi"/>
        </w:rPr>
        <w:t xml:space="preserve"> on Imam </w:t>
      </w:r>
      <w:proofErr w:type="spellStart"/>
      <w:r w:rsidRPr="00894F65">
        <w:rPr>
          <w:rFonts w:asciiTheme="minorHAnsi" w:hAnsiTheme="minorHAnsi" w:cstheme="minorHAnsi"/>
        </w:rPr>
        <w:t>Gazzali</w:t>
      </w:r>
      <w:proofErr w:type="spellEnd"/>
      <w:r w:rsidRPr="00894F65">
        <w:rPr>
          <w:rFonts w:asciiTheme="minorHAnsi" w:hAnsiTheme="minorHAnsi" w:cstheme="minorHAnsi"/>
        </w:rPr>
        <w:t xml:space="preserve"> and </w:t>
      </w:r>
      <w:proofErr w:type="spellStart"/>
      <w:r w:rsidRPr="00894F65">
        <w:rPr>
          <w:rFonts w:asciiTheme="minorHAnsi" w:hAnsiTheme="minorHAnsi" w:cstheme="minorHAnsi"/>
        </w:rPr>
        <w:t>Ustad</w:t>
      </w:r>
      <w:proofErr w:type="spellEnd"/>
      <w:r w:rsidRPr="00894F65">
        <w:rPr>
          <w:rFonts w:asciiTheme="minorHAnsi" w:hAnsiTheme="minorHAnsi" w:cstheme="minorHAnsi"/>
        </w:rPr>
        <w:t xml:space="preserve"> </w:t>
      </w:r>
      <w:proofErr w:type="spellStart"/>
      <w:r w:rsidRPr="00894F65">
        <w:rPr>
          <w:rFonts w:asciiTheme="minorHAnsi" w:hAnsiTheme="minorHAnsi" w:cstheme="minorHAnsi"/>
        </w:rPr>
        <w:t>Nursi</w:t>
      </w:r>
      <w:proofErr w:type="spellEnd"/>
    </w:p>
    <w:p w:rsidR="00E25C5C" w:rsidRPr="00894F65" w:rsidRDefault="00E25C5C" w:rsidP="00015413">
      <w:pPr>
        <w:spacing w:after="120" w:line="240" w:lineRule="auto"/>
        <w:ind w:firstLine="567"/>
        <w:jc w:val="both"/>
        <w:rPr>
          <w:rFonts w:asciiTheme="minorHAnsi" w:hAnsiTheme="minorHAnsi" w:cstheme="minorHAnsi"/>
        </w:rPr>
      </w:pPr>
    </w:p>
    <w:sectPr w:rsidR="00E25C5C" w:rsidRPr="00894F65" w:rsidSect="00894F65">
      <w:pgSz w:w="9072" w:h="13325" w:code="1"/>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9A6" w:rsidRDefault="003909A6" w:rsidP="00894F65">
      <w:pPr>
        <w:spacing w:after="0" w:line="240" w:lineRule="auto"/>
      </w:pPr>
      <w:r>
        <w:separator/>
      </w:r>
    </w:p>
  </w:endnote>
  <w:endnote w:type="continuationSeparator" w:id="0">
    <w:p w:rsidR="003909A6" w:rsidRDefault="003909A6" w:rsidP="0089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NimbusSanL-Regu">
    <w:altName w:val="Calibri"/>
    <w:panose1 w:val="00000000000000000000"/>
    <w:charset w:val="A2"/>
    <w:family w:val="auto"/>
    <w:notTrueType/>
    <w:pitch w:val="default"/>
    <w:sig w:usb0="00000005" w:usb1="00000000" w:usb2="00000000" w:usb3="00000000" w:csb0="00000010" w:csb1="00000000"/>
  </w:font>
  <w:font w:name="Calibri Light">
    <w:panose1 w:val="020F0302020204030204"/>
    <w:charset w:val="A2"/>
    <w:family w:val="swiss"/>
    <w:pitch w:val="variable"/>
    <w:sig w:usb0="A0002AEF" w:usb1="4000207B" w:usb2="00000000" w:usb3="00000000" w:csb0="000001FF" w:csb1="00000000"/>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9A6" w:rsidRDefault="003909A6" w:rsidP="00894F65">
      <w:pPr>
        <w:spacing w:after="0" w:line="240" w:lineRule="auto"/>
      </w:pPr>
      <w:r>
        <w:separator/>
      </w:r>
    </w:p>
  </w:footnote>
  <w:footnote w:type="continuationSeparator" w:id="0">
    <w:p w:rsidR="003909A6" w:rsidRDefault="003909A6" w:rsidP="00894F65">
      <w:pPr>
        <w:spacing w:after="0" w:line="240" w:lineRule="auto"/>
      </w:pPr>
      <w:r>
        <w:continuationSeparator/>
      </w:r>
    </w:p>
  </w:footnote>
  <w:footnote w:id="1">
    <w:p w:rsidR="00894F65" w:rsidRPr="00B61182" w:rsidRDefault="00894F65">
      <w:pPr>
        <w:pStyle w:val="DipnotMetni"/>
        <w:rPr>
          <w:sz w:val="18"/>
          <w:szCs w:val="18"/>
          <w:lang w:val="tr-TR"/>
        </w:rPr>
      </w:pPr>
      <w:r w:rsidRPr="00B61182">
        <w:rPr>
          <w:rStyle w:val="DipnotBavurusu"/>
          <w:sz w:val="18"/>
          <w:szCs w:val="18"/>
        </w:rPr>
        <w:t>*</w:t>
      </w:r>
      <w:r w:rsidRPr="00B61182">
        <w:rPr>
          <w:sz w:val="18"/>
          <w:szCs w:val="18"/>
        </w:rPr>
        <w:t xml:space="preserve"> </w:t>
      </w:r>
      <w:proofErr w:type="spellStart"/>
      <w:r w:rsidRPr="00B61182">
        <w:rPr>
          <w:sz w:val="18"/>
          <w:szCs w:val="18"/>
        </w:rPr>
        <w:t>Assist.Prof</w:t>
      </w:r>
      <w:proofErr w:type="spellEnd"/>
      <w:r w:rsidRPr="00B61182">
        <w:rPr>
          <w:sz w:val="18"/>
          <w:szCs w:val="18"/>
        </w:rPr>
        <w:t xml:space="preserve">. at Department of Arabic, University of Kerala, India, </w:t>
      </w:r>
      <w:hyperlink r:id="rId1" w:history="1">
        <w:r w:rsidR="00B61182" w:rsidRPr="00B61182">
          <w:rPr>
            <w:rStyle w:val="Kpr"/>
            <w:rFonts w:ascii="NimbusSanL-Regu" w:hAnsi="NimbusSanL-Regu" w:cs="NimbusSanL-Regu"/>
            <w:color w:val="auto"/>
            <w:sz w:val="18"/>
            <w:szCs w:val="18"/>
            <w:lang w:val="tr-TR" w:eastAsia="tr-TR" w:bidi="hi-IN"/>
          </w:rPr>
          <w:t>noushusasc@gmail.com</w:t>
        </w:r>
      </w:hyperlink>
      <w:r w:rsidRPr="00B61182">
        <w:rPr>
          <w:rFonts w:ascii="NimbusSanL-Regu" w:hAnsi="NimbusSanL-Regu" w:cs="NimbusSanL-Regu"/>
          <w:sz w:val="18"/>
          <w:szCs w:val="18"/>
          <w:lang w:val="tr-TR" w:eastAsia="tr-TR" w:bidi="hi-I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970"/>
    <w:rsid w:val="00010DDF"/>
    <w:rsid w:val="00012C96"/>
    <w:rsid w:val="00015413"/>
    <w:rsid w:val="00036F46"/>
    <w:rsid w:val="0005136A"/>
    <w:rsid w:val="000C1212"/>
    <w:rsid w:val="000C12FD"/>
    <w:rsid w:val="000C4C18"/>
    <w:rsid w:val="000D76C1"/>
    <w:rsid w:val="00105317"/>
    <w:rsid w:val="00136ED9"/>
    <w:rsid w:val="00182321"/>
    <w:rsid w:val="001922E3"/>
    <w:rsid w:val="001D14F9"/>
    <w:rsid w:val="00204987"/>
    <w:rsid w:val="00207C8F"/>
    <w:rsid w:val="002470B0"/>
    <w:rsid w:val="00250DA1"/>
    <w:rsid w:val="00266381"/>
    <w:rsid w:val="00272A09"/>
    <w:rsid w:val="003072B9"/>
    <w:rsid w:val="00344641"/>
    <w:rsid w:val="003909A6"/>
    <w:rsid w:val="00393ED7"/>
    <w:rsid w:val="0039575E"/>
    <w:rsid w:val="003A2640"/>
    <w:rsid w:val="003A6C54"/>
    <w:rsid w:val="00425FD3"/>
    <w:rsid w:val="00433D92"/>
    <w:rsid w:val="00442A63"/>
    <w:rsid w:val="0046699E"/>
    <w:rsid w:val="00470970"/>
    <w:rsid w:val="004757B8"/>
    <w:rsid w:val="004833AE"/>
    <w:rsid w:val="004A5CF0"/>
    <w:rsid w:val="004B3297"/>
    <w:rsid w:val="004D7D81"/>
    <w:rsid w:val="0050343E"/>
    <w:rsid w:val="00533112"/>
    <w:rsid w:val="005474E1"/>
    <w:rsid w:val="00556016"/>
    <w:rsid w:val="005961EA"/>
    <w:rsid w:val="005A4343"/>
    <w:rsid w:val="005D669B"/>
    <w:rsid w:val="005D7B8B"/>
    <w:rsid w:val="005E4D99"/>
    <w:rsid w:val="00637D37"/>
    <w:rsid w:val="0065198E"/>
    <w:rsid w:val="00663A39"/>
    <w:rsid w:val="00665873"/>
    <w:rsid w:val="006B7131"/>
    <w:rsid w:val="006F288D"/>
    <w:rsid w:val="006F3B49"/>
    <w:rsid w:val="00710365"/>
    <w:rsid w:val="00732307"/>
    <w:rsid w:val="007778A4"/>
    <w:rsid w:val="00796578"/>
    <w:rsid w:val="007D640C"/>
    <w:rsid w:val="008040CB"/>
    <w:rsid w:val="0084362A"/>
    <w:rsid w:val="008452F4"/>
    <w:rsid w:val="00853CBE"/>
    <w:rsid w:val="008603C6"/>
    <w:rsid w:val="00894F65"/>
    <w:rsid w:val="008D2737"/>
    <w:rsid w:val="008E6C64"/>
    <w:rsid w:val="008F01B8"/>
    <w:rsid w:val="00952E91"/>
    <w:rsid w:val="00952FC4"/>
    <w:rsid w:val="009742F7"/>
    <w:rsid w:val="00985174"/>
    <w:rsid w:val="009A347F"/>
    <w:rsid w:val="009B236A"/>
    <w:rsid w:val="009B4DAD"/>
    <w:rsid w:val="009D05E4"/>
    <w:rsid w:val="009D2016"/>
    <w:rsid w:val="009F266D"/>
    <w:rsid w:val="00A411A5"/>
    <w:rsid w:val="00A53B3E"/>
    <w:rsid w:val="00A71998"/>
    <w:rsid w:val="00AD00FD"/>
    <w:rsid w:val="00B07814"/>
    <w:rsid w:val="00B15A65"/>
    <w:rsid w:val="00B44942"/>
    <w:rsid w:val="00B5570C"/>
    <w:rsid w:val="00B61182"/>
    <w:rsid w:val="00B667AA"/>
    <w:rsid w:val="00BD5CAC"/>
    <w:rsid w:val="00C0091D"/>
    <w:rsid w:val="00C232BC"/>
    <w:rsid w:val="00C40470"/>
    <w:rsid w:val="00CA3565"/>
    <w:rsid w:val="00D433CE"/>
    <w:rsid w:val="00D879EB"/>
    <w:rsid w:val="00D94A8D"/>
    <w:rsid w:val="00DC4D59"/>
    <w:rsid w:val="00E25C5C"/>
    <w:rsid w:val="00E26729"/>
    <w:rsid w:val="00E5029E"/>
    <w:rsid w:val="00E57A0B"/>
    <w:rsid w:val="00E714F1"/>
    <w:rsid w:val="00E742C6"/>
    <w:rsid w:val="00E97594"/>
    <w:rsid w:val="00ED306D"/>
    <w:rsid w:val="00ED50D5"/>
    <w:rsid w:val="00ED68FA"/>
    <w:rsid w:val="00EE6DBB"/>
    <w:rsid w:val="00EE6FAE"/>
    <w:rsid w:val="00EF4355"/>
    <w:rsid w:val="00F02725"/>
    <w:rsid w:val="00F03A82"/>
    <w:rsid w:val="00F03BF8"/>
    <w:rsid w:val="00F061CA"/>
    <w:rsid w:val="00F06B78"/>
    <w:rsid w:val="00F07AEC"/>
    <w:rsid w:val="00F410CE"/>
    <w:rsid w:val="00F50916"/>
    <w:rsid w:val="00F56DB4"/>
    <w:rsid w:val="00FD4416"/>
  </w:rsids>
  <m:mathPr>
    <m:mathFont m:val="Cambria Math"/>
    <m:brkBin m:val="before"/>
    <m:brkBinSub m:val="--"/>
    <m:smallFrac m:val="0"/>
    <m:dispDef/>
    <m:lMargin m:val="0"/>
    <m:rMargin m:val="0"/>
    <m:defJc m:val="centerGroup"/>
    <m:wrapIndent m:val="1440"/>
    <m:intLim m:val="subSup"/>
    <m:naryLim m:val="undOvr"/>
  </m:mathPr>
  <w:themeFontLang w:val="tr-TR"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F02F01-B2AC-4DE5-9997-2B19B0A9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tr-TR" w:eastAsia="tr-TR" w:bidi="hi-IN"/>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33CE"/>
    <w:pPr>
      <w:spacing w:after="200" w:line="276" w:lineRule="auto"/>
    </w:pPr>
    <w:rPr>
      <w:sz w:val="22"/>
      <w:szCs w:val="22"/>
      <w:lang w:val="en-US" w:eastAsia="en-US" w:bidi="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894F65"/>
    <w:rPr>
      <w:sz w:val="20"/>
      <w:szCs w:val="20"/>
    </w:rPr>
  </w:style>
  <w:style w:type="character" w:customStyle="1" w:styleId="DipnotMetniChar">
    <w:name w:val="Dipnot Metni Char"/>
    <w:basedOn w:val="VarsaylanParagrafYazTipi"/>
    <w:link w:val="DipnotMetni"/>
    <w:uiPriority w:val="99"/>
    <w:semiHidden/>
    <w:rsid w:val="00894F65"/>
    <w:rPr>
      <w:lang w:val="en-US" w:eastAsia="en-US" w:bidi="ar-SA"/>
    </w:rPr>
  </w:style>
  <w:style w:type="character" w:styleId="DipnotBavurusu">
    <w:name w:val="footnote reference"/>
    <w:basedOn w:val="VarsaylanParagrafYazTipi"/>
    <w:uiPriority w:val="99"/>
    <w:semiHidden/>
    <w:unhideWhenUsed/>
    <w:rsid w:val="00894F65"/>
    <w:rPr>
      <w:vertAlign w:val="superscript"/>
    </w:rPr>
  </w:style>
  <w:style w:type="character" w:styleId="Kpr">
    <w:name w:val="Hyperlink"/>
    <w:basedOn w:val="VarsaylanParagrafYazTipi"/>
    <w:uiPriority w:val="99"/>
    <w:unhideWhenUsed/>
    <w:rsid w:val="00894F65"/>
    <w:rPr>
      <w:color w:val="0563C1" w:themeColor="hyperlink"/>
      <w:u w:val="single"/>
    </w:rPr>
  </w:style>
  <w:style w:type="character" w:styleId="zmlenmeyenBahsetme">
    <w:name w:val="Unresolved Mention"/>
    <w:basedOn w:val="VarsaylanParagrafYazTipi"/>
    <w:uiPriority w:val="99"/>
    <w:semiHidden/>
    <w:unhideWhenUsed/>
    <w:rsid w:val="00894F65"/>
    <w:rPr>
      <w:color w:val="605E5C"/>
      <w:shd w:val="clear" w:color="auto" w:fill="E1DFDD"/>
    </w:rPr>
  </w:style>
  <w:style w:type="paragraph" w:styleId="ListeParagraf">
    <w:name w:val="List Paragraph"/>
    <w:basedOn w:val="Normal"/>
    <w:uiPriority w:val="34"/>
    <w:qFormat/>
    <w:rsid w:val="00952F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767762">
      <w:bodyDiv w:val="1"/>
      <w:marLeft w:val="0"/>
      <w:marRight w:val="0"/>
      <w:marTop w:val="0"/>
      <w:marBottom w:val="0"/>
      <w:divBdr>
        <w:top w:val="none" w:sz="0" w:space="0" w:color="auto"/>
        <w:left w:val="none" w:sz="0" w:space="0" w:color="auto"/>
        <w:bottom w:val="none" w:sz="0" w:space="0" w:color="auto"/>
        <w:right w:val="none" w:sz="0" w:space="0" w:color="auto"/>
      </w:divBdr>
    </w:div>
    <w:div w:id="396130924">
      <w:bodyDiv w:val="1"/>
      <w:marLeft w:val="0"/>
      <w:marRight w:val="0"/>
      <w:marTop w:val="0"/>
      <w:marBottom w:val="0"/>
      <w:divBdr>
        <w:top w:val="none" w:sz="0" w:space="0" w:color="auto"/>
        <w:left w:val="none" w:sz="0" w:space="0" w:color="auto"/>
        <w:bottom w:val="none" w:sz="0" w:space="0" w:color="auto"/>
        <w:right w:val="none" w:sz="0" w:space="0" w:color="auto"/>
      </w:divBdr>
    </w:div>
    <w:div w:id="644966129">
      <w:bodyDiv w:val="1"/>
      <w:marLeft w:val="0"/>
      <w:marRight w:val="0"/>
      <w:marTop w:val="0"/>
      <w:marBottom w:val="0"/>
      <w:divBdr>
        <w:top w:val="none" w:sz="0" w:space="0" w:color="auto"/>
        <w:left w:val="none" w:sz="0" w:space="0" w:color="auto"/>
        <w:bottom w:val="none" w:sz="0" w:space="0" w:color="auto"/>
        <w:right w:val="none" w:sz="0" w:space="0" w:color="auto"/>
      </w:divBdr>
      <w:divsChild>
        <w:div w:id="1346902362">
          <w:marLeft w:val="0"/>
          <w:marRight w:val="0"/>
          <w:marTop w:val="0"/>
          <w:marBottom w:val="0"/>
          <w:divBdr>
            <w:top w:val="none" w:sz="0" w:space="0" w:color="auto"/>
            <w:left w:val="none" w:sz="0" w:space="0" w:color="auto"/>
            <w:bottom w:val="none" w:sz="0" w:space="0" w:color="auto"/>
            <w:right w:val="none" w:sz="0" w:space="0" w:color="auto"/>
          </w:divBdr>
        </w:div>
        <w:div w:id="1939486612">
          <w:marLeft w:val="0"/>
          <w:marRight w:val="0"/>
          <w:marTop w:val="0"/>
          <w:marBottom w:val="0"/>
          <w:divBdr>
            <w:top w:val="none" w:sz="0" w:space="0" w:color="auto"/>
            <w:left w:val="none" w:sz="0" w:space="0" w:color="auto"/>
            <w:bottom w:val="none" w:sz="0" w:space="0" w:color="auto"/>
            <w:right w:val="none" w:sz="0" w:space="0" w:color="auto"/>
          </w:divBdr>
        </w:div>
      </w:divsChild>
    </w:div>
    <w:div w:id="943339600">
      <w:bodyDiv w:val="1"/>
      <w:marLeft w:val="0"/>
      <w:marRight w:val="0"/>
      <w:marTop w:val="0"/>
      <w:marBottom w:val="0"/>
      <w:divBdr>
        <w:top w:val="none" w:sz="0" w:space="0" w:color="auto"/>
        <w:left w:val="none" w:sz="0" w:space="0" w:color="auto"/>
        <w:bottom w:val="none" w:sz="0" w:space="0" w:color="auto"/>
        <w:right w:val="none" w:sz="0" w:space="0" w:color="auto"/>
      </w:divBdr>
      <w:divsChild>
        <w:div w:id="383675478">
          <w:marLeft w:val="0"/>
          <w:marRight w:val="0"/>
          <w:marTop w:val="0"/>
          <w:marBottom w:val="0"/>
          <w:divBdr>
            <w:top w:val="none" w:sz="0" w:space="0" w:color="auto"/>
            <w:left w:val="none" w:sz="0" w:space="0" w:color="auto"/>
            <w:bottom w:val="none" w:sz="0" w:space="0" w:color="auto"/>
            <w:right w:val="none" w:sz="0" w:space="0" w:color="auto"/>
          </w:divBdr>
        </w:div>
        <w:div w:id="994265849">
          <w:marLeft w:val="0"/>
          <w:marRight w:val="0"/>
          <w:marTop w:val="0"/>
          <w:marBottom w:val="0"/>
          <w:divBdr>
            <w:top w:val="none" w:sz="0" w:space="0" w:color="auto"/>
            <w:left w:val="none" w:sz="0" w:space="0" w:color="auto"/>
            <w:bottom w:val="none" w:sz="0" w:space="0" w:color="auto"/>
            <w:right w:val="none" w:sz="0" w:space="0" w:color="auto"/>
          </w:divBdr>
        </w:div>
        <w:div w:id="1464737424">
          <w:marLeft w:val="0"/>
          <w:marRight w:val="0"/>
          <w:marTop w:val="0"/>
          <w:marBottom w:val="0"/>
          <w:divBdr>
            <w:top w:val="none" w:sz="0" w:space="0" w:color="auto"/>
            <w:left w:val="none" w:sz="0" w:space="0" w:color="auto"/>
            <w:bottom w:val="none" w:sz="0" w:space="0" w:color="auto"/>
            <w:right w:val="none" w:sz="0" w:space="0" w:color="auto"/>
          </w:divBdr>
        </w:div>
      </w:divsChild>
    </w:div>
    <w:div w:id="957030819">
      <w:bodyDiv w:val="1"/>
      <w:marLeft w:val="0"/>
      <w:marRight w:val="0"/>
      <w:marTop w:val="0"/>
      <w:marBottom w:val="0"/>
      <w:divBdr>
        <w:top w:val="none" w:sz="0" w:space="0" w:color="auto"/>
        <w:left w:val="none" w:sz="0" w:space="0" w:color="auto"/>
        <w:bottom w:val="none" w:sz="0" w:space="0" w:color="auto"/>
        <w:right w:val="none" w:sz="0" w:space="0" w:color="auto"/>
      </w:divBdr>
      <w:divsChild>
        <w:div w:id="421336991">
          <w:blockQuote w:val="1"/>
          <w:marLeft w:val="0"/>
          <w:marRight w:val="0"/>
          <w:marTop w:val="0"/>
          <w:marBottom w:val="360"/>
          <w:divBdr>
            <w:top w:val="none" w:sz="0" w:space="0" w:color="auto"/>
            <w:left w:val="single" w:sz="24" w:space="23" w:color="F0F0F0"/>
            <w:bottom w:val="none" w:sz="0" w:space="0" w:color="auto"/>
            <w:right w:val="none" w:sz="0" w:space="0" w:color="auto"/>
          </w:divBdr>
        </w:div>
      </w:divsChild>
    </w:div>
    <w:div w:id="186470831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mailto:noushusasc@gmail.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D90A6-8421-4CA8-A48B-4FAF76D6E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11</Pages>
  <Words>3464</Words>
  <Characters>19746</Characters>
  <Application>Microsoft Office Word</Application>
  <DocSecurity>0</DocSecurity>
  <Lines>164</Lines>
  <Paragraphs>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23164</CharactersWithSpaces>
  <SharedDoc>false</SharedDoc>
  <HLinks>
    <vt:vector size="6" baseType="variant">
      <vt:variant>
        <vt:i4>1310760</vt:i4>
      </vt:variant>
      <vt:variant>
        <vt:i4>0</vt:i4>
      </vt:variant>
      <vt:variant>
        <vt:i4>0</vt:i4>
      </vt:variant>
      <vt:variant>
        <vt:i4>5</vt:i4>
      </vt:variant>
      <vt:variant>
        <vt:lpwstr>mailto:noushusasc@gmail.com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cp:lastModifiedBy>
  <cp:revision>11</cp:revision>
  <dcterms:created xsi:type="dcterms:W3CDTF">2020-06-02T10:42:00Z</dcterms:created>
  <dcterms:modified xsi:type="dcterms:W3CDTF">2020-06-04T19:51:00Z</dcterms:modified>
</cp:coreProperties>
</file>